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78" w:type="dxa"/>
        <w:tblInd w:w="-870" w:type="dxa"/>
        <w:tblLayout w:type="fixed"/>
        <w:tblLook w:val="01E0" w:firstRow="1" w:lastRow="1" w:firstColumn="1" w:lastColumn="1" w:noHBand="0" w:noVBand="0"/>
      </w:tblPr>
      <w:tblGrid>
        <w:gridCol w:w="2268"/>
        <w:gridCol w:w="8310"/>
      </w:tblGrid>
      <w:tr w:rsidR="00BD76E9" w:rsidRPr="00303310" w14:paraId="47F15F26" w14:textId="77777777" w:rsidTr="000D133B">
        <w:tc>
          <w:tcPr>
            <w:tcW w:w="2268" w:type="dxa"/>
            <w:shd w:val="clear" w:color="auto" w:fill="971125"/>
          </w:tcPr>
          <w:p w14:paraId="2EB02DB9" w14:textId="77777777" w:rsidR="00BD76E9" w:rsidRPr="00303310" w:rsidRDefault="00BD76E9" w:rsidP="000D133B">
            <w:pPr>
              <w:pStyle w:val="BodyText"/>
              <w:rPr>
                <w:rFonts w:ascii="Georgia" w:hAnsi="Georgia"/>
                <w:sz w:val="24"/>
                <w:szCs w:val="24"/>
              </w:rPr>
            </w:pPr>
          </w:p>
        </w:tc>
        <w:tc>
          <w:tcPr>
            <w:tcW w:w="8310" w:type="dxa"/>
            <w:shd w:val="clear" w:color="auto" w:fill="971125"/>
          </w:tcPr>
          <w:p w14:paraId="37D6D68B" w14:textId="0E92C571" w:rsidR="00BD76E9" w:rsidRPr="00303310" w:rsidRDefault="0005415B" w:rsidP="000D133B">
            <w:pPr>
              <w:pStyle w:val="BodyText"/>
              <w:rPr>
                <w:rFonts w:ascii="Georgia" w:hAnsi="Georgia"/>
                <w:sz w:val="24"/>
                <w:szCs w:val="24"/>
              </w:rPr>
            </w:pPr>
            <w:r w:rsidRPr="007A7865">
              <w:rPr>
                <w:rFonts w:ascii="Georgia" w:hAnsi="Georgia"/>
                <w:noProof/>
                <w:color w:val="000080"/>
                <w:sz w:val="24"/>
                <w:szCs w:val="24"/>
              </w:rPr>
              <mc:AlternateContent>
                <mc:Choice Requires="wps">
                  <w:drawing>
                    <wp:anchor distT="36576" distB="36576" distL="36576" distR="36576" simplePos="0" relativeHeight="251652608" behindDoc="0" locked="0" layoutInCell="1" allowOverlap="1" wp14:anchorId="3A5FB2B1" wp14:editId="19D4AA37">
                      <wp:simplePos x="0" y="0"/>
                      <wp:positionH relativeFrom="column">
                        <wp:posOffset>140970</wp:posOffset>
                      </wp:positionH>
                      <wp:positionV relativeFrom="paragraph">
                        <wp:posOffset>-114300</wp:posOffset>
                      </wp:positionV>
                      <wp:extent cx="5102225" cy="1400175"/>
                      <wp:effectExtent l="0" t="0" r="3175" b="0"/>
                      <wp:wrapNone/>
                      <wp:docPr id="8738382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1400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F9C18F" w14:textId="77777777" w:rsidR="003C6D06" w:rsidRPr="00D25AB7" w:rsidRDefault="003C6D06" w:rsidP="00BD76E9">
                                  <w:pPr>
                                    <w:widowControl w:val="0"/>
                                    <w:spacing w:line="1800" w:lineRule="exact"/>
                                    <w:rPr>
                                      <w:sz w:val="76"/>
                                      <w:szCs w:val="200"/>
                                    </w:rPr>
                                  </w:pPr>
                                  <w:r>
                                    <w:rPr>
                                      <w:sz w:val="76"/>
                                      <w:szCs w:val="200"/>
                                    </w:rPr>
                                    <w:t>WRB Analysis Tutorials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FB2B1" id="_x0000_t202" coordsize="21600,21600" o:spt="202" path="m,l,21600r21600,l21600,xe">
                      <v:stroke joinstyle="miter"/>
                      <v:path gradientshapeok="t" o:connecttype="rect"/>
                    </v:shapetype>
                    <v:shape id="Text Box 4" o:spid="_x0000_s1026" type="#_x0000_t202" style="position:absolute;margin-left:11.1pt;margin-top:-9pt;width:401.75pt;height:110.2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" filled="f" fillcolor="#fffffe" stroked="f" strokecolor="#212120" insetpen="t">
                      <v:textbox inset="2.88pt,2.88pt,2.88pt,2.88pt">
                        <w:txbxContent>
                          <w:p w14:paraId="7CF9C18F" w14:textId="77777777" w:rsidR="003C6D06" w:rsidRPr="00D25AB7" w:rsidRDefault="003C6D06" w:rsidP="00BD76E9">
                            <w:pPr>
                              <w:widowControl w:val="0"/>
                              <w:spacing w:line="1800" w:lineRule="exact"/>
                              <w:rPr>
                                <w:sz w:val="76"/>
                                <w:szCs w:val="200"/>
                              </w:rPr>
                            </w:pPr>
                            <w:r>
                              <w:rPr>
                                <w:sz w:val="76"/>
                                <w:szCs w:val="200"/>
                              </w:rPr>
                              <w:t>WRB Analysis Tutorials</w:t>
                            </w:r>
                          </w:p>
                        </w:txbxContent>
                      </v:textbox>
                    </v:shape>
                  </w:pict>
                </mc:Fallback>
              </mc:AlternateContent>
            </w:r>
          </w:p>
        </w:tc>
      </w:tr>
      <w:tr w:rsidR="00BD76E9" w:rsidRPr="00303310" w14:paraId="68F26597" w14:textId="77777777" w:rsidTr="000D133B">
        <w:trPr>
          <w:trHeight w:val="1440"/>
        </w:trPr>
        <w:tc>
          <w:tcPr>
            <w:tcW w:w="2268" w:type="dxa"/>
            <w:vAlign w:val="center"/>
          </w:tcPr>
          <w:p w14:paraId="11DC07AE" w14:textId="71065239" w:rsidR="00BD76E9" w:rsidRPr="00303310" w:rsidRDefault="0005415B" w:rsidP="000D133B">
            <w:pPr>
              <w:pStyle w:val="NewsletterTitle"/>
              <w:rPr>
                <w:rFonts w:ascii="Georgia" w:hAnsi="Georgia"/>
                <w:sz w:val="24"/>
              </w:rPr>
            </w:pPr>
            <w:r>
              <w:rPr>
                <w:rFonts w:ascii="Georgia" w:hAnsi="Georgia"/>
                <w:noProof/>
              </w:rPr>
              <w:drawing>
                <wp:inline distT="0" distB="0" distL="0" distR="0" wp14:anchorId="5BC6EC95" wp14:editId="253157E9">
                  <wp:extent cx="1304925" cy="771525"/>
                  <wp:effectExtent l="0" t="0" r="0" b="0"/>
                  <wp:docPr id="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c>
          <w:tcPr>
            <w:tcW w:w="8310" w:type="dxa"/>
            <w:vAlign w:val="center"/>
          </w:tcPr>
          <w:p w14:paraId="411F4DA4" w14:textId="3C6534A7" w:rsidR="00BD76E9" w:rsidRPr="00303310" w:rsidRDefault="0005415B" w:rsidP="000D133B">
            <w:pPr>
              <w:pStyle w:val="NewsletterTitle"/>
              <w:jc w:val="left"/>
              <w:rPr>
                <w:rFonts w:ascii="Georgia" w:hAnsi="Georgia"/>
                <w:color w:val="000080"/>
                <w:sz w:val="24"/>
              </w:rPr>
            </w:pPr>
            <w:r w:rsidRPr="007A7865">
              <w:rPr>
                <w:rFonts w:ascii="Georgia" w:hAnsi="Georgia"/>
                <w:noProof/>
                <w:color w:val="000080"/>
                <w:sz w:val="24"/>
              </w:rPr>
              <mc:AlternateContent>
                <mc:Choice Requires="wps">
                  <w:drawing>
                    <wp:anchor distT="36576" distB="36576" distL="36576" distR="36576" simplePos="0" relativeHeight="251653632" behindDoc="0" locked="0" layoutInCell="1" allowOverlap="1" wp14:anchorId="0457165B" wp14:editId="344B00A9">
                      <wp:simplePos x="0" y="0"/>
                      <wp:positionH relativeFrom="column">
                        <wp:posOffset>683895</wp:posOffset>
                      </wp:positionH>
                      <wp:positionV relativeFrom="paragraph">
                        <wp:posOffset>382270</wp:posOffset>
                      </wp:positionV>
                      <wp:extent cx="4057650" cy="1257300"/>
                      <wp:effectExtent l="0" t="3175" r="0" b="0"/>
                      <wp:wrapNone/>
                      <wp:docPr id="15907598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C68837" w14:textId="77777777" w:rsidR="003C6D06" w:rsidRPr="00BD76E9" w:rsidRDefault="003C6D06" w:rsidP="00BD76E9">
                                  <w:pPr>
                                    <w:widowControl w:val="0"/>
                                    <w:spacing w:line="1500" w:lineRule="exact"/>
                                    <w:rPr>
                                      <w:i/>
                                      <w:iCs/>
                                      <w:color w:val="000080"/>
                                      <w:sz w:val="40"/>
                                      <w:szCs w:val="169"/>
                                    </w:rPr>
                                  </w:pPr>
                                  <w:r>
                                    <w:rPr>
                                      <w:i/>
                                      <w:iCs/>
                                      <w:color w:val="000080"/>
                                      <w:sz w:val="40"/>
                                      <w:szCs w:val="169"/>
                                    </w:rPr>
                                    <w:t>“Understanding the Price Action”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7165B" id="Text Box 5" o:spid="_x0000_s1027" type="#_x0000_t202" style="position:absolute;margin-left:53.85pt;margin-top:30.1pt;width:319.5pt;height:99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Mf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" filled="f" fillcolor="#fffffe" stroked="f" strokecolor="#212120" insetpen="t">
                      <v:textbox inset="2.88pt,2.88pt,2.88pt,2.88pt">
                        <w:txbxContent>
                          <w:p w14:paraId="12C68837" w14:textId="77777777" w:rsidR="003C6D06" w:rsidRPr="00BD76E9" w:rsidRDefault="003C6D06" w:rsidP="00BD76E9">
                            <w:pPr>
                              <w:widowControl w:val="0"/>
                              <w:spacing w:line="1500" w:lineRule="exact"/>
                              <w:rPr>
                                <w:i/>
                                <w:iCs/>
                                <w:color w:val="000080"/>
                                <w:sz w:val="40"/>
                                <w:szCs w:val="169"/>
                              </w:rPr>
                            </w:pPr>
                            <w:r>
                              <w:rPr>
                                <w:i/>
                                <w:iCs/>
                                <w:color w:val="000080"/>
                                <w:sz w:val="40"/>
                                <w:szCs w:val="169"/>
                              </w:rPr>
                              <w:t>“Understanding the Price Action”</w:t>
                            </w:r>
                          </w:p>
                        </w:txbxContent>
                      </v:textbox>
                    </v:shape>
                  </w:pict>
                </mc:Fallback>
              </mc:AlternateContent>
            </w:r>
          </w:p>
        </w:tc>
      </w:tr>
      <w:tr w:rsidR="00BD76E9" w:rsidRPr="00303310" w14:paraId="345359F7" w14:textId="77777777" w:rsidTr="000D133B">
        <w:tc>
          <w:tcPr>
            <w:tcW w:w="2268" w:type="dxa"/>
            <w:shd w:val="clear" w:color="auto" w:fill="971125"/>
          </w:tcPr>
          <w:p w14:paraId="363049F7" w14:textId="77777777" w:rsidR="00BD76E9" w:rsidRPr="00303310" w:rsidRDefault="003E638D" w:rsidP="00C05B88">
            <w:pPr>
              <w:pStyle w:val="NewsletterDate"/>
              <w:rPr>
                <w:rFonts w:ascii="Georgia" w:hAnsi="Georgia"/>
                <w:sz w:val="24"/>
                <w:szCs w:val="24"/>
              </w:rPr>
            </w:pPr>
            <w:r>
              <w:rPr>
                <w:rFonts w:ascii="Georgia" w:hAnsi="Georgia"/>
                <w:sz w:val="24"/>
                <w:szCs w:val="24"/>
              </w:rPr>
              <w:t>January 1</w:t>
            </w:r>
            <w:r w:rsidR="00C05B88">
              <w:rPr>
                <w:rFonts w:ascii="Georgia" w:hAnsi="Georgia"/>
                <w:sz w:val="24"/>
                <w:szCs w:val="24"/>
              </w:rPr>
              <w:t>9</w:t>
            </w:r>
            <w:r w:rsidRPr="003E638D">
              <w:rPr>
                <w:rFonts w:ascii="Georgia" w:hAnsi="Georgia"/>
                <w:sz w:val="24"/>
                <w:szCs w:val="24"/>
                <w:vertAlign w:val="superscript"/>
              </w:rPr>
              <w:t>th</w:t>
            </w:r>
            <w:r>
              <w:rPr>
                <w:rFonts w:ascii="Georgia" w:hAnsi="Georgia"/>
                <w:sz w:val="24"/>
                <w:szCs w:val="24"/>
              </w:rPr>
              <w:t xml:space="preserve"> </w:t>
            </w:r>
            <w:r w:rsidR="004D0FDC">
              <w:rPr>
                <w:rFonts w:ascii="Georgia" w:hAnsi="Georgia"/>
                <w:sz w:val="24"/>
                <w:szCs w:val="24"/>
              </w:rPr>
              <w:t xml:space="preserve"> </w:t>
            </w:r>
            <w:r w:rsidR="00507470">
              <w:rPr>
                <w:rFonts w:ascii="Georgia" w:hAnsi="Georgia"/>
                <w:sz w:val="24"/>
                <w:szCs w:val="24"/>
              </w:rPr>
              <w:t xml:space="preserve"> </w:t>
            </w:r>
            <w:r w:rsidR="00C05B88">
              <w:rPr>
                <w:rFonts w:ascii="Georgia" w:hAnsi="Georgia"/>
                <w:sz w:val="24"/>
                <w:szCs w:val="24"/>
              </w:rPr>
              <w:t>Sunday</w:t>
            </w:r>
            <w:r w:rsidR="0020446D">
              <w:rPr>
                <w:rFonts w:ascii="Georgia" w:hAnsi="Georgia"/>
                <w:sz w:val="24"/>
                <w:szCs w:val="24"/>
              </w:rPr>
              <w:t xml:space="preserve"> </w:t>
            </w:r>
            <w:r w:rsidR="00BD76E9" w:rsidRPr="00303310">
              <w:rPr>
                <w:rFonts w:ascii="Georgia" w:hAnsi="Georgia"/>
                <w:sz w:val="24"/>
                <w:szCs w:val="24"/>
              </w:rPr>
              <w:t>20</w:t>
            </w:r>
            <w:r w:rsidR="00DA36C8">
              <w:rPr>
                <w:rFonts w:ascii="Georgia" w:hAnsi="Georgia"/>
                <w:sz w:val="24"/>
                <w:szCs w:val="24"/>
              </w:rPr>
              <w:t>1</w:t>
            </w:r>
            <w:r>
              <w:rPr>
                <w:rFonts w:ascii="Georgia" w:hAnsi="Georgia"/>
                <w:sz w:val="24"/>
                <w:szCs w:val="24"/>
              </w:rPr>
              <w:t>4</w:t>
            </w:r>
          </w:p>
        </w:tc>
        <w:tc>
          <w:tcPr>
            <w:tcW w:w="8310" w:type="dxa"/>
            <w:shd w:val="clear" w:color="auto" w:fill="971125"/>
          </w:tcPr>
          <w:p w14:paraId="75926916" w14:textId="77777777" w:rsidR="00BD76E9" w:rsidRPr="00303310" w:rsidRDefault="00BD76E9" w:rsidP="000D133B">
            <w:pPr>
              <w:pStyle w:val="VolumeandIssue"/>
              <w:jc w:val="left"/>
              <w:rPr>
                <w:rFonts w:ascii="Georgia" w:hAnsi="Georgia"/>
                <w:sz w:val="24"/>
                <w:szCs w:val="24"/>
              </w:rPr>
            </w:pPr>
          </w:p>
          <w:p w14:paraId="0CD66177" w14:textId="77777777" w:rsidR="00BD76E9" w:rsidRDefault="00BD76E9" w:rsidP="000D133B">
            <w:pPr>
              <w:pStyle w:val="VolumeandIssue"/>
              <w:jc w:val="left"/>
              <w:rPr>
                <w:rFonts w:ascii="Georgia" w:hAnsi="Georgia"/>
                <w:sz w:val="24"/>
                <w:szCs w:val="24"/>
              </w:rPr>
            </w:pPr>
            <w:r w:rsidRPr="00303310">
              <w:rPr>
                <w:rFonts w:ascii="Georgia" w:hAnsi="Georgia"/>
                <w:sz w:val="24"/>
                <w:szCs w:val="24"/>
              </w:rPr>
              <w:t xml:space="preserve">                                          </w:t>
            </w:r>
          </w:p>
          <w:p w14:paraId="1765B812" w14:textId="77777777" w:rsidR="00BD76E9" w:rsidRPr="00303310" w:rsidRDefault="00BD76E9" w:rsidP="000D4499">
            <w:pPr>
              <w:pStyle w:val="VolumeandIssue"/>
              <w:jc w:val="left"/>
              <w:rPr>
                <w:rFonts w:ascii="Georgia" w:hAnsi="Georgia"/>
                <w:sz w:val="24"/>
                <w:szCs w:val="24"/>
              </w:rPr>
            </w:pPr>
            <w:r>
              <w:rPr>
                <w:rFonts w:ascii="Georgia" w:hAnsi="Georgia"/>
                <w:sz w:val="24"/>
                <w:szCs w:val="24"/>
              </w:rPr>
              <w:t xml:space="preserve">Version </w:t>
            </w:r>
            <w:r w:rsidR="00491B62">
              <w:rPr>
                <w:rFonts w:ascii="Georgia" w:hAnsi="Georgia"/>
                <w:sz w:val="24"/>
                <w:szCs w:val="24"/>
              </w:rPr>
              <w:t>2</w:t>
            </w:r>
            <w:r>
              <w:rPr>
                <w:rFonts w:ascii="Georgia" w:hAnsi="Georgia"/>
                <w:sz w:val="24"/>
                <w:szCs w:val="24"/>
              </w:rPr>
              <w:t>.</w:t>
            </w:r>
            <w:r w:rsidR="000D4499">
              <w:rPr>
                <w:rFonts w:ascii="Georgia" w:hAnsi="Georgia"/>
                <w:sz w:val="24"/>
                <w:szCs w:val="24"/>
              </w:rPr>
              <w:t>5</w:t>
            </w:r>
            <w:r>
              <w:rPr>
                <w:rFonts w:ascii="Georgia" w:hAnsi="Georgia"/>
                <w:sz w:val="24"/>
                <w:szCs w:val="24"/>
              </w:rPr>
              <w:t xml:space="preserve">                   </w:t>
            </w:r>
            <w:r w:rsidRPr="00303310">
              <w:rPr>
                <w:rFonts w:ascii="Georgia" w:hAnsi="Georgia"/>
                <w:sz w:val="24"/>
                <w:szCs w:val="24"/>
              </w:rPr>
              <w:t xml:space="preserve">   </w:t>
            </w:r>
            <w:r w:rsidRPr="00303310">
              <w:rPr>
                <w:rFonts w:ascii="Georgia" w:hAnsi="Georgia"/>
                <w:color w:val="FFFF00"/>
                <w:sz w:val="24"/>
                <w:szCs w:val="24"/>
              </w:rPr>
              <w:t>Contact Us:</w:t>
            </w:r>
            <w:r w:rsidRPr="00303310">
              <w:rPr>
                <w:rFonts w:ascii="Georgia" w:hAnsi="Georgia"/>
                <w:sz w:val="24"/>
                <w:szCs w:val="24"/>
              </w:rPr>
              <w:t xml:space="preserve"> </w:t>
            </w:r>
            <w:r w:rsidRPr="00303310">
              <w:rPr>
                <w:rStyle w:val="Hyperlink"/>
                <w:rFonts w:ascii="Georgia" w:hAnsi="Georgia"/>
                <w:sz w:val="24"/>
                <w:szCs w:val="24"/>
              </w:rPr>
              <w:t>questions@thestrategylab.com</w:t>
            </w:r>
          </w:p>
        </w:tc>
      </w:tr>
    </w:tbl>
    <w:p w14:paraId="7CAF20E2" w14:textId="77777777" w:rsidR="00395CAB" w:rsidRDefault="00395CAB" w:rsidP="00BD76E9">
      <w:pPr>
        <w:pStyle w:val="Heading1"/>
        <w:ind w:left="-180"/>
        <w:rPr>
          <w:rFonts w:ascii="Georgia" w:hAnsi="Georgia"/>
          <w:b/>
          <w:color w:val="000080"/>
          <w:szCs w:val="36"/>
        </w:rPr>
      </w:pPr>
    </w:p>
    <w:p w14:paraId="658D7B3B" w14:textId="77777777" w:rsidR="00DA36C8" w:rsidRPr="0000056A" w:rsidRDefault="00DA36C8" w:rsidP="00DA36C8">
      <w:pPr>
        <w:pStyle w:val="Heading1"/>
        <w:ind w:left="-180"/>
        <w:rPr>
          <w:rFonts w:ascii="Georgia" w:hAnsi="Georgia"/>
          <w:color w:val="000080"/>
          <w:szCs w:val="36"/>
        </w:rPr>
      </w:pPr>
      <w:r>
        <w:rPr>
          <w:rFonts w:ascii="Georgia" w:hAnsi="Georgia"/>
          <w:b/>
          <w:color w:val="000080"/>
          <w:szCs w:val="36"/>
        </w:rPr>
        <w:t>T</w:t>
      </w:r>
      <w:r>
        <w:rPr>
          <w:rFonts w:ascii="Georgia" w:hAnsi="Georgia"/>
          <w:color w:val="000080"/>
          <w:szCs w:val="36"/>
        </w:rPr>
        <w:t>able of Contents</w:t>
      </w:r>
    </w:p>
    <w:p w14:paraId="7FBD6D75" w14:textId="77777777" w:rsidR="00DA36C8" w:rsidRDefault="00DA36C8" w:rsidP="00DA36C8">
      <w:pPr>
        <w:pStyle w:val="BodyText"/>
        <w:ind w:left="-180"/>
        <w:rPr>
          <w:rFonts w:ascii="Georgia" w:hAnsi="Georgia"/>
          <w:sz w:val="24"/>
          <w:szCs w:val="24"/>
        </w:rPr>
      </w:pPr>
    </w:p>
    <w:p w14:paraId="211D1858" w14:textId="77777777" w:rsidR="00107B07" w:rsidRPr="005B22BC" w:rsidRDefault="00107B07" w:rsidP="00107B07">
      <w:pPr>
        <w:pStyle w:val="BodyText"/>
        <w:ind w:left="-180"/>
        <w:rPr>
          <w:rFonts w:ascii="Georgia" w:hAnsi="Georgia"/>
          <w:sz w:val="24"/>
          <w:szCs w:val="24"/>
          <w:lang w:val="fr-CA"/>
        </w:rPr>
      </w:pPr>
      <w:r w:rsidRPr="005B22BC">
        <w:rPr>
          <w:rFonts w:ascii="Georgia" w:hAnsi="Georgia"/>
          <w:b/>
          <w:sz w:val="24"/>
          <w:szCs w:val="24"/>
          <w:lang w:val="fr-CA"/>
        </w:rPr>
        <w:t>Introduction</w:t>
      </w:r>
      <w:r w:rsidRPr="005B22BC">
        <w:rPr>
          <w:rFonts w:ascii="Georgia" w:hAnsi="Georgia"/>
          <w:sz w:val="24"/>
          <w:szCs w:val="24"/>
          <w:lang w:val="fr-CA"/>
        </w:rPr>
        <w:t xml:space="preserve"> ----------------------------------------------------------&gt; Page </w:t>
      </w:r>
      <w:r w:rsidR="005B22BC" w:rsidRPr="005B22BC">
        <w:rPr>
          <w:rFonts w:ascii="Georgia" w:hAnsi="Georgia"/>
          <w:sz w:val="24"/>
          <w:szCs w:val="24"/>
          <w:lang w:val="fr-CA"/>
        </w:rPr>
        <w:t>2</w:t>
      </w:r>
      <w:r w:rsidR="003510B3" w:rsidRPr="005B22BC">
        <w:rPr>
          <w:rFonts w:ascii="Georgia" w:hAnsi="Georgia"/>
          <w:sz w:val="24"/>
          <w:szCs w:val="24"/>
          <w:lang w:val="fr-CA"/>
        </w:rPr>
        <w:t xml:space="preserve"> - </w:t>
      </w:r>
      <w:r w:rsidR="005B22BC" w:rsidRPr="005B22BC">
        <w:rPr>
          <w:rFonts w:ascii="Georgia" w:hAnsi="Georgia"/>
          <w:sz w:val="24"/>
          <w:szCs w:val="24"/>
          <w:lang w:val="fr-CA"/>
        </w:rPr>
        <w:t>3</w:t>
      </w:r>
      <w:r w:rsidR="003510B3" w:rsidRPr="005B22BC">
        <w:rPr>
          <w:rFonts w:ascii="Georgia" w:hAnsi="Georgia"/>
          <w:sz w:val="24"/>
          <w:szCs w:val="24"/>
          <w:lang w:val="fr-CA"/>
        </w:rPr>
        <w:t xml:space="preserve">  </w:t>
      </w:r>
      <w:r w:rsidRPr="005B22BC">
        <w:rPr>
          <w:rFonts w:ascii="Georgia" w:hAnsi="Georgia"/>
          <w:sz w:val="24"/>
          <w:szCs w:val="24"/>
          <w:lang w:val="fr-CA"/>
        </w:rPr>
        <w:t xml:space="preserve">  </w:t>
      </w:r>
    </w:p>
    <w:p w14:paraId="743B9EBD" w14:textId="77777777" w:rsidR="00107B07" w:rsidRPr="009E079D" w:rsidRDefault="00107B07" w:rsidP="00107B07">
      <w:pPr>
        <w:pStyle w:val="BodyText"/>
        <w:ind w:left="-180"/>
        <w:rPr>
          <w:rFonts w:ascii="Georgia" w:hAnsi="Georgia"/>
          <w:sz w:val="24"/>
          <w:szCs w:val="24"/>
          <w:lang w:val="en-CA"/>
        </w:rPr>
      </w:pPr>
      <w:r w:rsidRPr="009E079D">
        <w:rPr>
          <w:rFonts w:ascii="Georgia" w:hAnsi="Georgia"/>
          <w:sz w:val="24"/>
          <w:szCs w:val="24"/>
          <w:lang w:val="en-CA"/>
        </w:rPr>
        <w:t xml:space="preserve">WRB Tutorial Chapter </w:t>
      </w:r>
      <w:r w:rsidRPr="009E079D">
        <w:rPr>
          <w:rFonts w:ascii="Georgia" w:hAnsi="Georgia"/>
          <w:b/>
          <w:sz w:val="24"/>
          <w:szCs w:val="24"/>
          <w:lang w:val="en-CA"/>
        </w:rPr>
        <w:t>1</w:t>
      </w:r>
      <w:r w:rsidRPr="009E079D">
        <w:rPr>
          <w:rFonts w:ascii="Georgia" w:hAnsi="Georgia"/>
          <w:sz w:val="24"/>
          <w:szCs w:val="24"/>
          <w:lang w:val="en-CA"/>
        </w:rPr>
        <w:t xml:space="preserve"> --------------------</w:t>
      </w:r>
      <w:r w:rsidR="00A249DE" w:rsidRPr="009E079D">
        <w:rPr>
          <w:rFonts w:ascii="Georgia" w:hAnsi="Georgia"/>
          <w:sz w:val="24"/>
          <w:szCs w:val="24"/>
          <w:lang w:val="en-CA"/>
        </w:rPr>
        <w:t>-</w:t>
      </w:r>
      <w:r w:rsidRPr="009E079D">
        <w:rPr>
          <w:rFonts w:ascii="Georgia" w:hAnsi="Georgia"/>
          <w:sz w:val="24"/>
          <w:szCs w:val="24"/>
          <w:lang w:val="en-CA"/>
        </w:rPr>
        <w:t xml:space="preserve">-------------------------- &gt; Pages </w:t>
      </w:r>
      <w:r w:rsidR="005B22BC" w:rsidRPr="009E079D">
        <w:rPr>
          <w:rFonts w:ascii="Georgia" w:hAnsi="Georgia"/>
          <w:sz w:val="24"/>
          <w:szCs w:val="24"/>
          <w:lang w:val="en-CA"/>
        </w:rPr>
        <w:t>4</w:t>
      </w:r>
      <w:r w:rsidRPr="009E079D">
        <w:rPr>
          <w:rFonts w:ascii="Georgia" w:hAnsi="Georgia"/>
          <w:sz w:val="24"/>
          <w:szCs w:val="24"/>
          <w:lang w:val="en-CA"/>
        </w:rPr>
        <w:t xml:space="preserve"> – </w:t>
      </w:r>
      <w:r w:rsidR="00D43EEB">
        <w:rPr>
          <w:rFonts w:ascii="Georgia" w:hAnsi="Georgia"/>
          <w:sz w:val="24"/>
          <w:szCs w:val="24"/>
          <w:lang w:val="en-CA"/>
        </w:rPr>
        <w:t>21</w:t>
      </w:r>
      <w:r w:rsidRPr="009E079D">
        <w:rPr>
          <w:rFonts w:ascii="Georgia" w:hAnsi="Georgia"/>
          <w:sz w:val="24"/>
          <w:szCs w:val="24"/>
          <w:lang w:val="en-CA"/>
        </w:rPr>
        <w:t xml:space="preserve">  </w:t>
      </w:r>
    </w:p>
    <w:p w14:paraId="2E45B066" w14:textId="77777777" w:rsidR="00107B07" w:rsidRDefault="00107B07" w:rsidP="00107B07">
      <w:pPr>
        <w:pStyle w:val="BodyText"/>
        <w:ind w:left="-180"/>
        <w:rPr>
          <w:rFonts w:ascii="Georgia" w:hAnsi="Georgia"/>
          <w:sz w:val="24"/>
          <w:szCs w:val="24"/>
        </w:rPr>
      </w:pPr>
      <w:r>
        <w:rPr>
          <w:rFonts w:ascii="Georgia" w:hAnsi="Georgia"/>
          <w:sz w:val="24"/>
          <w:szCs w:val="24"/>
        </w:rPr>
        <w:t>Introduction of WRB, WRB Hidden GAP</w:t>
      </w:r>
      <w:r w:rsidR="009E079D">
        <w:rPr>
          <w:rFonts w:ascii="Georgia" w:hAnsi="Georgia"/>
          <w:sz w:val="24"/>
          <w:szCs w:val="24"/>
        </w:rPr>
        <w:t xml:space="preserve"> and</w:t>
      </w:r>
      <w:r>
        <w:rPr>
          <w:rFonts w:ascii="Georgia" w:hAnsi="Georgia"/>
          <w:sz w:val="24"/>
          <w:szCs w:val="24"/>
        </w:rPr>
        <w:t xml:space="preserve"> WRB Zone </w:t>
      </w:r>
    </w:p>
    <w:p w14:paraId="428CF6B9" w14:textId="77777777" w:rsidR="00107B07" w:rsidRDefault="00107B07" w:rsidP="00107B07">
      <w:pPr>
        <w:pStyle w:val="BodyText"/>
        <w:ind w:left="-180"/>
        <w:rPr>
          <w:rFonts w:ascii="Georgia" w:hAnsi="Georgia"/>
          <w:sz w:val="24"/>
          <w:szCs w:val="24"/>
        </w:rPr>
      </w:pPr>
      <w:r w:rsidRPr="00D4086A">
        <w:rPr>
          <w:rFonts w:ascii="Georgia" w:hAnsi="Georgia"/>
          <w:sz w:val="24"/>
          <w:szCs w:val="24"/>
        </w:rPr>
        <w:t xml:space="preserve">WRB Tutorial Chapter </w:t>
      </w:r>
      <w:r w:rsidRPr="00DD196A">
        <w:rPr>
          <w:rFonts w:ascii="Georgia" w:hAnsi="Georgia"/>
          <w:b/>
          <w:sz w:val="24"/>
          <w:szCs w:val="24"/>
        </w:rPr>
        <w:t>2</w:t>
      </w:r>
      <w:r>
        <w:rPr>
          <w:rFonts w:ascii="Georgia" w:hAnsi="Georgia"/>
          <w:sz w:val="24"/>
          <w:szCs w:val="24"/>
        </w:rPr>
        <w:t xml:space="preserve"> ---------------------------------</w:t>
      </w:r>
      <w:r w:rsidR="00A249DE">
        <w:rPr>
          <w:rFonts w:ascii="Georgia" w:hAnsi="Georgia"/>
          <w:sz w:val="24"/>
          <w:szCs w:val="24"/>
        </w:rPr>
        <w:t>-</w:t>
      </w:r>
      <w:r>
        <w:rPr>
          <w:rFonts w:ascii="Georgia" w:hAnsi="Georgia"/>
          <w:sz w:val="24"/>
          <w:szCs w:val="24"/>
        </w:rPr>
        <w:t>-------------&gt; Pages 2</w:t>
      </w:r>
      <w:r w:rsidR="00D43EEB">
        <w:rPr>
          <w:rFonts w:ascii="Georgia" w:hAnsi="Georgia"/>
          <w:sz w:val="24"/>
          <w:szCs w:val="24"/>
        </w:rPr>
        <w:t>2</w:t>
      </w:r>
      <w:r>
        <w:rPr>
          <w:rFonts w:ascii="Georgia" w:hAnsi="Georgia"/>
          <w:sz w:val="24"/>
          <w:szCs w:val="24"/>
        </w:rPr>
        <w:t xml:space="preserve"> – 4</w:t>
      </w:r>
      <w:r w:rsidR="002C3E82">
        <w:rPr>
          <w:rFonts w:ascii="Georgia" w:hAnsi="Georgia"/>
          <w:sz w:val="24"/>
          <w:szCs w:val="24"/>
        </w:rPr>
        <w:t>3</w:t>
      </w:r>
      <w:r>
        <w:rPr>
          <w:rFonts w:ascii="Georgia" w:hAnsi="Georgia"/>
          <w:sz w:val="24"/>
          <w:szCs w:val="24"/>
        </w:rPr>
        <w:t xml:space="preserve">  </w:t>
      </w:r>
    </w:p>
    <w:p w14:paraId="34E1DD7E" w14:textId="77777777" w:rsidR="00107B07" w:rsidRDefault="00107B07" w:rsidP="00107B07">
      <w:pPr>
        <w:pStyle w:val="BodyText"/>
        <w:ind w:left="-180"/>
        <w:rPr>
          <w:rFonts w:ascii="Georgia" w:hAnsi="Georgia"/>
          <w:sz w:val="24"/>
          <w:szCs w:val="24"/>
        </w:rPr>
      </w:pPr>
      <w:r>
        <w:rPr>
          <w:rFonts w:ascii="Georgia" w:hAnsi="Georgia"/>
          <w:sz w:val="24"/>
          <w:szCs w:val="24"/>
        </w:rPr>
        <w:t>Key Market Events as WRB Zones</w:t>
      </w:r>
    </w:p>
    <w:p w14:paraId="57FAECC9" w14:textId="77777777" w:rsidR="00107B07" w:rsidRDefault="00107B07" w:rsidP="00107B07">
      <w:pPr>
        <w:pStyle w:val="BodyText"/>
        <w:ind w:left="-180"/>
        <w:rPr>
          <w:rFonts w:ascii="Georgia" w:hAnsi="Georgia"/>
          <w:sz w:val="24"/>
          <w:szCs w:val="24"/>
        </w:rPr>
      </w:pPr>
      <w:r w:rsidRPr="00D4086A">
        <w:rPr>
          <w:rFonts w:ascii="Georgia" w:hAnsi="Georgia"/>
          <w:sz w:val="24"/>
          <w:szCs w:val="24"/>
        </w:rPr>
        <w:t xml:space="preserve">WRB Tutorial Chapter </w:t>
      </w:r>
      <w:r w:rsidRPr="00DD196A">
        <w:rPr>
          <w:rFonts w:ascii="Georgia" w:hAnsi="Georgia"/>
          <w:b/>
          <w:sz w:val="24"/>
          <w:szCs w:val="24"/>
        </w:rPr>
        <w:t>3</w:t>
      </w:r>
      <w:r>
        <w:rPr>
          <w:rFonts w:ascii="Georgia" w:hAnsi="Georgia"/>
          <w:sz w:val="24"/>
          <w:szCs w:val="24"/>
        </w:rPr>
        <w:t xml:space="preserve"> ---------------------------------------</w:t>
      </w:r>
      <w:r w:rsidR="00A249DE">
        <w:rPr>
          <w:rFonts w:ascii="Georgia" w:hAnsi="Georgia"/>
          <w:sz w:val="24"/>
          <w:szCs w:val="24"/>
        </w:rPr>
        <w:t>-</w:t>
      </w:r>
      <w:r>
        <w:rPr>
          <w:rFonts w:ascii="Georgia" w:hAnsi="Georgia"/>
          <w:sz w:val="24"/>
          <w:szCs w:val="24"/>
        </w:rPr>
        <w:t>-------&gt; Pages 4</w:t>
      </w:r>
      <w:r w:rsidR="002C3E82">
        <w:rPr>
          <w:rFonts w:ascii="Georgia" w:hAnsi="Georgia"/>
          <w:sz w:val="24"/>
          <w:szCs w:val="24"/>
        </w:rPr>
        <w:t>4</w:t>
      </w:r>
      <w:r>
        <w:rPr>
          <w:rFonts w:ascii="Georgia" w:hAnsi="Georgia"/>
          <w:sz w:val="24"/>
          <w:szCs w:val="24"/>
        </w:rPr>
        <w:t xml:space="preserve"> – 5</w:t>
      </w:r>
      <w:r w:rsidR="002C3E82">
        <w:rPr>
          <w:rFonts w:ascii="Georgia" w:hAnsi="Georgia"/>
          <w:sz w:val="24"/>
          <w:szCs w:val="24"/>
        </w:rPr>
        <w:t>4</w:t>
      </w:r>
      <w:r>
        <w:rPr>
          <w:rFonts w:ascii="Georgia" w:hAnsi="Georgia"/>
          <w:sz w:val="24"/>
          <w:szCs w:val="24"/>
        </w:rPr>
        <w:t xml:space="preserve">  </w:t>
      </w:r>
    </w:p>
    <w:p w14:paraId="505AB5D5" w14:textId="77777777" w:rsidR="00107B07" w:rsidRDefault="00107B07" w:rsidP="00107B07">
      <w:pPr>
        <w:pStyle w:val="BodyText"/>
        <w:ind w:left="-180"/>
        <w:rPr>
          <w:rFonts w:ascii="Georgia" w:hAnsi="Georgia"/>
          <w:sz w:val="24"/>
          <w:szCs w:val="24"/>
        </w:rPr>
      </w:pPr>
      <w:r>
        <w:rPr>
          <w:rFonts w:ascii="Georgia" w:hAnsi="Georgia"/>
          <w:sz w:val="24"/>
          <w:szCs w:val="24"/>
        </w:rPr>
        <w:t xml:space="preserve">Trade Signals as WRB Zones </w:t>
      </w:r>
    </w:p>
    <w:p w14:paraId="42FE8BEA" w14:textId="77777777" w:rsidR="00107B07" w:rsidRDefault="005E73E8" w:rsidP="00107B07">
      <w:pPr>
        <w:pStyle w:val="BodyText"/>
        <w:ind w:left="-180"/>
        <w:rPr>
          <w:rFonts w:ascii="Georgia" w:hAnsi="Georgia"/>
          <w:sz w:val="24"/>
          <w:szCs w:val="24"/>
        </w:rPr>
      </w:pPr>
      <w:r>
        <w:rPr>
          <w:rFonts w:ascii="Georgia" w:hAnsi="Georgia"/>
          <w:sz w:val="24"/>
          <w:szCs w:val="24"/>
        </w:rPr>
        <w:t>Trade Managemen</w:t>
      </w:r>
      <w:r w:rsidR="00BF3940">
        <w:rPr>
          <w:rFonts w:ascii="Georgia" w:hAnsi="Georgia"/>
          <w:sz w:val="24"/>
          <w:szCs w:val="24"/>
        </w:rPr>
        <w:t>t after Trade Entry</w:t>
      </w:r>
      <w:r>
        <w:rPr>
          <w:rFonts w:ascii="Georgia" w:hAnsi="Georgia"/>
          <w:sz w:val="24"/>
          <w:szCs w:val="24"/>
        </w:rPr>
        <w:t xml:space="preserve"> </w:t>
      </w:r>
      <w:r w:rsidR="00107B07">
        <w:rPr>
          <w:rFonts w:ascii="Georgia" w:hAnsi="Georgia"/>
          <w:sz w:val="24"/>
          <w:szCs w:val="24"/>
        </w:rPr>
        <w:t>-------------------</w:t>
      </w:r>
      <w:r w:rsidR="00BF3940">
        <w:rPr>
          <w:rFonts w:ascii="Georgia" w:hAnsi="Georgia"/>
          <w:sz w:val="24"/>
          <w:szCs w:val="24"/>
        </w:rPr>
        <w:t>----</w:t>
      </w:r>
      <w:r w:rsidR="00107B07">
        <w:rPr>
          <w:rFonts w:ascii="Georgia" w:hAnsi="Georgia"/>
          <w:sz w:val="24"/>
          <w:szCs w:val="24"/>
        </w:rPr>
        <w:t>--------&gt; Page 5</w:t>
      </w:r>
      <w:r w:rsidR="002C3E82">
        <w:rPr>
          <w:rFonts w:ascii="Georgia" w:hAnsi="Georgia"/>
          <w:sz w:val="24"/>
          <w:szCs w:val="24"/>
        </w:rPr>
        <w:t>5</w:t>
      </w:r>
      <w:r w:rsidR="00107B07">
        <w:rPr>
          <w:rFonts w:ascii="Georgia" w:hAnsi="Georgia"/>
          <w:sz w:val="24"/>
          <w:szCs w:val="24"/>
        </w:rPr>
        <w:t xml:space="preserve"> – </w:t>
      </w:r>
      <w:r w:rsidR="002C3E82">
        <w:rPr>
          <w:rFonts w:ascii="Georgia" w:hAnsi="Georgia"/>
          <w:sz w:val="24"/>
          <w:szCs w:val="24"/>
        </w:rPr>
        <w:t>60</w:t>
      </w:r>
      <w:r w:rsidR="00107B07">
        <w:rPr>
          <w:rFonts w:ascii="Georgia" w:hAnsi="Georgia"/>
          <w:sz w:val="24"/>
          <w:szCs w:val="24"/>
        </w:rPr>
        <w:t xml:space="preserve">   </w:t>
      </w:r>
    </w:p>
    <w:p w14:paraId="3A4A5A30" w14:textId="77777777" w:rsidR="00107B07" w:rsidRDefault="00107B07" w:rsidP="00107B07">
      <w:pPr>
        <w:pStyle w:val="BodyText"/>
        <w:ind w:left="-180"/>
        <w:rPr>
          <w:rFonts w:ascii="Georgia" w:hAnsi="Georgia"/>
          <w:sz w:val="24"/>
          <w:szCs w:val="24"/>
        </w:rPr>
      </w:pPr>
      <w:r>
        <w:rPr>
          <w:rFonts w:ascii="Georgia" w:hAnsi="Georgia"/>
          <w:sz w:val="24"/>
          <w:szCs w:val="24"/>
        </w:rPr>
        <w:t xml:space="preserve">Advance Tutorial Chapters </w:t>
      </w:r>
      <w:r w:rsidRPr="00392B5C">
        <w:rPr>
          <w:rFonts w:ascii="Georgia" w:hAnsi="Georgia"/>
          <w:b/>
          <w:sz w:val="24"/>
          <w:szCs w:val="24"/>
        </w:rPr>
        <w:t>4 – 12</w:t>
      </w:r>
      <w:r>
        <w:rPr>
          <w:rFonts w:ascii="Georgia" w:hAnsi="Georgia"/>
          <w:sz w:val="24"/>
          <w:szCs w:val="24"/>
        </w:rPr>
        <w:t xml:space="preserve"> ------------</w:t>
      </w:r>
      <w:r w:rsidR="003C51B5">
        <w:rPr>
          <w:rFonts w:ascii="Georgia" w:hAnsi="Georgia"/>
          <w:sz w:val="24"/>
          <w:szCs w:val="24"/>
        </w:rPr>
        <w:t>------------</w:t>
      </w:r>
      <w:r>
        <w:rPr>
          <w:rFonts w:ascii="Georgia" w:hAnsi="Georgia"/>
          <w:sz w:val="24"/>
          <w:szCs w:val="24"/>
        </w:rPr>
        <w:t xml:space="preserve">------------&gt; Page </w:t>
      </w:r>
      <w:r w:rsidR="00441499">
        <w:rPr>
          <w:rFonts w:ascii="Georgia" w:hAnsi="Georgia"/>
          <w:sz w:val="24"/>
          <w:szCs w:val="24"/>
        </w:rPr>
        <w:t>6</w:t>
      </w:r>
      <w:r w:rsidR="002C3E82">
        <w:rPr>
          <w:rFonts w:ascii="Georgia" w:hAnsi="Georgia"/>
          <w:sz w:val="24"/>
          <w:szCs w:val="24"/>
        </w:rPr>
        <w:t>1</w:t>
      </w:r>
      <w:r>
        <w:rPr>
          <w:rFonts w:ascii="Georgia" w:hAnsi="Georgia"/>
          <w:sz w:val="24"/>
          <w:szCs w:val="24"/>
        </w:rPr>
        <w:t xml:space="preserve"> – </w:t>
      </w:r>
      <w:r w:rsidR="00FE55DE">
        <w:rPr>
          <w:rFonts w:ascii="Georgia" w:hAnsi="Georgia"/>
          <w:sz w:val="24"/>
          <w:szCs w:val="24"/>
        </w:rPr>
        <w:t>6</w:t>
      </w:r>
      <w:r w:rsidR="002C3E82">
        <w:rPr>
          <w:rFonts w:ascii="Georgia" w:hAnsi="Georgia"/>
          <w:sz w:val="24"/>
          <w:szCs w:val="24"/>
        </w:rPr>
        <w:t>2</w:t>
      </w:r>
      <w:r>
        <w:rPr>
          <w:rFonts w:ascii="Georgia" w:hAnsi="Georgia"/>
          <w:sz w:val="24"/>
          <w:szCs w:val="24"/>
        </w:rPr>
        <w:t xml:space="preserve">     </w:t>
      </w:r>
    </w:p>
    <w:p w14:paraId="5172B688" w14:textId="77777777" w:rsidR="003C51B5" w:rsidRDefault="003C51B5" w:rsidP="003C51B5">
      <w:pPr>
        <w:pStyle w:val="BodyText"/>
        <w:ind w:left="-180"/>
        <w:rPr>
          <w:rFonts w:ascii="Georgia" w:hAnsi="Georgia"/>
          <w:sz w:val="24"/>
          <w:szCs w:val="24"/>
        </w:rPr>
      </w:pPr>
      <w:r>
        <w:rPr>
          <w:rFonts w:ascii="Georgia" w:hAnsi="Georgia"/>
          <w:b/>
          <w:sz w:val="24"/>
          <w:szCs w:val="24"/>
        </w:rPr>
        <w:t>Demonstration of Knowledge (DOK)</w:t>
      </w:r>
      <w:r>
        <w:rPr>
          <w:rFonts w:ascii="Georgia" w:hAnsi="Georgia"/>
          <w:sz w:val="24"/>
          <w:szCs w:val="24"/>
        </w:rPr>
        <w:t xml:space="preserve"> -------------</w:t>
      </w:r>
      <w:r w:rsidR="00A249DE">
        <w:rPr>
          <w:rFonts w:ascii="Georgia" w:hAnsi="Georgia"/>
          <w:sz w:val="24"/>
          <w:szCs w:val="24"/>
        </w:rPr>
        <w:t>-</w:t>
      </w:r>
      <w:r>
        <w:rPr>
          <w:rFonts w:ascii="Georgia" w:hAnsi="Georgia"/>
          <w:sz w:val="24"/>
          <w:szCs w:val="24"/>
        </w:rPr>
        <w:t xml:space="preserve">------------&gt; Pages </w:t>
      </w:r>
      <w:r w:rsidR="0031772A">
        <w:rPr>
          <w:rFonts w:ascii="Georgia" w:hAnsi="Georgia"/>
          <w:sz w:val="24"/>
          <w:szCs w:val="24"/>
        </w:rPr>
        <w:t>6</w:t>
      </w:r>
      <w:r w:rsidR="002C3E82">
        <w:rPr>
          <w:rFonts w:ascii="Georgia" w:hAnsi="Georgia"/>
          <w:sz w:val="24"/>
          <w:szCs w:val="24"/>
        </w:rPr>
        <w:t>3</w:t>
      </w:r>
    </w:p>
    <w:p w14:paraId="38D16A1B" w14:textId="77777777" w:rsidR="003C51B5" w:rsidRPr="003C51B5" w:rsidRDefault="003C51B5" w:rsidP="003C51B5">
      <w:pPr>
        <w:pStyle w:val="BodyText"/>
        <w:ind w:left="-180"/>
        <w:rPr>
          <w:rFonts w:ascii="Georgia" w:hAnsi="Georgia"/>
          <w:sz w:val="24"/>
          <w:szCs w:val="24"/>
          <w:lang w:val="en-CA"/>
        </w:rPr>
      </w:pPr>
      <w:r w:rsidRPr="003C51B5">
        <w:rPr>
          <w:rFonts w:ascii="Georgia" w:hAnsi="Georgia"/>
          <w:sz w:val="24"/>
          <w:szCs w:val="24"/>
          <w:lang w:val="en-CA"/>
        </w:rPr>
        <w:t>WRB Analysis Updates -----------------------------------------</w:t>
      </w:r>
      <w:r w:rsidR="00A249DE">
        <w:rPr>
          <w:rFonts w:ascii="Georgia" w:hAnsi="Georgia"/>
          <w:sz w:val="24"/>
          <w:szCs w:val="24"/>
          <w:lang w:val="en-CA"/>
        </w:rPr>
        <w:t>-</w:t>
      </w:r>
      <w:r w:rsidRPr="003C51B5">
        <w:rPr>
          <w:rFonts w:ascii="Georgia" w:hAnsi="Georgia"/>
          <w:sz w:val="24"/>
          <w:szCs w:val="24"/>
          <w:lang w:val="en-CA"/>
        </w:rPr>
        <w:t xml:space="preserve">-------&gt; Page </w:t>
      </w:r>
      <w:r w:rsidR="00636D72">
        <w:rPr>
          <w:rFonts w:ascii="Georgia" w:hAnsi="Georgia"/>
          <w:sz w:val="24"/>
          <w:szCs w:val="24"/>
          <w:lang w:val="en-CA"/>
        </w:rPr>
        <w:t>6</w:t>
      </w:r>
      <w:r w:rsidR="002C3E82">
        <w:rPr>
          <w:rFonts w:ascii="Georgia" w:hAnsi="Georgia"/>
          <w:sz w:val="24"/>
          <w:szCs w:val="24"/>
          <w:lang w:val="en-CA"/>
        </w:rPr>
        <w:t>4</w:t>
      </w:r>
      <w:r w:rsidRPr="003C51B5">
        <w:rPr>
          <w:rFonts w:ascii="Georgia" w:hAnsi="Georgia"/>
          <w:sz w:val="24"/>
          <w:szCs w:val="24"/>
          <w:lang w:val="en-CA"/>
        </w:rPr>
        <w:t xml:space="preserve">  </w:t>
      </w:r>
    </w:p>
    <w:p w14:paraId="54E05A76" w14:textId="77777777" w:rsidR="00107B07" w:rsidRDefault="00107B07" w:rsidP="00107B07">
      <w:pPr>
        <w:pStyle w:val="BodyText"/>
        <w:ind w:left="-180"/>
        <w:rPr>
          <w:rFonts w:ascii="Georgia" w:hAnsi="Georgia"/>
          <w:sz w:val="24"/>
          <w:szCs w:val="24"/>
        </w:rPr>
      </w:pPr>
      <w:r>
        <w:rPr>
          <w:rFonts w:ascii="Georgia" w:hAnsi="Georgia"/>
          <w:sz w:val="24"/>
          <w:szCs w:val="24"/>
        </w:rPr>
        <w:t>Copyright and Legal Stuff -</w:t>
      </w:r>
      <w:r w:rsidR="00EA5677">
        <w:rPr>
          <w:rFonts w:ascii="Georgia" w:hAnsi="Georgia"/>
          <w:sz w:val="24"/>
          <w:szCs w:val="24"/>
        </w:rPr>
        <w:t>----------</w:t>
      </w:r>
      <w:r>
        <w:rPr>
          <w:rFonts w:ascii="Georgia" w:hAnsi="Georgia"/>
          <w:sz w:val="24"/>
          <w:szCs w:val="24"/>
        </w:rPr>
        <w:t>-----------------------------------&gt; Page 6</w:t>
      </w:r>
      <w:r w:rsidR="002C3E82">
        <w:rPr>
          <w:rFonts w:ascii="Georgia" w:hAnsi="Georgia"/>
          <w:sz w:val="24"/>
          <w:szCs w:val="24"/>
        </w:rPr>
        <w:t>5</w:t>
      </w:r>
      <w:r>
        <w:rPr>
          <w:rFonts w:ascii="Georgia" w:hAnsi="Georgia"/>
          <w:sz w:val="24"/>
          <w:szCs w:val="24"/>
        </w:rPr>
        <w:t xml:space="preserve"> – 6</w:t>
      </w:r>
      <w:r w:rsidR="002C3E82">
        <w:rPr>
          <w:rFonts w:ascii="Georgia" w:hAnsi="Georgia"/>
          <w:sz w:val="24"/>
          <w:szCs w:val="24"/>
        </w:rPr>
        <w:t>6</w:t>
      </w:r>
      <w:r>
        <w:rPr>
          <w:rFonts w:ascii="Georgia" w:hAnsi="Georgia"/>
          <w:sz w:val="24"/>
          <w:szCs w:val="24"/>
        </w:rPr>
        <w:t xml:space="preserve">   </w:t>
      </w:r>
    </w:p>
    <w:p w14:paraId="3DFB33BD" w14:textId="4AF8BD1F" w:rsidR="009A1A07" w:rsidRDefault="0005415B" w:rsidP="00525621">
      <w:pPr>
        <w:pStyle w:val="BodyText"/>
        <w:ind w:left="-180"/>
        <w:rPr>
          <w:rFonts w:ascii="Georgia" w:hAnsi="Georgia"/>
          <w:sz w:val="24"/>
          <w:szCs w:val="24"/>
        </w:rPr>
      </w:pPr>
      <w:r w:rsidRPr="00553EAD">
        <w:rPr>
          <w:b/>
          <w:noProof/>
        </w:rPr>
        <w:drawing>
          <wp:anchor distT="0" distB="0" distL="114300" distR="114300" simplePos="0" relativeHeight="251656704" behindDoc="0" locked="0" layoutInCell="1" allowOverlap="1" wp14:anchorId="1C0163AC" wp14:editId="3D5041CA">
            <wp:simplePos x="0" y="0"/>
            <wp:positionH relativeFrom="column">
              <wp:posOffset>-114935</wp:posOffset>
            </wp:positionH>
            <wp:positionV relativeFrom="paragraph">
              <wp:posOffset>137160</wp:posOffset>
            </wp:positionV>
            <wp:extent cx="771525" cy="657225"/>
            <wp:effectExtent l="0" t="0" r="0" b="0"/>
            <wp:wrapSquare wrapText="bothSides"/>
            <wp:docPr id="107716942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AE" w:rsidRPr="00553EAD">
        <w:rPr>
          <w:rFonts w:ascii="Georgia" w:hAnsi="Georgia"/>
          <w:b/>
          <w:sz w:val="24"/>
          <w:szCs w:val="24"/>
        </w:rPr>
        <w:t>Support</w:t>
      </w:r>
      <w:r w:rsidR="00B30EAE">
        <w:rPr>
          <w:rFonts w:ascii="Georgia" w:hAnsi="Georgia"/>
          <w:sz w:val="24"/>
          <w:szCs w:val="24"/>
        </w:rPr>
        <w:t xml:space="preserve"> (answering your </w:t>
      </w:r>
      <w:r w:rsidR="00891EE5">
        <w:rPr>
          <w:rFonts w:ascii="Georgia" w:hAnsi="Georgia"/>
          <w:sz w:val="24"/>
          <w:szCs w:val="24"/>
        </w:rPr>
        <w:t xml:space="preserve">trade related </w:t>
      </w:r>
      <w:r w:rsidR="00B30EAE">
        <w:rPr>
          <w:rFonts w:ascii="Georgia" w:hAnsi="Georgia"/>
          <w:sz w:val="24"/>
          <w:szCs w:val="24"/>
        </w:rPr>
        <w:t xml:space="preserve">questions) to this study guide is </w:t>
      </w:r>
      <w:r w:rsidR="00AD223A" w:rsidRPr="00AD223A">
        <w:rPr>
          <w:rFonts w:ascii="Georgia" w:hAnsi="Georgia"/>
          <w:b/>
          <w:sz w:val="24"/>
          <w:szCs w:val="24"/>
        </w:rPr>
        <w:t>free</w:t>
      </w:r>
      <w:r w:rsidR="00AD223A">
        <w:rPr>
          <w:rFonts w:ascii="Georgia" w:hAnsi="Georgia"/>
          <w:sz w:val="24"/>
          <w:szCs w:val="24"/>
        </w:rPr>
        <w:t xml:space="preserve"> and </w:t>
      </w:r>
      <w:r w:rsidR="00B30EAE">
        <w:rPr>
          <w:rFonts w:ascii="Georgia" w:hAnsi="Georgia"/>
          <w:sz w:val="24"/>
          <w:szCs w:val="24"/>
        </w:rPr>
        <w:t xml:space="preserve">only provided to traders </w:t>
      </w:r>
      <w:r w:rsidR="00392B5C">
        <w:rPr>
          <w:rFonts w:ascii="Georgia" w:hAnsi="Georgia"/>
          <w:sz w:val="24"/>
          <w:szCs w:val="24"/>
        </w:rPr>
        <w:t xml:space="preserve">that join our </w:t>
      </w:r>
      <w:r w:rsidR="00280170" w:rsidRPr="00B30EAE">
        <w:rPr>
          <w:rFonts w:ascii="Georgia" w:hAnsi="Georgia"/>
          <w:sz w:val="24"/>
          <w:szCs w:val="24"/>
        </w:rPr>
        <w:t>TSL Support Forum</w:t>
      </w:r>
      <w:r w:rsidR="00280170" w:rsidRPr="00280170">
        <w:rPr>
          <w:rFonts w:ascii="Georgia" w:hAnsi="Georgia"/>
          <w:color w:val="C00000"/>
          <w:sz w:val="24"/>
          <w:szCs w:val="24"/>
        </w:rPr>
        <w:t xml:space="preserve"> </w:t>
      </w:r>
      <w:r w:rsidR="00B30EAE" w:rsidRPr="00B30EAE">
        <w:rPr>
          <w:rFonts w:ascii="Georgia" w:hAnsi="Georgia"/>
          <w:b/>
          <w:sz w:val="24"/>
          <w:szCs w:val="24"/>
        </w:rPr>
        <w:t>@</w:t>
      </w:r>
      <w:r w:rsidR="00B30EAE">
        <w:rPr>
          <w:rFonts w:ascii="Georgia" w:hAnsi="Georgia"/>
          <w:sz w:val="24"/>
          <w:szCs w:val="24"/>
        </w:rPr>
        <w:t xml:space="preserve"> </w:t>
      </w:r>
      <w:hyperlink r:id="rId8" w:history="1">
        <w:r w:rsidR="00B30EAE" w:rsidRPr="00B30EAE">
          <w:rPr>
            <w:rStyle w:val="Hyperlink"/>
            <w:rFonts w:ascii="Georgia" w:hAnsi="Georgia"/>
            <w:color w:val="1F497D"/>
            <w:sz w:val="24"/>
            <w:szCs w:val="24"/>
          </w:rPr>
          <w:t>http://www.thestrategylab.com/tsl/forum</w:t>
        </w:r>
      </w:hyperlink>
      <w:r w:rsidR="00B30EAE">
        <w:rPr>
          <w:rFonts w:ascii="Georgia" w:hAnsi="Georgia"/>
          <w:sz w:val="24"/>
          <w:szCs w:val="24"/>
        </w:rPr>
        <w:t xml:space="preserve"> </w:t>
      </w:r>
    </w:p>
    <w:p w14:paraId="68FCAF73" w14:textId="77777777" w:rsidR="00AD223A" w:rsidRDefault="009A1A07" w:rsidP="00525621">
      <w:pPr>
        <w:pStyle w:val="BodyText"/>
        <w:ind w:left="-180"/>
        <w:rPr>
          <w:rFonts w:ascii="Georgia" w:hAnsi="Georgia"/>
          <w:sz w:val="24"/>
          <w:szCs w:val="24"/>
        </w:rPr>
      </w:pPr>
      <w:r>
        <w:rPr>
          <w:rFonts w:ascii="Georgia" w:hAnsi="Georgia"/>
          <w:sz w:val="24"/>
          <w:szCs w:val="24"/>
        </w:rPr>
        <w:t xml:space="preserve">In addition, </w:t>
      </w:r>
      <w:r w:rsidR="00392B5C">
        <w:rPr>
          <w:rFonts w:ascii="Georgia" w:hAnsi="Georgia"/>
          <w:sz w:val="24"/>
          <w:szCs w:val="24"/>
        </w:rPr>
        <w:t>we</w:t>
      </w:r>
      <w:r w:rsidR="00663B72">
        <w:rPr>
          <w:rFonts w:ascii="Georgia" w:hAnsi="Georgia"/>
          <w:sz w:val="24"/>
          <w:szCs w:val="24"/>
        </w:rPr>
        <w:t xml:space="preserve"> highly recommend you join our </w:t>
      </w:r>
      <w:r w:rsidR="00663B72" w:rsidRPr="00AD223A">
        <w:rPr>
          <w:rFonts w:ascii="Georgia" w:hAnsi="Georgia"/>
          <w:b/>
          <w:sz w:val="24"/>
          <w:szCs w:val="24"/>
        </w:rPr>
        <w:t>free</w:t>
      </w:r>
      <w:r w:rsidR="00663B72">
        <w:rPr>
          <w:rFonts w:ascii="Georgia" w:hAnsi="Georgia"/>
          <w:sz w:val="24"/>
          <w:szCs w:val="24"/>
        </w:rPr>
        <w:t xml:space="preserve"> real-time chat room to get </w:t>
      </w:r>
      <w:r w:rsidR="00891EE5">
        <w:rPr>
          <w:rFonts w:ascii="Georgia" w:hAnsi="Georgia"/>
          <w:sz w:val="24"/>
          <w:szCs w:val="24"/>
        </w:rPr>
        <w:t xml:space="preserve">real-time </w:t>
      </w:r>
      <w:r w:rsidR="00663B72">
        <w:rPr>
          <w:rFonts w:ascii="Georgia" w:hAnsi="Georgia"/>
          <w:sz w:val="24"/>
          <w:szCs w:val="24"/>
        </w:rPr>
        <w:t xml:space="preserve">support </w:t>
      </w:r>
      <w:r w:rsidR="00891EE5">
        <w:rPr>
          <w:rFonts w:ascii="Georgia" w:hAnsi="Georgia"/>
          <w:sz w:val="24"/>
          <w:szCs w:val="24"/>
        </w:rPr>
        <w:t xml:space="preserve">during your trading </w:t>
      </w:r>
      <w:r w:rsidR="0066657B">
        <w:rPr>
          <w:rFonts w:ascii="Georgia" w:hAnsi="Georgia"/>
          <w:sz w:val="24"/>
          <w:szCs w:val="24"/>
        </w:rPr>
        <w:t xml:space="preserve">session </w:t>
      </w:r>
      <w:r w:rsidR="00663B72">
        <w:rPr>
          <w:rFonts w:ascii="Georgia" w:hAnsi="Georgia"/>
          <w:sz w:val="24"/>
          <w:szCs w:val="24"/>
        </w:rPr>
        <w:t xml:space="preserve">when you first apply WRB Analysis with real-money trading. More information about our </w:t>
      </w:r>
      <w:r w:rsidR="00420E43">
        <w:rPr>
          <w:rFonts w:ascii="Georgia" w:hAnsi="Georgia"/>
          <w:sz w:val="24"/>
          <w:szCs w:val="24"/>
        </w:rPr>
        <w:t xml:space="preserve">WRB Analysis </w:t>
      </w:r>
      <w:r w:rsidR="00663B72">
        <w:rPr>
          <w:rFonts w:ascii="Georgia" w:hAnsi="Georgia"/>
          <w:sz w:val="24"/>
          <w:szCs w:val="24"/>
        </w:rPr>
        <w:t xml:space="preserve">real-time chat room </w:t>
      </w:r>
      <w:r w:rsidR="00663B72" w:rsidRPr="00AD223A">
        <w:rPr>
          <w:rFonts w:ascii="Georgia" w:hAnsi="Georgia"/>
          <w:b/>
          <w:sz w:val="24"/>
          <w:szCs w:val="24"/>
        </w:rPr>
        <w:t>@</w:t>
      </w:r>
      <w:r w:rsidR="00663B72">
        <w:rPr>
          <w:rFonts w:ascii="Georgia" w:hAnsi="Georgia"/>
          <w:sz w:val="24"/>
          <w:szCs w:val="24"/>
        </w:rPr>
        <w:t xml:space="preserve"> </w:t>
      </w:r>
      <w:hyperlink r:id="rId9" w:history="1">
        <w:r w:rsidR="00420E43" w:rsidRPr="00420E43">
          <w:rPr>
            <w:rStyle w:val="Hyperlink"/>
            <w:rFonts w:ascii="Georgia" w:hAnsi="Georgia"/>
            <w:color w:val="1F497D"/>
            <w:sz w:val="24"/>
            <w:szCs w:val="24"/>
          </w:rPr>
          <w:t>www.thestrategylab.com/tsl/forum/viewforum.php?f=164</w:t>
        </w:r>
      </w:hyperlink>
      <w:r w:rsidR="00420E43">
        <w:rPr>
          <w:rFonts w:ascii="Georgia" w:hAnsi="Georgia"/>
          <w:color w:val="1F497D"/>
          <w:sz w:val="24"/>
          <w:szCs w:val="24"/>
        </w:rPr>
        <w:t xml:space="preserve"> </w:t>
      </w:r>
      <w:r w:rsidR="00AD223A">
        <w:rPr>
          <w:rFonts w:ascii="Georgia" w:hAnsi="Georgia"/>
          <w:color w:val="1F497D"/>
          <w:sz w:val="24"/>
          <w:szCs w:val="24"/>
        </w:rPr>
        <w:t xml:space="preserve"> </w:t>
      </w:r>
      <w:r w:rsidR="00AD223A">
        <w:rPr>
          <w:rFonts w:ascii="Georgia" w:hAnsi="Georgia"/>
          <w:sz w:val="24"/>
          <w:szCs w:val="24"/>
        </w:rPr>
        <w:t xml:space="preserve"> </w:t>
      </w:r>
    </w:p>
    <w:p w14:paraId="40E3CE28" w14:textId="77777777" w:rsidR="00825406" w:rsidRPr="00F90CB5" w:rsidRDefault="006F1487" w:rsidP="00525621">
      <w:pPr>
        <w:pStyle w:val="BodyText"/>
        <w:ind w:left="-180"/>
        <w:rPr>
          <w:rFonts w:ascii="Georgia" w:hAnsi="Georgia"/>
          <w:sz w:val="24"/>
          <w:szCs w:val="24"/>
        </w:rPr>
      </w:pPr>
      <w:r>
        <w:rPr>
          <w:rFonts w:ascii="Georgia" w:hAnsi="Georgia"/>
          <w:sz w:val="24"/>
          <w:szCs w:val="24"/>
        </w:rPr>
        <w:t>The support</w:t>
      </w:r>
      <w:r w:rsidR="00EF460C">
        <w:rPr>
          <w:rFonts w:ascii="Georgia" w:hAnsi="Georgia"/>
          <w:sz w:val="24"/>
          <w:szCs w:val="24"/>
        </w:rPr>
        <w:t xml:space="preserve"> (forum and/or chat room)</w:t>
      </w:r>
      <w:r>
        <w:rPr>
          <w:rFonts w:ascii="Georgia" w:hAnsi="Georgia"/>
          <w:sz w:val="24"/>
          <w:szCs w:val="24"/>
        </w:rPr>
        <w:t xml:space="preserve"> is critical </w:t>
      </w:r>
      <w:r w:rsidR="00825406" w:rsidRPr="00F90CB5">
        <w:rPr>
          <w:rFonts w:ascii="Georgia" w:hAnsi="Georgia"/>
          <w:sz w:val="24"/>
          <w:szCs w:val="24"/>
        </w:rPr>
        <w:t xml:space="preserve">for you </w:t>
      </w:r>
      <w:r w:rsidR="00EF460C">
        <w:rPr>
          <w:rFonts w:ascii="Georgia" w:hAnsi="Georgia"/>
          <w:sz w:val="24"/>
          <w:szCs w:val="24"/>
        </w:rPr>
        <w:t xml:space="preserve">to learn how to use WRB Analysis to </w:t>
      </w:r>
      <w:r w:rsidR="00603810">
        <w:rPr>
          <w:rFonts w:ascii="Georgia" w:hAnsi="Georgia"/>
          <w:sz w:val="24"/>
          <w:szCs w:val="24"/>
        </w:rPr>
        <w:t xml:space="preserve">better understand </w:t>
      </w:r>
      <w:r w:rsidR="00603810" w:rsidRPr="00603810">
        <w:rPr>
          <w:rFonts w:ascii="Georgia" w:hAnsi="Georgia"/>
          <w:b/>
          <w:sz w:val="24"/>
          <w:szCs w:val="24"/>
        </w:rPr>
        <w:t>market context</w:t>
      </w:r>
      <w:r w:rsidR="00603810">
        <w:rPr>
          <w:rFonts w:ascii="Georgia" w:hAnsi="Georgia"/>
          <w:sz w:val="24"/>
          <w:szCs w:val="24"/>
        </w:rPr>
        <w:t xml:space="preserve"> of the price action you’re trading and to </w:t>
      </w:r>
      <w:r w:rsidR="00EF460C">
        <w:rPr>
          <w:rFonts w:ascii="Georgia" w:hAnsi="Georgia"/>
          <w:sz w:val="24"/>
          <w:szCs w:val="24"/>
        </w:rPr>
        <w:t xml:space="preserve">improve </w:t>
      </w:r>
      <w:r w:rsidR="00603810">
        <w:rPr>
          <w:rFonts w:ascii="Georgia" w:hAnsi="Georgia"/>
          <w:sz w:val="24"/>
          <w:szCs w:val="24"/>
        </w:rPr>
        <w:t xml:space="preserve">your </w:t>
      </w:r>
      <w:r w:rsidR="00EF460C">
        <w:rPr>
          <w:rFonts w:ascii="Georgia" w:hAnsi="Georgia"/>
          <w:sz w:val="24"/>
          <w:szCs w:val="24"/>
        </w:rPr>
        <w:t xml:space="preserve">trade signal strategies from entry to exit via exploiting key changes in volatility. Therefore, </w:t>
      </w:r>
      <w:r w:rsidR="00F90CB5" w:rsidRPr="00A76486">
        <w:rPr>
          <w:rFonts w:ascii="Georgia" w:hAnsi="Georgia"/>
          <w:b/>
          <w:sz w:val="24"/>
          <w:szCs w:val="24"/>
        </w:rPr>
        <w:t xml:space="preserve">it’s a time </w:t>
      </w:r>
      <w:r w:rsidR="00553EAD" w:rsidRPr="00A76486">
        <w:rPr>
          <w:rFonts w:ascii="Georgia" w:hAnsi="Georgia"/>
          <w:b/>
          <w:sz w:val="24"/>
          <w:szCs w:val="24"/>
        </w:rPr>
        <w:t xml:space="preserve">for you </w:t>
      </w:r>
      <w:r w:rsidR="00F90CB5" w:rsidRPr="00A76486">
        <w:rPr>
          <w:rFonts w:ascii="Georgia" w:hAnsi="Georgia"/>
          <w:b/>
          <w:sz w:val="24"/>
          <w:szCs w:val="24"/>
        </w:rPr>
        <w:t>to</w:t>
      </w:r>
      <w:r w:rsidR="00F90CB5">
        <w:rPr>
          <w:rFonts w:ascii="Georgia" w:hAnsi="Georgia"/>
          <w:sz w:val="24"/>
          <w:szCs w:val="24"/>
        </w:rPr>
        <w:t xml:space="preserve"> </w:t>
      </w:r>
      <w:r w:rsidR="00F90CB5" w:rsidRPr="00F90CB5">
        <w:rPr>
          <w:rFonts w:ascii="Georgia" w:hAnsi="Georgia"/>
          <w:b/>
          <w:sz w:val="24"/>
          <w:szCs w:val="24"/>
        </w:rPr>
        <w:t>take action</w:t>
      </w:r>
      <w:r w:rsidR="00F90CB5">
        <w:rPr>
          <w:rFonts w:ascii="Georgia" w:hAnsi="Georgia"/>
          <w:sz w:val="24"/>
          <w:szCs w:val="24"/>
        </w:rPr>
        <w:t xml:space="preserve"> </w:t>
      </w:r>
      <w:r w:rsidR="00EF460C">
        <w:rPr>
          <w:rFonts w:ascii="Georgia" w:hAnsi="Georgia"/>
          <w:sz w:val="24"/>
          <w:szCs w:val="24"/>
        </w:rPr>
        <w:t>via WRB Analysis</w:t>
      </w:r>
      <w:r w:rsidR="00F90CB5">
        <w:rPr>
          <w:rFonts w:ascii="Georgia" w:hAnsi="Georgia"/>
          <w:sz w:val="24"/>
          <w:szCs w:val="24"/>
        </w:rPr>
        <w:t xml:space="preserve">. </w:t>
      </w:r>
    </w:p>
    <w:p w14:paraId="7E68A646" w14:textId="77777777" w:rsidR="00BD76E9" w:rsidRPr="00F72CBF" w:rsidRDefault="00BD76E9" w:rsidP="00BD76E9">
      <w:pPr>
        <w:pStyle w:val="Heading2"/>
        <w:ind w:left="-180"/>
        <w:rPr>
          <w:rFonts w:ascii="Georgia" w:hAnsi="Georgia"/>
          <w:color w:val="000080"/>
          <w:szCs w:val="36"/>
        </w:rPr>
      </w:pPr>
      <w:r>
        <w:rPr>
          <w:rFonts w:ascii="Georgia" w:hAnsi="Georgia"/>
          <w:b/>
          <w:color w:val="000080"/>
          <w:szCs w:val="36"/>
        </w:rPr>
        <w:lastRenderedPageBreak/>
        <w:t>I</w:t>
      </w:r>
      <w:r>
        <w:rPr>
          <w:rFonts w:ascii="Georgia" w:hAnsi="Georgia"/>
          <w:color w:val="000080"/>
          <w:szCs w:val="36"/>
        </w:rPr>
        <w:t>ntroduction</w:t>
      </w:r>
    </w:p>
    <w:p w14:paraId="0FBFD227" w14:textId="77777777" w:rsidR="00395CAB" w:rsidRDefault="00395CAB" w:rsidP="00BD76E9">
      <w:pPr>
        <w:pStyle w:val="BodyText"/>
        <w:ind w:left="-180"/>
        <w:rPr>
          <w:rFonts w:ascii="Georgia" w:hAnsi="Georgia"/>
          <w:sz w:val="24"/>
          <w:szCs w:val="24"/>
        </w:rPr>
      </w:pPr>
    </w:p>
    <w:p w14:paraId="4CEDEC6C" w14:textId="1AE907AF" w:rsidR="008106AC" w:rsidRDefault="00025897" w:rsidP="00BD76E9">
      <w:pPr>
        <w:pStyle w:val="BodyText"/>
        <w:ind w:left="-180"/>
        <w:rPr>
          <w:rFonts w:ascii="Georgia" w:hAnsi="Georgia"/>
          <w:sz w:val="24"/>
          <w:szCs w:val="24"/>
        </w:rPr>
      </w:pPr>
      <w:r>
        <w:rPr>
          <w:rFonts w:ascii="Georgia" w:hAnsi="Georgia"/>
          <w:sz w:val="24"/>
          <w:szCs w:val="24"/>
        </w:rPr>
        <w:t xml:space="preserve">This </w:t>
      </w:r>
      <w:r w:rsidRPr="00690E88">
        <w:rPr>
          <w:rFonts w:ascii="Georgia" w:hAnsi="Georgia"/>
          <w:b/>
          <w:sz w:val="24"/>
          <w:szCs w:val="24"/>
        </w:rPr>
        <w:t>WRB Analysis</w:t>
      </w:r>
      <w:r>
        <w:rPr>
          <w:rFonts w:ascii="Georgia" w:hAnsi="Georgia"/>
          <w:sz w:val="24"/>
          <w:szCs w:val="24"/>
        </w:rPr>
        <w:t xml:space="preserve"> basic tutorial chapters 1, 2, 3 are </w:t>
      </w:r>
      <w:r w:rsidR="00690E88">
        <w:rPr>
          <w:rFonts w:ascii="Georgia" w:hAnsi="Georgia"/>
          <w:sz w:val="24"/>
          <w:szCs w:val="24"/>
        </w:rPr>
        <w:t xml:space="preserve">extremely detailed to </w:t>
      </w:r>
      <w:r w:rsidR="00690E88" w:rsidRPr="00AE4D40">
        <w:rPr>
          <w:rFonts w:ascii="Georgia" w:hAnsi="Georgia"/>
          <w:b/>
          <w:sz w:val="24"/>
          <w:szCs w:val="24"/>
        </w:rPr>
        <w:t xml:space="preserve">remove as much </w:t>
      </w:r>
      <w:r w:rsidR="0005415B" w:rsidRPr="00AE4D40">
        <w:rPr>
          <w:b/>
          <w:noProof/>
        </w:rPr>
        <w:drawing>
          <wp:anchor distT="47625" distB="47625" distL="0" distR="0" simplePos="0" relativeHeight="251654656" behindDoc="0" locked="0" layoutInCell="1" allowOverlap="0" wp14:anchorId="7C598350" wp14:editId="2E15F1C6">
            <wp:simplePos x="0" y="0"/>
            <wp:positionH relativeFrom="column">
              <wp:posOffset>-66675</wp:posOffset>
            </wp:positionH>
            <wp:positionV relativeFrom="line">
              <wp:posOffset>273050</wp:posOffset>
            </wp:positionV>
            <wp:extent cx="1152525" cy="1524000"/>
            <wp:effectExtent l="0" t="0" r="0" b="0"/>
            <wp:wrapSquare wrapText="bothSides"/>
            <wp:docPr id="402695068" name="Picture 6" descr="GlobalMarkets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Markets2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pic:spPr>
                </pic:pic>
              </a:graphicData>
            </a:graphic>
            <wp14:sizeRelH relativeFrom="page">
              <wp14:pctWidth>0</wp14:pctWidth>
            </wp14:sizeRelH>
            <wp14:sizeRelV relativeFrom="page">
              <wp14:pctHeight>0</wp14:pctHeight>
            </wp14:sizeRelV>
          </wp:anchor>
        </w:drawing>
      </w:r>
      <w:r w:rsidR="00690E88" w:rsidRPr="00AE4D40">
        <w:rPr>
          <w:rFonts w:ascii="Georgia" w:hAnsi="Georgia"/>
          <w:b/>
          <w:sz w:val="24"/>
          <w:szCs w:val="24"/>
        </w:rPr>
        <w:t>subjectivity</w:t>
      </w:r>
      <w:r w:rsidR="00690E88">
        <w:rPr>
          <w:rFonts w:ascii="Georgia" w:hAnsi="Georgia"/>
          <w:sz w:val="24"/>
          <w:szCs w:val="24"/>
        </w:rPr>
        <w:t xml:space="preserve"> as possible. It’s one of the primary reasons why it’s a tough read for </w:t>
      </w:r>
      <w:r w:rsidR="00690E88" w:rsidRPr="00690E88">
        <w:rPr>
          <w:rFonts w:ascii="Georgia" w:hAnsi="Georgia"/>
          <w:sz w:val="24"/>
          <w:szCs w:val="24"/>
          <w:u w:val="single"/>
        </w:rPr>
        <w:t>some</w:t>
      </w:r>
      <w:r w:rsidR="00690E88">
        <w:rPr>
          <w:rFonts w:ascii="Georgia" w:hAnsi="Georgia"/>
          <w:sz w:val="24"/>
          <w:szCs w:val="24"/>
        </w:rPr>
        <w:t xml:space="preserve"> </w:t>
      </w:r>
      <w:r w:rsidR="00524349">
        <w:rPr>
          <w:rFonts w:ascii="Georgia" w:hAnsi="Georgia"/>
          <w:sz w:val="24"/>
          <w:szCs w:val="24"/>
        </w:rPr>
        <w:t>traders</w:t>
      </w:r>
      <w:r w:rsidR="00690E88">
        <w:rPr>
          <w:rFonts w:ascii="Georgia" w:hAnsi="Georgia"/>
          <w:sz w:val="24"/>
          <w:szCs w:val="24"/>
        </w:rPr>
        <w:t xml:space="preserve"> trying to use concepts from the free study guide to better understand the price action they’re trading. Yet, traders that say it</w:t>
      </w:r>
      <w:r w:rsidR="008106AC">
        <w:rPr>
          <w:rFonts w:ascii="Georgia" w:hAnsi="Georgia"/>
          <w:sz w:val="24"/>
          <w:szCs w:val="24"/>
        </w:rPr>
        <w:t>’</w:t>
      </w:r>
      <w:r w:rsidR="00690E88">
        <w:rPr>
          <w:rFonts w:ascii="Georgia" w:hAnsi="Georgia"/>
          <w:sz w:val="24"/>
          <w:szCs w:val="24"/>
        </w:rPr>
        <w:t xml:space="preserve">s an easy read…usually are traders that have a basic understanding of </w:t>
      </w:r>
      <w:r w:rsidR="00AE4D40">
        <w:rPr>
          <w:rFonts w:ascii="Georgia" w:hAnsi="Georgia"/>
          <w:sz w:val="24"/>
          <w:szCs w:val="24"/>
        </w:rPr>
        <w:t xml:space="preserve">supply/demand, basic understanding of </w:t>
      </w:r>
      <w:r w:rsidR="00690E88">
        <w:rPr>
          <w:rFonts w:ascii="Georgia" w:hAnsi="Georgia"/>
          <w:sz w:val="24"/>
          <w:szCs w:val="24"/>
        </w:rPr>
        <w:t>volatility analysis</w:t>
      </w:r>
      <w:r w:rsidR="008106AC">
        <w:rPr>
          <w:rFonts w:ascii="Georgia" w:hAnsi="Georgia"/>
          <w:sz w:val="24"/>
          <w:szCs w:val="24"/>
        </w:rPr>
        <w:t xml:space="preserve"> or a basic understanding of how key market events impact the price action they’re trading. </w:t>
      </w:r>
    </w:p>
    <w:p w14:paraId="5E93C54C" w14:textId="77777777" w:rsidR="008106AC" w:rsidRDefault="008106AC" w:rsidP="00BD76E9">
      <w:pPr>
        <w:pStyle w:val="BodyText"/>
        <w:ind w:left="-180"/>
        <w:rPr>
          <w:rFonts w:ascii="Georgia" w:hAnsi="Georgia"/>
          <w:sz w:val="24"/>
          <w:szCs w:val="24"/>
        </w:rPr>
      </w:pPr>
      <w:r>
        <w:rPr>
          <w:rFonts w:ascii="Georgia" w:hAnsi="Georgia"/>
          <w:sz w:val="24"/>
          <w:szCs w:val="24"/>
        </w:rPr>
        <w:t xml:space="preserve">Also, we </w:t>
      </w:r>
      <w:r w:rsidRPr="008106AC">
        <w:rPr>
          <w:rFonts w:ascii="Georgia" w:hAnsi="Georgia"/>
          <w:b/>
          <w:sz w:val="24"/>
          <w:szCs w:val="24"/>
        </w:rPr>
        <w:t>highly recommend</w:t>
      </w:r>
      <w:r>
        <w:rPr>
          <w:rFonts w:ascii="Georgia" w:hAnsi="Georgia"/>
          <w:sz w:val="24"/>
          <w:szCs w:val="24"/>
        </w:rPr>
        <w:t xml:space="preserve"> you use this free study guide with our free real-time chat room called </w:t>
      </w:r>
      <w:r w:rsidRPr="008106AC">
        <w:rPr>
          <w:rFonts w:ascii="Georgia" w:hAnsi="Georgia"/>
          <w:b/>
          <w:sz w:val="24"/>
          <w:szCs w:val="24"/>
        </w:rPr>
        <w:t>#</w:t>
      </w:r>
      <w:r w:rsidR="00F42C00">
        <w:rPr>
          <w:rFonts w:ascii="Georgia" w:hAnsi="Georgia"/>
          <w:b/>
          <w:sz w:val="24"/>
          <w:szCs w:val="24"/>
        </w:rPr>
        <w:t>#</w:t>
      </w:r>
      <w:r w:rsidRPr="008106AC">
        <w:rPr>
          <w:rFonts w:ascii="Georgia" w:hAnsi="Georgia"/>
          <w:b/>
          <w:sz w:val="24"/>
          <w:szCs w:val="24"/>
        </w:rPr>
        <w:t>TheStrategyLab</w:t>
      </w:r>
      <w:r>
        <w:rPr>
          <w:rFonts w:ascii="Georgia" w:hAnsi="Georgia"/>
          <w:sz w:val="24"/>
          <w:szCs w:val="24"/>
        </w:rPr>
        <w:t xml:space="preserve"> to ask questions and to get answers about WRB Analysis if you’re having problems understanding the concepts in this free study guide</w:t>
      </w:r>
      <w:r w:rsidR="00A67B9C">
        <w:rPr>
          <w:rFonts w:ascii="Georgia" w:hAnsi="Georgia"/>
          <w:sz w:val="24"/>
          <w:szCs w:val="24"/>
        </w:rPr>
        <w:t xml:space="preserve"> or don’t understand how the concepts will be useful in your trading</w:t>
      </w:r>
      <w:r>
        <w:rPr>
          <w:rFonts w:ascii="Georgia" w:hAnsi="Georgia"/>
          <w:sz w:val="24"/>
          <w:szCs w:val="24"/>
        </w:rPr>
        <w:t xml:space="preserve">…real-time WRB Analysis to your questions without the hindsight crap. </w:t>
      </w:r>
    </w:p>
    <w:p w14:paraId="6604DB2F" w14:textId="77777777" w:rsidR="00302260" w:rsidRDefault="008106AC" w:rsidP="00AE4D40">
      <w:pPr>
        <w:pStyle w:val="BodyText"/>
        <w:ind w:left="-180"/>
        <w:rPr>
          <w:rFonts w:ascii="Georgia" w:hAnsi="Georgia"/>
          <w:sz w:val="24"/>
          <w:szCs w:val="24"/>
        </w:rPr>
      </w:pPr>
      <w:r>
        <w:rPr>
          <w:rFonts w:ascii="Georgia" w:hAnsi="Georgia"/>
          <w:sz w:val="24"/>
          <w:szCs w:val="24"/>
        </w:rPr>
        <w:t>#</w:t>
      </w:r>
      <w:r w:rsidR="001D2E4F">
        <w:rPr>
          <w:rFonts w:ascii="Georgia" w:hAnsi="Georgia"/>
          <w:sz w:val="24"/>
          <w:szCs w:val="24"/>
        </w:rPr>
        <w:t>#</w:t>
      </w:r>
      <w:r>
        <w:rPr>
          <w:rFonts w:ascii="Georgia" w:hAnsi="Georgia"/>
          <w:sz w:val="24"/>
          <w:szCs w:val="24"/>
        </w:rPr>
        <w:t>TheStrategyLab chat room</w:t>
      </w:r>
      <w:r w:rsidR="001D2E4F">
        <w:rPr>
          <w:rFonts w:ascii="Georgia" w:hAnsi="Georgia"/>
          <w:sz w:val="24"/>
          <w:szCs w:val="24"/>
        </w:rPr>
        <w:t xml:space="preserve"> (located on the Freenode IRC network)</w:t>
      </w:r>
      <w:r>
        <w:rPr>
          <w:rFonts w:ascii="Georgia" w:hAnsi="Georgia"/>
          <w:sz w:val="24"/>
          <w:szCs w:val="24"/>
        </w:rPr>
        <w:t xml:space="preserve"> log-in instructions </w:t>
      </w:r>
      <w:r w:rsidRPr="006B556A">
        <w:rPr>
          <w:rFonts w:ascii="Georgia" w:hAnsi="Georgia"/>
          <w:b/>
          <w:sz w:val="24"/>
          <w:szCs w:val="24"/>
        </w:rPr>
        <w:t>@</w:t>
      </w:r>
      <w:r>
        <w:rPr>
          <w:rFonts w:ascii="Georgia" w:hAnsi="Georgia"/>
          <w:sz w:val="24"/>
          <w:szCs w:val="24"/>
        </w:rPr>
        <w:t xml:space="preserve"> </w:t>
      </w:r>
      <w:hyperlink r:id="rId11" w:history="1">
        <w:r w:rsidRPr="006B556A">
          <w:rPr>
            <w:rStyle w:val="Hyperlink"/>
            <w:rFonts w:ascii="Georgia" w:hAnsi="Georgia"/>
            <w:color w:val="1F497D"/>
            <w:sz w:val="24"/>
            <w:szCs w:val="24"/>
          </w:rPr>
          <w:t>http://www.thestrategylab.com/tsl/forum/viewforum.php?f=164</w:t>
        </w:r>
      </w:hyperlink>
    </w:p>
    <w:p w14:paraId="63598D76" w14:textId="77777777" w:rsidR="000114F8" w:rsidRDefault="00004463" w:rsidP="00393E2C">
      <w:pPr>
        <w:pStyle w:val="BodyText"/>
        <w:shd w:val="clear" w:color="auto" w:fill="DBE5F1"/>
        <w:ind w:left="-180"/>
        <w:rPr>
          <w:rFonts w:ascii="Georgia" w:hAnsi="Georgia"/>
          <w:sz w:val="24"/>
          <w:szCs w:val="24"/>
        </w:rPr>
      </w:pPr>
      <w:r>
        <w:rPr>
          <w:rFonts w:ascii="Georgia" w:hAnsi="Georgia"/>
          <w:sz w:val="24"/>
          <w:szCs w:val="24"/>
        </w:rPr>
        <w:t xml:space="preserve">WRB Analysis Tutorials are </w:t>
      </w:r>
      <w:r w:rsidRPr="00004463">
        <w:rPr>
          <w:rFonts w:ascii="Georgia" w:hAnsi="Georgia"/>
          <w:b/>
          <w:sz w:val="24"/>
          <w:szCs w:val="24"/>
        </w:rPr>
        <w:t>not</w:t>
      </w:r>
      <w:r w:rsidR="00393E2C">
        <w:rPr>
          <w:rFonts w:ascii="Georgia" w:hAnsi="Georgia"/>
          <w:sz w:val="24"/>
          <w:szCs w:val="24"/>
        </w:rPr>
        <w:t xml:space="preserve"> trade signals…they do not predict price direction. </w:t>
      </w:r>
      <w:r>
        <w:rPr>
          <w:rFonts w:ascii="Georgia" w:hAnsi="Georgia"/>
          <w:sz w:val="24"/>
          <w:szCs w:val="24"/>
        </w:rPr>
        <w:t xml:space="preserve"> The</w:t>
      </w:r>
      <w:r w:rsidR="001B6A32">
        <w:rPr>
          <w:rFonts w:ascii="Georgia" w:hAnsi="Georgia"/>
          <w:sz w:val="24"/>
          <w:szCs w:val="24"/>
        </w:rPr>
        <w:t xml:space="preserve"> </w:t>
      </w:r>
      <w:r w:rsidR="004F457D">
        <w:rPr>
          <w:rFonts w:ascii="Georgia" w:hAnsi="Georgia"/>
          <w:sz w:val="24"/>
          <w:szCs w:val="24"/>
        </w:rPr>
        <w:t xml:space="preserve">tutorials are designed to help give you that critical understanding of the price action called </w:t>
      </w:r>
      <w:r w:rsidR="00E40059">
        <w:rPr>
          <w:rFonts w:ascii="Georgia" w:hAnsi="Georgia"/>
          <w:b/>
          <w:sz w:val="24"/>
          <w:szCs w:val="24"/>
        </w:rPr>
        <w:t>market c</w:t>
      </w:r>
      <w:r w:rsidR="004F457D" w:rsidRPr="00E129E5">
        <w:rPr>
          <w:rFonts w:ascii="Georgia" w:hAnsi="Georgia"/>
          <w:b/>
          <w:sz w:val="24"/>
          <w:szCs w:val="24"/>
        </w:rPr>
        <w:t>ontext</w:t>
      </w:r>
      <w:r w:rsidR="004F457D">
        <w:rPr>
          <w:rFonts w:ascii="Georgia" w:hAnsi="Georgia"/>
          <w:sz w:val="24"/>
          <w:szCs w:val="24"/>
        </w:rPr>
        <w:t xml:space="preserve"> </w:t>
      </w:r>
      <w:r>
        <w:rPr>
          <w:rFonts w:ascii="Georgia" w:hAnsi="Georgia"/>
          <w:sz w:val="24"/>
          <w:szCs w:val="24"/>
        </w:rPr>
        <w:t xml:space="preserve">prior to the appearance of any trade signal you may be using. </w:t>
      </w:r>
      <w:r w:rsidR="004F457D">
        <w:rPr>
          <w:rFonts w:ascii="Georgia" w:hAnsi="Georgia"/>
          <w:sz w:val="24"/>
          <w:szCs w:val="24"/>
        </w:rPr>
        <w:t xml:space="preserve">It is this </w:t>
      </w:r>
      <w:r w:rsidR="00E40059" w:rsidRPr="00E40059">
        <w:rPr>
          <w:rFonts w:ascii="Georgia" w:hAnsi="Georgia"/>
          <w:i/>
          <w:sz w:val="24"/>
          <w:szCs w:val="24"/>
        </w:rPr>
        <w:t xml:space="preserve">market </w:t>
      </w:r>
      <w:r w:rsidR="004F457D" w:rsidRPr="00E40059">
        <w:rPr>
          <w:rFonts w:ascii="Georgia" w:hAnsi="Georgia"/>
          <w:i/>
          <w:sz w:val="24"/>
          <w:szCs w:val="24"/>
        </w:rPr>
        <w:t>context</w:t>
      </w:r>
      <w:r w:rsidR="004F457D">
        <w:rPr>
          <w:rFonts w:ascii="Georgia" w:hAnsi="Georgia"/>
          <w:sz w:val="24"/>
          <w:szCs w:val="24"/>
        </w:rPr>
        <w:t xml:space="preserve"> that will improve aspects of your trade strategies (e.g. entry signal, stop/loss placement, trailing stops, profit targets or exit signals)</w:t>
      </w:r>
      <w:r w:rsidR="00E66C2C">
        <w:rPr>
          <w:rFonts w:ascii="Georgia" w:hAnsi="Georgia"/>
          <w:sz w:val="24"/>
          <w:szCs w:val="24"/>
        </w:rPr>
        <w:t xml:space="preserve"> and increasing your </w:t>
      </w:r>
      <w:r w:rsidR="00E66C2C" w:rsidRPr="00E40059">
        <w:rPr>
          <w:rFonts w:ascii="Georgia" w:hAnsi="Georgia"/>
          <w:b/>
          <w:sz w:val="24"/>
          <w:szCs w:val="24"/>
        </w:rPr>
        <w:t>ability to adapt</w:t>
      </w:r>
      <w:r w:rsidR="00E66C2C">
        <w:rPr>
          <w:rFonts w:ascii="Georgia" w:hAnsi="Georgia"/>
          <w:sz w:val="24"/>
          <w:szCs w:val="24"/>
        </w:rPr>
        <w:t xml:space="preserve"> profitably in market environments that’s always changing</w:t>
      </w:r>
      <w:r w:rsidR="000114F8">
        <w:rPr>
          <w:rFonts w:ascii="Georgia" w:hAnsi="Georgia"/>
          <w:sz w:val="24"/>
          <w:szCs w:val="24"/>
        </w:rPr>
        <w:t xml:space="preserve">. </w:t>
      </w:r>
    </w:p>
    <w:p w14:paraId="7D94DD93" w14:textId="77777777" w:rsidR="000C5783" w:rsidRDefault="00393E2C" w:rsidP="004F457D">
      <w:pPr>
        <w:pStyle w:val="BodyText"/>
        <w:ind w:left="-180"/>
        <w:rPr>
          <w:rFonts w:ascii="Georgia" w:hAnsi="Georgia"/>
          <w:sz w:val="24"/>
          <w:szCs w:val="24"/>
        </w:rPr>
      </w:pPr>
      <w:r>
        <w:rPr>
          <w:rFonts w:ascii="Georgia" w:hAnsi="Georgia"/>
          <w:sz w:val="24"/>
          <w:szCs w:val="24"/>
        </w:rPr>
        <w:t xml:space="preserve">Therefore, </w:t>
      </w:r>
      <w:r w:rsidRPr="00393E2C">
        <w:rPr>
          <w:rFonts w:ascii="Georgia" w:hAnsi="Georgia"/>
          <w:b/>
          <w:sz w:val="24"/>
          <w:szCs w:val="24"/>
        </w:rPr>
        <w:t xml:space="preserve">your </w:t>
      </w:r>
      <w:r>
        <w:rPr>
          <w:rFonts w:ascii="Georgia" w:hAnsi="Georgia"/>
          <w:sz w:val="24"/>
          <w:szCs w:val="24"/>
        </w:rPr>
        <w:t xml:space="preserve">trade signal strategies </w:t>
      </w:r>
      <w:r w:rsidRPr="00B2526B">
        <w:rPr>
          <w:rFonts w:ascii="Georgia" w:hAnsi="Georgia"/>
          <w:b/>
          <w:sz w:val="24"/>
          <w:szCs w:val="24"/>
        </w:rPr>
        <w:t>must be defined</w:t>
      </w:r>
      <w:r>
        <w:rPr>
          <w:rFonts w:ascii="Georgia" w:hAnsi="Georgia"/>
          <w:sz w:val="24"/>
          <w:szCs w:val="24"/>
        </w:rPr>
        <w:t xml:space="preserve"> to get the full benefits of the WRB Analysis Tutorials. Yet, if you don’t have a trade signal strategy or you’ve been trading without a defined method, you can use one of our trade signals strategies called </w:t>
      </w:r>
      <w:r w:rsidRPr="00AA5F72">
        <w:rPr>
          <w:rFonts w:ascii="Georgia" w:hAnsi="Georgia"/>
          <w:b/>
          <w:sz w:val="24"/>
          <w:szCs w:val="24"/>
        </w:rPr>
        <w:t>Fading Volatility Breakouts @</w:t>
      </w:r>
      <w:r>
        <w:rPr>
          <w:rFonts w:ascii="Georgia" w:hAnsi="Georgia"/>
          <w:sz w:val="24"/>
          <w:szCs w:val="24"/>
        </w:rPr>
        <w:t xml:space="preserve"> </w:t>
      </w:r>
      <w:hyperlink r:id="rId12" w:history="1">
        <w:r w:rsidR="00895B6A" w:rsidRPr="00616C80">
          <w:rPr>
            <w:rStyle w:val="Hyperlink"/>
            <w:rFonts w:ascii="Georgia" w:hAnsi="Georgia"/>
            <w:color w:val="1F497D"/>
            <w:sz w:val="24"/>
            <w:szCs w:val="24"/>
          </w:rPr>
          <w:t>http://www.thestrategylab.com/tsl/forum/viewforum.php?f=89</w:t>
        </w:r>
      </w:hyperlink>
      <w:r w:rsidR="00895B6A">
        <w:rPr>
          <w:rFonts w:ascii="Georgia" w:hAnsi="Georgia"/>
          <w:color w:val="1F497D"/>
          <w:sz w:val="24"/>
          <w:szCs w:val="24"/>
        </w:rPr>
        <w:t xml:space="preserve"> </w:t>
      </w:r>
      <w:r>
        <w:rPr>
          <w:rFonts w:ascii="Georgia" w:hAnsi="Georgia"/>
          <w:sz w:val="24"/>
          <w:szCs w:val="24"/>
        </w:rPr>
        <w:t xml:space="preserve">and this strategy is </w:t>
      </w:r>
      <w:r w:rsidRPr="00AA5F72">
        <w:rPr>
          <w:rFonts w:ascii="Georgia" w:hAnsi="Georgia"/>
          <w:b/>
          <w:sz w:val="24"/>
          <w:szCs w:val="24"/>
          <w:u w:val="single"/>
        </w:rPr>
        <w:t>only</w:t>
      </w:r>
      <w:r>
        <w:rPr>
          <w:rFonts w:ascii="Georgia" w:hAnsi="Georgia"/>
          <w:sz w:val="24"/>
          <w:szCs w:val="24"/>
        </w:rPr>
        <w:t xml:space="preserve"> for use with the WRB Analysis Tutorials.</w:t>
      </w:r>
    </w:p>
    <w:p w14:paraId="53055E51" w14:textId="77777777" w:rsidR="00B665E1" w:rsidRDefault="00AE4D40" w:rsidP="004F457D">
      <w:pPr>
        <w:pStyle w:val="BodyText"/>
        <w:ind w:left="-180"/>
        <w:rPr>
          <w:rFonts w:ascii="Georgia" w:hAnsi="Georgia"/>
          <w:b/>
          <w:sz w:val="24"/>
          <w:szCs w:val="24"/>
        </w:rPr>
      </w:pPr>
      <w:r w:rsidRPr="00303310">
        <w:rPr>
          <w:rFonts w:ascii="Georgia" w:hAnsi="Georgia"/>
          <w:sz w:val="24"/>
          <w:szCs w:val="24"/>
        </w:rPr>
        <w:t xml:space="preserve">We highly recommend you </w:t>
      </w:r>
      <w:r w:rsidRPr="00303310">
        <w:rPr>
          <w:rFonts w:ascii="Georgia" w:hAnsi="Georgia"/>
          <w:b/>
          <w:sz w:val="24"/>
          <w:szCs w:val="24"/>
        </w:rPr>
        <w:t>print a copy</w:t>
      </w:r>
      <w:r w:rsidRPr="00303310">
        <w:rPr>
          <w:rFonts w:ascii="Georgia" w:hAnsi="Georgia"/>
          <w:sz w:val="24"/>
          <w:szCs w:val="24"/>
        </w:rPr>
        <w:t xml:space="preserve"> of all the </w:t>
      </w:r>
      <w:r>
        <w:rPr>
          <w:rFonts w:ascii="Georgia" w:hAnsi="Georgia"/>
          <w:sz w:val="24"/>
          <w:szCs w:val="24"/>
        </w:rPr>
        <w:t xml:space="preserve">WRB Analysis Tutorials, </w:t>
      </w:r>
      <w:r w:rsidRPr="008930D4">
        <w:rPr>
          <w:rFonts w:ascii="Georgia" w:hAnsi="Georgia"/>
          <w:b/>
          <w:sz w:val="24"/>
          <w:szCs w:val="24"/>
        </w:rPr>
        <w:t>download chart examples</w:t>
      </w:r>
      <w:r w:rsidRPr="00303310">
        <w:rPr>
          <w:rFonts w:ascii="Georgia" w:hAnsi="Georgia"/>
          <w:sz w:val="24"/>
          <w:szCs w:val="24"/>
        </w:rPr>
        <w:t xml:space="preserve"> et cetera to prevent spending too much time reviewing all the material on your computer</w:t>
      </w:r>
      <w:r>
        <w:rPr>
          <w:rFonts w:ascii="Georgia" w:hAnsi="Georgia"/>
          <w:sz w:val="24"/>
          <w:szCs w:val="24"/>
        </w:rPr>
        <w:t xml:space="preserve"> along with preventing access delays in the future if the file is unavailable for downloading at the website or forum due to maintenance. In fact, many of the charts in this document were too large. Thus, we had to resize (make smaller) the charts so that they can fit inside this document. Therefore, a </w:t>
      </w:r>
      <w:r w:rsidRPr="001B52CD">
        <w:rPr>
          <w:rFonts w:ascii="Georgia" w:hAnsi="Georgia"/>
          <w:b/>
          <w:sz w:val="24"/>
          <w:szCs w:val="24"/>
        </w:rPr>
        <w:t>direct link is provided below each resized chart</w:t>
      </w:r>
      <w:r>
        <w:rPr>
          <w:rFonts w:ascii="Georgia" w:hAnsi="Georgia"/>
          <w:sz w:val="24"/>
          <w:szCs w:val="24"/>
        </w:rPr>
        <w:t xml:space="preserve"> to take you to the actual size chart that’s stored at the forum so that you can download and then print the charts to be included when you print the </w:t>
      </w:r>
      <w:r w:rsidRPr="00EA50FB">
        <w:rPr>
          <w:rFonts w:ascii="Georgia" w:hAnsi="Georgia"/>
          <w:sz w:val="24"/>
          <w:szCs w:val="24"/>
          <w:u w:val="single"/>
        </w:rPr>
        <w:t>basic</w:t>
      </w:r>
      <w:r>
        <w:rPr>
          <w:rFonts w:ascii="Georgia" w:hAnsi="Georgia"/>
          <w:sz w:val="24"/>
          <w:szCs w:val="24"/>
        </w:rPr>
        <w:t xml:space="preserve"> WRB Analysis Tutorial Chapter</w:t>
      </w:r>
      <w:r w:rsidR="00ED5D49">
        <w:rPr>
          <w:rFonts w:ascii="Georgia" w:hAnsi="Georgia"/>
          <w:sz w:val="24"/>
          <w:szCs w:val="24"/>
        </w:rPr>
        <w:t>s</w:t>
      </w:r>
      <w:r>
        <w:rPr>
          <w:rFonts w:ascii="Georgia" w:hAnsi="Georgia"/>
          <w:sz w:val="24"/>
          <w:szCs w:val="24"/>
        </w:rPr>
        <w:t xml:space="preserve"> 1, 2 and 3 study guide</w:t>
      </w:r>
      <w:r w:rsidR="00ED5D49">
        <w:rPr>
          <w:rFonts w:ascii="Georgia" w:hAnsi="Georgia"/>
          <w:sz w:val="24"/>
          <w:szCs w:val="24"/>
        </w:rPr>
        <w:t>s</w:t>
      </w:r>
      <w:r>
        <w:rPr>
          <w:rFonts w:ascii="Georgia" w:hAnsi="Georgia"/>
          <w:sz w:val="24"/>
          <w:szCs w:val="24"/>
        </w:rPr>
        <w:t>.</w:t>
      </w:r>
    </w:p>
    <w:p w14:paraId="10002478" w14:textId="77777777" w:rsidR="00AE4D40" w:rsidRDefault="00AE4D40" w:rsidP="004F457D">
      <w:pPr>
        <w:pStyle w:val="BodyText"/>
        <w:ind w:left="-180"/>
        <w:rPr>
          <w:rFonts w:ascii="Georgia" w:hAnsi="Georgia"/>
          <w:b/>
          <w:sz w:val="24"/>
          <w:szCs w:val="24"/>
        </w:rPr>
      </w:pPr>
    </w:p>
    <w:p w14:paraId="7083B74E" w14:textId="77777777" w:rsidR="00AE4D40" w:rsidRDefault="00AE4D40" w:rsidP="004F457D">
      <w:pPr>
        <w:pStyle w:val="BodyText"/>
        <w:ind w:left="-180"/>
        <w:rPr>
          <w:rFonts w:ascii="Georgia" w:hAnsi="Georgia"/>
          <w:b/>
          <w:sz w:val="24"/>
          <w:szCs w:val="24"/>
        </w:rPr>
      </w:pPr>
    </w:p>
    <w:p w14:paraId="081C0F85" w14:textId="77777777" w:rsidR="00122399" w:rsidRDefault="00122399" w:rsidP="004F457D">
      <w:pPr>
        <w:pStyle w:val="BodyText"/>
        <w:ind w:left="-180"/>
        <w:rPr>
          <w:rFonts w:ascii="Georgia" w:hAnsi="Georgia"/>
          <w:b/>
          <w:sz w:val="24"/>
          <w:szCs w:val="24"/>
        </w:rPr>
      </w:pPr>
    </w:p>
    <w:p w14:paraId="378C0F40" w14:textId="77777777" w:rsidR="00AE4D40" w:rsidRDefault="00AE4D40" w:rsidP="004F457D">
      <w:pPr>
        <w:pStyle w:val="BodyText"/>
        <w:ind w:left="-180"/>
        <w:rPr>
          <w:rFonts w:ascii="Georgia" w:hAnsi="Georgia"/>
          <w:b/>
          <w:sz w:val="24"/>
          <w:szCs w:val="24"/>
        </w:rPr>
      </w:pPr>
    </w:p>
    <w:p w14:paraId="1331CAFE" w14:textId="77777777" w:rsidR="004F457D" w:rsidRDefault="004F457D" w:rsidP="004F457D">
      <w:pPr>
        <w:pStyle w:val="BodyText"/>
        <w:ind w:left="-180"/>
        <w:rPr>
          <w:rFonts w:ascii="Georgia" w:hAnsi="Georgia"/>
          <w:b/>
          <w:sz w:val="24"/>
          <w:szCs w:val="24"/>
        </w:rPr>
      </w:pPr>
      <w:r w:rsidRPr="004D3BF0">
        <w:rPr>
          <w:rFonts w:ascii="Georgia" w:hAnsi="Georgia"/>
          <w:b/>
          <w:sz w:val="24"/>
          <w:szCs w:val="24"/>
        </w:rPr>
        <w:lastRenderedPageBreak/>
        <w:t xml:space="preserve">How Do You Determine The Merits </w:t>
      </w:r>
      <w:r>
        <w:rPr>
          <w:rFonts w:ascii="Georgia" w:hAnsi="Georgia"/>
          <w:b/>
          <w:sz w:val="24"/>
          <w:szCs w:val="24"/>
        </w:rPr>
        <w:t>O</w:t>
      </w:r>
      <w:r w:rsidRPr="004D3BF0">
        <w:rPr>
          <w:rFonts w:ascii="Georgia" w:hAnsi="Georgia"/>
          <w:b/>
          <w:sz w:val="24"/>
          <w:szCs w:val="24"/>
        </w:rPr>
        <w:t xml:space="preserve">f WRB Analysis? </w:t>
      </w:r>
    </w:p>
    <w:p w14:paraId="78452359" w14:textId="77777777" w:rsidR="0070771F" w:rsidRDefault="00A67B9C" w:rsidP="004F457D">
      <w:pPr>
        <w:pStyle w:val="BodyText"/>
        <w:ind w:left="-180"/>
        <w:rPr>
          <w:rFonts w:ascii="Georgia" w:hAnsi="Georgia"/>
          <w:color w:val="1F497D"/>
          <w:sz w:val="24"/>
          <w:szCs w:val="24"/>
        </w:rPr>
      </w:pPr>
      <w:r>
        <w:rPr>
          <w:rFonts w:ascii="Georgia" w:hAnsi="Georgia"/>
          <w:sz w:val="24"/>
          <w:szCs w:val="24"/>
        </w:rPr>
        <w:t>Also, along with participating in our free real-time chat room called #</w:t>
      </w:r>
      <w:r w:rsidR="001D2E4F">
        <w:rPr>
          <w:rFonts w:ascii="Georgia" w:hAnsi="Georgia"/>
          <w:sz w:val="24"/>
          <w:szCs w:val="24"/>
        </w:rPr>
        <w:t>#</w:t>
      </w:r>
      <w:r>
        <w:rPr>
          <w:rFonts w:ascii="Georgia" w:hAnsi="Georgia"/>
          <w:sz w:val="24"/>
          <w:szCs w:val="24"/>
        </w:rPr>
        <w:t xml:space="preserve">TheStrategyLab, </w:t>
      </w:r>
      <w:r w:rsidR="00DC3A27">
        <w:rPr>
          <w:rFonts w:ascii="Georgia" w:hAnsi="Georgia"/>
          <w:sz w:val="24"/>
          <w:szCs w:val="24"/>
        </w:rPr>
        <w:t>i</w:t>
      </w:r>
      <w:r w:rsidR="00216383">
        <w:rPr>
          <w:rFonts w:ascii="Georgia" w:hAnsi="Georgia"/>
          <w:sz w:val="24"/>
          <w:szCs w:val="24"/>
        </w:rPr>
        <w:t xml:space="preserve">t’s critical that you </w:t>
      </w:r>
      <w:r w:rsidR="00216383" w:rsidRPr="00F0502C">
        <w:rPr>
          <w:rFonts w:ascii="Georgia" w:hAnsi="Georgia"/>
          <w:b/>
          <w:sz w:val="24"/>
          <w:szCs w:val="24"/>
        </w:rPr>
        <w:t>participate</w:t>
      </w:r>
      <w:r w:rsidR="00216383">
        <w:rPr>
          <w:rFonts w:ascii="Georgia" w:hAnsi="Georgia"/>
          <w:sz w:val="24"/>
          <w:szCs w:val="24"/>
        </w:rPr>
        <w:t xml:space="preserve"> at the TSL Support Forum via asking </w:t>
      </w:r>
      <w:r w:rsidR="00216383" w:rsidRPr="008A045F">
        <w:rPr>
          <w:rFonts w:ascii="Georgia" w:hAnsi="Georgia"/>
          <w:b/>
          <w:sz w:val="24"/>
          <w:szCs w:val="24"/>
        </w:rPr>
        <w:t>questions and posting charts</w:t>
      </w:r>
      <w:r w:rsidR="00216383">
        <w:rPr>
          <w:rFonts w:ascii="Georgia" w:hAnsi="Georgia"/>
          <w:sz w:val="24"/>
          <w:szCs w:val="24"/>
        </w:rPr>
        <w:t xml:space="preserve"> of your trading instruments (stocks, futures, ETFs or forex) because </w:t>
      </w:r>
      <w:r w:rsidR="006B556A">
        <w:rPr>
          <w:rFonts w:ascii="Georgia" w:hAnsi="Georgia"/>
          <w:sz w:val="24"/>
          <w:szCs w:val="24"/>
        </w:rPr>
        <w:t>the support will help shorten your learning curve of WRB Analysis as you merge WRB Analysis with your trade signal strategies</w:t>
      </w:r>
      <w:r>
        <w:rPr>
          <w:rFonts w:ascii="Georgia" w:hAnsi="Georgia"/>
          <w:sz w:val="24"/>
          <w:szCs w:val="24"/>
        </w:rPr>
        <w:t xml:space="preserve">. </w:t>
      </w:r>
    </w:p>
    <w:p w14:paraId="0F6A0C90" w14:textId="77777777" w:rsidR="00F0502C" w:rsidRPr="00F0502C" w:rsidRDefault="00A420E3" w:rsidP="006C3F40">
      <w:pPr>
        <w:pStyle w:val="BodyText"/>
        <w:ind w:left="-180"/>
        <w:rPr>
          <w:rFonts w:ascii="Georgia" w:hAnsi="Georgia"/>
          <w:color w:val="1F497D"/>
          <w:sz w:val="24"/>
          <w:szCs w:val="24"/>
        </w:rPr>
      </w:pPr>
      <w:r>
        <w:rPr>
          <w:rFonts w:ascii="Georgia" w:hAnsi="Georgia"/>
          <w:sz w:val="24"/>
          <w:szCs w:val="24"/>
        </w:rPr>
        <w:t xml:space="preserve">Yet, </w:t>
      </w:r>
      <w:r w:rsidR="008A045F">
        <w:rPr>
          <w:rFonts w:ascii="Georgia" w:hAnsi="Georgia"/>
          <w:sz w:val="24"/>
          <w:szCs w:val="24"/>
        </w:rPr>
        <w:t xml:space="preserve">if you want to keep your questions private, </w:t>
      </w:r>
      <w:r>
        <w:rPr>
          <w:rFonts w:ascii="Georgia" w:hAnsi="Georgia"/>
          <w:sz w:val="24"/>
          <w:szCs w:val="24"/>
        </w:rPr>
        <w:t xml:space="preserve">you can double click on our user name </w:t>
      </w:r>
      <w:r w:rsidRPr="00A420E3">
        <w:rPr>
          <w:rFonts w:ascii="Georgia" w:hAnsi="Georgia"/>
          <w:b/>
          <w:sz w:val="24"/>
          <w:szCs w:val="24"/>
        </w:rPr>
        <w:t>@wrbtrader</w:t>
      </w:r>
      <w:r>
        <w:rPr>
          <w:rFonts w:ascii="Georgia" w:hAnsi="Georgia"/>
          <w:sz w:val="24"/>
          <w:szCs w:val="24"/>
        </w:rPr>
        <w:t xml:space="preserve"> in the chat room or </w:t>
      </w:r>
      <w:r w:rsidR="008A045F">
        <w:rPr>
          <w:rFonts w:ascii="Georgia" w:hAnsi="Georgia"/>
          <w:sz w:val="24"/>
          <w:szCs w:val="24"/>
        </w:rPr>
        <w:t xml:space="preserve">we can setup a private thread for you </w:t>
      </w:r>
      <w:r w:rsidR="00C92117">
        <w:rPr>
          <w:rFonts w:ascii="Georgia" w:hAnsi="Georgia"/>
          <w:sz w:val="24"/>
          <w:szCs w:val="24"/>
        </w:rPr>
        <w:t xml:space="preserve">at the TSL Support Forum </w:t>
      </w:r>
      <w:r w:rsidR="008A045F">
        <w:rPr>
          <w:rFonts w:ascii="Georgia" w:hAnsi="Georgia"/>
          <w:sz w:val="24"/>
          <w:szCs w:val="24"/>
        </w:rPr>
        <w:t>to discuss WRB Analysis Tutorials that’s specific to your trading instruments</w:t>
      </w:r>
      <w:r w:rsidR="00691A5C">
        <w:rPr>
          <w:rFonts w:ascii="Georgia" w:hAnsi="Georgia"/>
          <w:sz w:val="24"/>
          <w:szCs w:val="24"/>
        </w:rPr>
        <w:t xml:space="preserve">. </w:t>
      </w:r>
      <w:r w:rsidR="006C3F40">
        <w:rPr>
          <w:rFonts w:ascii="Georgia" w:hAnsi="Georgia"/>
          <w:sz w:val="24"/>
          <w:szCs w:val="24"/>
        </w:rPr>
        <w:t xml:space="preserve">Just remember that if you use the TSL Support Forum to ask questions…please post chart examples to prevent any misunderstandings. </w:t>
      </w:r>
    </w:p>
    <w:p w14:paraId="7270B445" w14:textId="77777777" w:rsidR="00F0502C" w:rsidRDefault="00F0502C" w:rsidP="004F457D">
      <w:pPr>
        <w:pStyle w:val="BodyText"/>
        <w:ind w:left="-180"/>
        <w:rPr>
          <w:rFonts w:ascii="Georgia" w:hAnsi="Georgia"/>
          <w:sz w:val="24"/>
          <w:szCs w:val="24"/>
        </w:rPr>
      </w:pPr>
      <w:r>
        <w:rPr>
          <w:rFonts w:ascii="Georgia" w:hAnsi="Georgia"/>
          <w:sz w:val="24"/>
          <w:szCs w:val="24"/>
        </w:rPr>
        <w:t xml:space="preserve">With that said, you can use the support we provide and the below information to properly determine the merits of WRB Analysis. </w:t>
      </w:r>
    </w:p>
    <w:p w14:paraId="68C0B19A" w14:textId="13DEE69B" w:rsidR="004F457D" w:rsidRDefault="0005415B" w:rsidP="004F457D">
      <w:pPr>
        <w:pStyle w:val="BodyText"/>
        <w:ind w:left="-180"/>
        <w:rPr>
          <w:rFonts w:ascii="Georgia" w:hAnsi="Georgia"/>
          <w:sz w:val="24"/>
          <w:szCs w:val="24"/>
        </w:rPr>
      </w:pPr>
      <w:r w:rsidRPr="00F0502C">
        <w:rPr>
          <w:rFonts w:ascii="Georgia" w:hAnsi="Georgia"/>
          <w:noProof/>
          <w:sz w:val="24"/>
          <w:szCs w:val="24"/>
        </w:rPr>
        <w:drawing>
          <wp:inline distT="0" distB="0" distL="0" distR="0" wp14:anchorId="796EE95E" wp14:editId="5F31C852">
            <wp:extent cx="114300" cy="85725"/>
            <wp:effectExtent l="0" t="0" r="0" b="0"/>
            <wp:docPr id="2"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F457D" w:rsidRPr="00F0502C">
        <w:rPr>
          <w:rFonts w:ascii="Georgia" w:hAnsi="Georgia"/>
          <w:sz w:val="24"/>
          <w:szCs w:val="24"/>
        </w:rPr>
        <w:t xml:space="preserve"> Compare the results</w:t>
      </w:r>
      <w:r w:rsidR="004F457D" w:rsidRPr="004C3E3A">
        <w:rPr>
          <w:rFonts w:ascii="Georgia" w:hAnsi="Georgia"/>
          <w:sz w:val="24"/>
          <w:szCs w:val="24"/>
        </w:rPr>
        <w:t xml:space="preserve"> of </w:t>
      </w:r>
      <w:r w:rsidR="00E66C2C" w:rsidRPr="0065520A">
        <w:rPr>
          <w:rFonts w:ascii="Georgia" w:hAnsi="Georgia"/>
          <w:b/>
          <w:sz w:val="24"/>
          <w:szCs w:val="24"/>
        </w:rPr>
        <w:t>any aspect</w:t>
      </w:r>
      <w:r w:rsidR="00E66C2C">
        <w:rPr>
          <w:rFonts w:ascii="Georgia" w:hAnsi="Georgia"/>
          <w:sz w:val="24"/>
          <w:szCs w:val="24"/>
        </w:rPr>
        <w:t xml:space="preserve"> of </w:t>
      </w:r>
      <w:r w:rsidR="004F457D" w:rsidRPr="004C3E3A">
        <w:rPr>
          <w:rFonts w:ascii="Georgia" w:hAnsi="Georgia"/>
          <w:sz w:val="24"/>
          <w:szCs w:val="24"/>
        </w:rPr>
        <w:t xml:space="preserve">your trade strategies (entry signals, stop/loss protection, trailing stops, profit targets or exit signals) </w:t>
      </w:r>
      <w:r w:rsidR="007B0F26">
        <w:rPr>
          <w:rFonts w:ascii="Georgia" w:hAnsi="Georgia"/>
          <w:sz w:val="24"/>
          <w:szCs w:val="24"/>
        </w:rPr>
        <w:t xml:space="preserve">that you see occurring soon after WRB Hidden GAPs or within the range of WRB Zones </w:t>
      </w:r>
      <w:r w:rsidR="004F457D" w:rsidRPr="00805DF3">
        <w:rPr>
          <w:rFonts w:ascii="Georgia" w:hAnsi="Georgia"/>
          <w:b/>
          <w:sz w:val="24"/>
          <w:szCs w:val="24"/>
        </w:rPr>
        <w:t>versus</w:t>
      </w:r>
      <w:r w:rsidR="004F457D" w:rsidRPr="004C3E3A">
        <w:rPr>
          <w:rFonts w:ascii="Georgia" w:hAnsi="Georgia"/>
          <w:sz w:val="24"/>
          <w:szCs w:val="24"/>
        </w:rPr>
        <w:t xml:space="preserve"> the results of your trade strategies </w:t>
      </w:r>
      <w:r w:rsidR="007B0F26">
        <w:rPr>
          <w:rFonts w:ascii="Georgia" w:hAnsi="Georgia"/>
          <w:sz w:val="24"/>
          <w:szCs w:val="24"/>
        </w:rPr>
        <w:t>that do not occur soon after WRB Hidden GAPs nor within the range of WRB Zones</w:t>
      </w:r>
      <w:r w:rsidR="004F457D" w:rsidRPr="004C3E3A">
        <w:rPr>
          <w:rFonts w:ascii="Georgia" w:hAnsi="Georgia"/>
          <w:sz w:val="24"/>
          <w:szCs w:val="24"/>
        </w:rPr>
        <w:t xml:space="preserve">. </w:t>
      </w:r>
    </w:p>
    <w:p w14:paraId="436A4892" w14:textId="25509E5C" w:rsidR="00DB345C" w:rsidRDefault="0005415B" w:rsidP="004F457D">
      <w:pPr>
        <w:pStyle w:val="BodyText"/>
        <w:ind w:left="-180"/>
        <w:rPr>
          <w:rFonts w:ascii="Georgia" w:hAnsi="Georgia"/>
          <w:sz w:val="24"/>
          <w:szCs w:val="24"/>
        </w:rPr>
      </w:pPr>
      <w:r w:rsidRPr="004C3E3A">
        <w:rPr>
          <w:rFonts w:ascii="Georgia" w:hAnsi="Georgia"/>
          <w:noProof/>
          <w:sz w:val="24"/>
          <w:szCs w:val="24"/>
        </w:rPr>
        <w:drawing>
          <wp:inline distT="0" distB="0" distL="0" distR="0" wp14:anchorId="2EFBA1CD" wp14:editId="7E913FFC">
            <wp:extent cx="114300" cy="85725"/>
            <wp:effectExtent l="0" t="0" r="0" b="0"/>
            <wp:docPr id="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F40A66" w:rsidRPr="004C3E3A">
        <w:rPr>
          <w:rFonts w:ascii="Georgia" w:hAnsi="Georgia"/>
          <w:sz w:val="24"/>
          <w:szCs w:val="24"/>
        </w:rPr>
        <w:t xml:space="preserve"> </w:t>
      </w:r>
      <w:r w:rsidR="00F40A66">
        <w:rPr>
          <w:rFonts w:ascii="Georgia" w:hAnsi="Georgia"/>
          <w:sz w:val="24"/>
          <w:szCs w:val="24"/>
        </w:rPr>
        <w:t xml:space="preserve">Post a chart </w:t>
      </w:r>
      <w:r w:rsidR="005D3C3E">
        <w:rPr>
          <w:rFonts w:ascii="Georgia" w:hAnsi="Georgia"/>
          <w:sz w:val="24"/>
          <w:szCs w:val="24"/>
        </w:rPr>
        <w:t xml:space="preserve">here </w:t>
      </w:r>
      <w:r w:rsidR="00F40A66">
        <w:rPr>
          <w:rFonts w:ascii="Georgia" w:hAnsi="Georgia"/>
          <w:sz w:val="24"/>
          <w:szCs w:val="24"/>
        </w:rPr>
        <w:t>at the</w:t>
      </w:r>
      <w:r w:rsidR="000C5681">
        <w:rPr>
          <w:rFonts w:ascii="Georgia" w:hAnsi="Georgia"/>
          <w:sz w:val="24"/>
          <w:szCs w:val="24"/>
        </w:rPr>
        <w:t xml:space="preserve"> T</w:t>
      </w:r>
      <w:r w:rsidR="00B8212B">
        <w:rPr>
          <w:rFonts w:ascii="Georgia" w:hAnsi="Georgia"/>
          <w:sz w:val="24"/>
          <w:szCs w:val="24"/>
        </w:rPr>
        <w:t xml:space="preserve">SL Support </w:t>
      </w:r>
      <w:r w:rsidR="00F40A66">
        <w:rPr>
          <w:rFonts w:ascii="Georgia" w:hAnsi="Georgia"/>
          <w:sz w:val="24"/>
          <w:szCs w:val="24"/>
        </w:rPr>
        <w:t xml:space="preserve">forum </w:t>
      </w:r>
      <w:r w:rsidR="006C3F40" w:rsidRPr="006C3F40">
        <w:rPr>
          <w:rFonts w:ascii="Georgia" w:hAnsi="Georgia"/>
          <w:b/>
          <w:sz w:val="24"/>
          <w:szCs w:val="24"/>
        </w:rPr>
        <w:t>@</w:t>
      </w:r>
      <w:r w:rsidR="006C3F40">
        <w:rPr>
          <w:rFonts w:ascii="Georgia" w:hAnsi="Georgia"/>
          <w:sz w:val="24"/>
          <w:szCs w:val="24"/>
        </w:rPr>
        <w:t xml:space="preserve"> </w:t>
      </w:r>
      <w:hyperlink r:id="rId14" w:history="1">
        <w:r w:rsidR="006C3F40" w:rsidRPr="006C3F40">
          <w:rPr>
            <w:rStyle w:val="Hyperlink"/>
            <w:rFonts w:ascii="Georgia" w:hAnsi="Georgia"/>
            <w:color w:val="1F497D"/>
            <w:sz w:val="24"/>
            <w:szCs w:val="24"/>
          </w:rPr>
          <w:t>http://www.thestrategylab.com/tsl/forum/viewforum.php?f=61</w:t>
        </w:r>
      </w:hyperlink>
      <w:r w:rsidR="006C3F40">
        <w:rPr>
          <w:rFonts w:ascii="Georgia" w:hAnsi="Georgia"/>
          <w:sz w:val="24"/>
          <w:szCs w:val="24"/>
        </w:rPr>
        <w:t xml:space="preserve"> </w:t>
      </w:r>
      <w:r w:rsidR="00F40A66">
        <w:rPr>
          <w:rFonts w:ascii="Georgia" w:hAnsi="Georgia"/>
          <w:sz w:val="24"/>
          <w:szCs w:val="24"/>
        </w:rPr>
        <w:t xml:space="preserve">or send </w:t>
      </w:r>
      <w:r w:rsidR="005D3C3E">
        <w:rPr>
          <w:rFonts w:ascii="Georgia" w:hAnsi="Georgia"/>
          <w:sz w:val="24"/>
          <w:szCs w:val="24"/>
        </w:rPr>
        <w:t xml:space="preserve">the chart </w:t>
      </w:r>
      <w:r w:rsidR="00F40A66">
        <w:rPr>
          <w:rFonts w:ascii="Georgia" w:hAnsi="Georgia"/>
          <w:sz w:val="24"/>
          <w:szCs w:val="24"/>
        </w:rPr>
        <w:t>to us via email and I’ll an</w:t>
      </w:r>
      <w:r w:rsidR="00DB345C">
        <w:rPr>
          <w:rFonts w:ascii="Georgia" w:hAnsi="Georgia"/>
          <w:sz w:val="24"/>
          <w:szCs w:val="24"/>
        </w:rPr>
        <w:t xml:space="preserve">notate the chart with WRB Zones from </w:t>
      </w:r>
      <w:r w:rsidR="00DB345C" w:rsidRPr="003F1679">
        <w:rPr>
          <w:rFonts w:ascii="Georgia" w:hAnsi="Georgia"/>
          <w:b/>
          <w:sz w:val="24"/>
          <w:szCs w:val="24"/>
        </w:rPr>
        <w:t>advance tutorial chapters 4 – 12</w:t>
      </w:r>
      <w:r w:rsidR="00DB345C">
        <w:rPr>
          <w:rFonts w:ascii="Georgia" w:hAnsi="Georgia"/>
          <w:sz w:val="24"/>
          <w:szCs w:val="24"/>
        </w:rPr>
        <w:t xml:space="preserve"> that are still open for you to use in </w:t>
      </w:r>
      <w:r w:rsidR="00DB345C" w:rsidRPr="00F40A66">
        <w:rPr>
          <w:rFonts w:ascii="Georgia" w:hAnsi="Georgia"/>
          <w:b/>
          <w:sz w:val="24"/>
          <w:szCs w:val="24"/>
        </w:rPr>
        <w:t>tomorrow’s</w:t>
      </w:r>
      <w:r w:rsidR="00DB345C">
        <w:rPr>
          <w:rFonts w:ascii="Georgia" w:hAnsi="Georgia"/>
          <w:sz w:val="24"/>
          <w:szCs w:val="24"/>
        </w:rPr>
        <w:t xml:space="preserve"> price action to help you determine the merits of the advance tutorial chapters 4 – 12 when tomorrow arrives</w:t>
      </w:r>
      <w:r w:rsidR="002D0E44">
        <w:rPr>
          <w:rFonts w:ascii="Georgia" w:hAnsi="Georgia"/>
          <w:sz w:val="24"/>
          <w:szCs w:val="24"/>
        </w:rPr>
        <w:t xml:space="preserve"> regardless if you’re a price action trader or you’re using indicators</w:t>
      </w:r>
      <w:r w:rsidR="00DB345C">
        <w:rPr>
          <w:rFonts w:ascii="Georgia" w:hAnsi="Georgia"/>
          <w:sz w:val="24"/>
          <w:szCs w:val="24"/>
        </w:rPr>
        <w:t xml:space="preserve">. You can use the WRB Zones to look for trade opportunities via your trade signal strategy or use the WRB Zones as profit targets. Therefore, there’s </w:t>
      </w:r>
      <w:r w:rsidR="00DB345C" w:rsidRPr="00DB345C">
        <w:rPr>
          <w:rFonts w:ascii="Georgia" w:hAnsi="Georgia"/>
          <w:b/>
          <w:sz w:val="24"/>
          <w:szCs w:val="24"/>
        </w:rPr>
        <w:t>no</w:t>
      </w:r>
      <w:r w:rsidR="00DB345C">
        <w:rPr>
          <w:rFonts w:ascii="Georgia" w:hAnsi="Georgia"/>
          <w:sz w:val="24"/>
          <w:szCs w:val="24"/>
        </w:rPr>
        <w:t xml:space="preserve"> hindsight analysis. </w:t>
      </w:r>
    </w:p>
    <w:p w14:paraId="5F6EEAE5" w14:textId="07848EED" w:rsidR="003724B9" w:rsidRDefault="0005415B" w:rsidP="004F457D">
      <w:pPr>
        <w:pStyle w:val="BodyText"/>
        <w:ind w:left="-180"/>
        <w:rPr>
          <w:rFonts w:ascii="Georgia" w:hAnsi="Georgia"/>
          <w:sz w:val="24"/>
          <w:szCs w:val="24"/>
        </w:rPr>
      </w:pPr>
      <w:r w:rsidRPr="00F0502C">
        <w:rPr>
          <w:rFonts w:ascii="Georgia" w:hAnsi="Georgia"/>
          <w:noProof/>
          <w:sz w:val="24"/>
          <w:szCs w:val="24"/>
        </w:rPr>
        <w:drawing>
          <wp:inline distT="0" distB="0" distL="0" distR="0" wp14:anchorId="067B099F" wp14:editId="5A158B0E">
            <wp:extent cx="114300" cy="85725"/>
            <wp:effectExtent l="0" t="0" r="0" b="0"/>
            <wp:docPr id="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3724B9" w:rsidRPr="00F0502C">
        <w:rPr>
          <w:rFonts w:ascii="Georgia" w:hAnsi="Georgia"/>
          <w:sz w:val="24"/>
          <w:szCs w:val="24"/>
        </w:rPr>
        <w:t xml:space="preserve"> </w:t>
      </w:r>
      <w:r w:rsidR="003724B9">
        <w:rPr>
          <w:rFonts w:ascii="Georgia" w:hAnsi="Georgia"/>
          <w:sz w:val="24"/>
          <w:szCs w:val="24"/>
        </w:rPr>
        <w:t xml:space="preserve">Join our </w:t>
      </w:r>
      <w:r w:rsidR="003724B9" w:rsidRPr="006B556A">
        <w:rPr>
          <w:rFonts w:ascii="Georgia" w:hAnsi="Georgia"/>
          <w:b/>
          <w:sz w:val="24"/>
          <w:szCs w:val="24"/>
        </w:rPr>
        <w:t>free chat room</w:t>
      </w:r>
      <w:r w:rsidR="003724B9">
        <w:rPr>
          <w:rFonts w:ascii="Georgia" w:hAnsi="Georgia"/>
          <w:sz w:val="24"/>
          <w:szCs w:val="24"/>
        </w:rPr>
        <w:t xml:space="preserve"> for traders using key concepts from WRB Analysis. You can ask real-time questions involving WRB Analysis with any stock, futures, forex, etf trading instrument…real-time price action analysis and real-time trades via WRB Analysis </w:t>
      </w:r>
      <w:r w:rsidR="003724B9" w:rsidRPr="006B556A">
        <w:rPr>
          <w:rFonts w:ascii="Georgia" w:hAnsi="Georgia"/>
          <w:b/>
          <w:sz w:val="24"/>
          <w:szCs w:val="24"/>
        </w:rPr>
        <w:t>@</w:t>
      </w:r>
      <w:r w:rsidR="003724B9">
        <w:rPr>
          <w:rFonts w:ascii="Georgia" w:hAnsi="Georgia"/>
          <w:sz w:val="24"/>
          <w:szCs w:val="24"/>
        </w:rPr>
        <w:t xml:space="preserve"> </w:t>
      </w:r>
      <w:hyperlink r:id="rId15" w:history="1">
        <w:r w:rsidR="003724B9" w:rsidRPr="006B556A">
          <w:rPr>
            <w:rStyle w:val="Hyperlink"/>
            <w:rFonts w:ascii="Georgia" w:hAnsi="Georgia"/>
            <w:color w:val="1F497D"/>
            <w:sz w:val="24"/>
            <w:szCs w:val="24"/>
          </w:rPr>
          <w:t>http://www.thestrategylab.com/tsl/forum/viewforum.php?f=164</w:t>
        </w:r>
      </w:hyperlink>
    </w:p>
    <w:p w14:paraId="3D363593" w14:textId="1AF65EC8" w:rsidR="00DD63B6" w:rsidRDefault="0005415B" w:rsidP="006B556A">
      <w:pPr>
        <w:pStyle w:val="BodyText"/>
        <w:ind w:left="-180"/>
        <w:rPr>
          <w:rFonts w:ascii="Georgia" w:hAnsi="Georgia"/>
          <w:sz w:val="24"/>
          <w:szCs w:val="24"/>
        </w:rPr>
      </w:pPr>
      <w:r w:rsidRPr="004C3E3A">
        <w:rPr>
          <w:rFonts w:ascii="Georgia" w:hAnsi="Georgia"/>
          <w:noProof/>
          <w:sz w:val="24"/>
          <w:szCs w:val="24"/>
        </w:rPr>
        <w:drawing>
          <wp:inline distT="0" distB="0" distL="0" distR="0" wp14:anchorId="392CCB90" wp14:editId="14083C1A">
            <wp:extent cx="114300" cy="85725"/>
            <wp:effectExtent l="0" t="0" r="0" b="0"/>
            <wp:docPr id="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DD63B6" w:rsidRPr="004C3E3A">
        <w:rPr>
          <w:rFonts w:ascii="Georgia" w:hAnsi="Georgia"/>
          <w:sz w:val="24"/>
          <w:szCs w:val="24"/>
        </w:rPr>
        <w:t xml:space="preserve"> </w:t>
      </w:r>
      <w:r w:rsidR="00DB345C">
        <w:rPr>
          <w:rFonts w:ascii="Georgia" w:hAnsi="Georgia"/>
          <w:sz w:val="24"/>
          <w:szCs w:val="24"/>
        </w:rPr>
        <w:t xml:space="preserve">Review our charts at </w:t>
      </w:r>
      <w:r w:rsidR="00DB345C" w:rsidRPr="00DB345C">
        <w:rPr>
          <w:rFonts w:ascii="Georgia" w:hAnsi="Georgia"/>
          <w:b/>
          <w:sz w:val="24"/>
          <w:szCs w:val="24"/>
        </w:rPr>
        <w:t>Stocktwits</w:t>
      </w:r>
      <w:r w:rsidR="00DB345C">
        <w:rPr>
          <w:rFonts w:ascii="Georgia" w:hAnsi="Georgia"/>
          <w:sz w:val="24"/>
          <w:szCs w:val="24"/>
        </w:rPr>
        <w:t xml:space="preserve"> </w:t>
      </w:r>
      <w:r w:rsidR="00CF2F0E" w:rsidRPr="00CF2F0E">
        <w:rPr>
          <w:rFonts w:ascii="Georgia" w:hAnsi="Georgia"/>
          <w:b/>
          <w:sz w:val="24"/>
          <w:szCs w:val="24"/>
        </w:rPr>
        <w:t>@</w:t>
      </w:r>
      <w:r w:rsidR="00CF2F0E">
        <w:rPr>
          <w:rFonts w:ascii="Georgia" w:hAnsi="Georgia"/>
          <w:sz w:val="24"/>
          <w:szCs w:val="24"/>
        </w:rPr>
        <w:t xml:space="preserve"> </w:t>
      </w:r>
      <w:hyperlink r:id="rId16" w:history="1">
        <w:r w:rsidR="00DB345C" w:rsidRPr="00DB345C">
          <w:rPr>
            <w:rStyle w:val="Hyperlink"/>
            <w:rFonts w:ascii="Georgia" w:hAnsi="Georgia"/>
            <w:color w:val="1F497D"/>
            <w:sz w:val="24"/>
            <w:szCs w:val="24"/>
          </w:rPr>
          <w:t>http://stocktwits.com/wrbtrader</w:t>
        </w:r>
      </w:hyperlink>
      <w:r w:rsidR="00DB345C">
        <w:rPr>
          <w:rFonts w:ascii="Georgia" w:hAnsi="Georgia"/>
          <w:color w:val="1F497D"/>
          <w:sz w:val="24"/>
          <w:szCs w:val="24"/>
        </w:rPr>
        <w:t xml:space="preserve"> </w:t>
      </w:r>
      <w:r w:rsidR="00DB345C">
        <w:rPr>
          <w:rFonts w:ascii="Georgia" w:hAnsi="Georgia"/>
          <w:sz w:val="24"/>
          <w:szCs w:val="24"/>
        </w:rPr>
        <w:t xml:space="preserve">and </w:t>
      </w:r>
      <w:r w:rsidR="00CF2F0E" w:rsidRPr="00CF2F0E">
        <w:rPr>
          <w:rFonts w:ascii="Georgia" w:hAnsi="Georgia"/>
          <w:sz w:val="24"/>
          <w:szCs w:val="24"/>
        </w:rPr>
        <w:t>here at the T</w:t>
      </w:r>
      <w:r w:rsidR="00CF2F0E">
        <w:rPr>
          <w:rFonts w:ascii="Georgia" w:hAnsi="Georgia"/>
          <w:sz w:val="24"/>
          <w:szCs w:val="24"/>
        </w:rPr>
        <w:t xml:space="preserve">SL Support forum in the </w:t>
      </w:r>
      <w:r w:rsidR="00CF2F0E" w:rsidRPr="00CF2F0E">
        <w:rPr>
          <w:rFonts w:ascii="Georgia" w:hAnsi="Georgia"/>
          <w:b/>
          <w:sz w:val="24"/>
          <w:szCs w:val="24"/>
        </w:rPr>
        <w:t>WRB Zone Alerts @</w:t>
      </w:r>
      <w:r w:rsidR="00CF2F0E">
        <w:rPr>
          <w:rFonts w:ascii="Georgia" w:hAnsi="Georgia"/>
          <w:sz w:val="24"/>
          <w:szCs w:val="24"/>
        </w:rPr>
        <w:t xml:space="preserve"> </w:t>
      </w:r>
      <w:hyperlink r:id="rId17" w:history="1">
        <w:r w:rsidR="00CF2F0E" w:rsidRPr="00CF2F0E">
          <w:rPr>
            <w:rStyle w:val="Hyperlink"/>
            <w:rFonts w:ascii="Georgia" w:hAnsi="Georgia"/>
            <w:color w:val="1F497D"/>
            <w:sz w:val="24"/>
            <w:szCs w:val="24"/>
          </w:rPr>
          <w:t>http://www.thestrategylab.com/tsl/forum/viewforum.php?f=38</w:t>
        </w:r>
      </w:hyperlink>
      <w:r w:rsidR="00CF2F0E">
        <w:rPr>
          <w:rFonts w:ascii="Georgia" w:hAnsi="Georgia"/>
          <w:sz w:val="24"/>
          <w:szCs w:val="24"/>
        </w:rPr>
        <w:t xml:space="preserve"> </w:t>
      </w:r>
      <w:r w:rsidR="006B556A">
        <w:rPr>
          <w:rFonts w:ascii="Georgia" w:hAnsi="Georgia"/>
          <w:sz w:val="24"/>
          <w:szCs w:val="24"/>
        </w:rPr>
        <w:t>(</w:t>
      </w:r>
      <w:r w:rsidR="00DD63B6">
        <w:rPr>
          <w:rFonts w:ascii="Georgia" w:hAnsi="Georgia"/>
          <w:sz w:val="24"/>
          <w:szCs w:val="24"/>
        </w:rPr>
        <w:t xml:space="preserve">there’s </w:t>
      </w:r>
      <w:r w:rsidR="00DD63B6" w:rsidRPr="00DB345C">
        <w:rPr>
          <w:rFonts w:ascii="Georgia" w:hAnsi="Georgia"/>
          <w:b/>
          <w:sz w:val="24"/>
          <w:szCs w:val="24"/>
        </w:rPr>
        <w:t>no</w:t>
      </w:r>
      <w:r w:rsidR="00DD63B6">
        <w:rPr>
          <w:rFonts w:ascii="Georgia" w:hAnsi="Georgia"/>
          <w:sz w:val="24"/>
          <w:szCs w:val="24"/>
        </w:rPr>
        <w:t xml:space="preserve"> hindsight analysis</w:t>
      </w:r>
      <w:r w:rsidR="0038718F">
        <w:rPr>
          <w:rFonts w:ascii="Georgia" w:hAnsi="Georgia"/>
          <w:sz w:val="24"/>
          <w:szCs w:val="24"/>
        </w:rPr>
        <w:t xml:space="preserve"> involving the highlighted green areas on the chart</w:t>
      </w:r>
      <w:r w:rsidR="00195C2D">
        <w:rPr>
          <w:rFonts w:ascii="Georgia" w:hAnsi="Georgia"/>
          <w:sz w:val="24"/>
          <w:szCs w:val="24"/>
        </w:rPr>
        <w:t>s</w:t>
      </w:r>
      <w:r w:rsidR="006B556A">
        <w:rPr>
          <w:rFonts w:ascii="Georgia" w:hAnsi="Georgia"/>
          <w:sz w:val="24"/>
          <w:szCs w:val="24"/>
        </w:rPr>
        <w:t>)</w:t>
      </w:r>
      <w:r w:rsidR="00DD63B6">
        <w:rPr>
          <w:rFonts w:ascii="Georgia" w:hAnsi="Georgia"/>
          <w:sz w:val="24"/>
          <w:szCs w:val="24"/>
        </w:rPr>
        <w:t xml:space="preserve">. </w:t>
      </w:r>
    </w:p>
    <w:p w14:paraId="63B20ED5" w14:textId="511053E5" w:rsidR="00B912AB" w:rsidRPr="00B77694" w:rsidRDefault="0005415B" w:rsidP="004F457D">
      <w:pPr>
        <w:pStyle w:val="BodyText"/>
        <w:ind w:left="-180"/>
        <w:rPr>
          <w:rFonts w:ascii="Georgia" w:hAnsi="Georgia"/>
          <w:color w:val="1F497D"/>
          <w:sz w:val="24"/>
          <w:szCs w:val="24"/>
        </w:rPr>
      </w:pPr>
      <w:r w:rsidRPr="004C3E3A">
        <w:rPr>
          <w:rFonts w:ascii="Georgia" w:hAnsi="Georgia"/>
          <w:noProof/>
          <w:sz w:val="24"/>
          <w:szCs w:val="24"/>
        </w:rPr>
        <w:drawing>
          <wp:inline distT="0" distB="0" distL="0" distR="0" wp14:anchorId="068A3300" wp14:editId="06283F48">
            <wp:extent cx="114300" cy="85725"/>
            <wp:effectExtent l="0" t="0" r="0" b="0"/>
            <wp:docPr id="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F457D" w:rsidRPr="004C3E3A">
        <w:rPr>
          <w:rFonts w:ascii="Georgia" w:hAnsi="Georgia"/>
          <w:sz w:val="24"/>
          <w:szCs w:val="24"/>
        </w:rPr>
        <w:t xml:space="preserve"> </w:t>
      </w:r>
      <w:r w:rsidR="004F457D">
        <w:rPr>
          <w:rFonts w:ascii="Georgia" w:hAnsi="Georgia"/>
          <w:sz w:val="24"/>
          <w:szCs w:val="24"/>
        </w:rPr>
        <w:t xml:space="preserve">Review </w:t>
      </w:r>
      <w:r w:rsidR="004F457D" w:rsidRPr="004C3E3A">
        <w:rPr>
          <w:rFonts w:ascii="Georgia" w:hAnsi="Georgia"/>
          <w:sz w:val="24"/>
          <w:szCs w:val="24"/>
        </w:rPr>
        <w:t xml:space="preserve">my own </w:t>
      </w:r>
      <w:r w:rsidR="004F457D" w:rsidRPr="004C3E3A">
        <w:rPr>
          <w:rFonts w:ascii="Georgia" w:hAnsi="Georgia"/>
          <w:b/>
          <w:bCs/>
          <w:sz w:val="24"/>
          <w:szCs w:val="24"/>
        </w:rPr>
        <w:t>performance record</w:t>
      </w:r>
      <w:r w:rsidR="004F457D" w:rsidRPr="004C3E3A">
        <w:rPr>
          <w:rFonts w:ascii="Georgia" w:hAnsi="Georgia"/>
          <w:sz w:val="24"/>
          <w:szCs w:val="24"/>
        </w:rPr>
        <w:t xml:space="preserve"> </w:t>
      </w:r>
      <w:r w:rsidR="00EB1D65">
        <w:rPr>
          <w:rFonts w:ascii="Georgia" w:hAnsi="Georgia"/>
          <w:sz w:val="24"/>
          <w:szCs w:val="24"/>
        </w:rPr>
        <w:t xml:space="preserve">(trade journal) </w:t>
      </w:r>
      <w:r w:rsidR="004F457D" w:rsidRPr="004C3E3A">
        <w:rPr>
          <w:rFonts w:ascii="Georgia" w:hAnsi="Georgia"/>
          <w:sz w:val="24"/>
          <w:szCs w:val="24"/>
        </w:rPr>
        <w:t xml:space="preserve">that's stored at the TSL Support Forum </w:t>
      </w:r>
      <w:r w:rsidR="004F457D" w:rsidRPr="00AA5F72">
        <w:rPr>
          <w:rFonts w:ascii="Georgia" w:hAnsi="Georgia"/>
          <w:b/>
          <w:sz w:val="24"/>
          <w:szCs w:val="24"/>
        </w:rPr>
        <w:t>@</w:t>
      </w:r>
      <w:r w:rsidR="004F457D" w:rsidRPr="004C3E3A">
        <w:rPr>
          <w:rFonts w:ascii="Georgia" w:hAnsi="Georgia"/>
          <w:sz w:val="24"/>
          <w:szCs w:val="24"/>
        </w:rPr>
        <w:t xml:space="preserve"> </w:t>
      </w:r>
      <w:hyperlink r:id="rId18" w:history="1">
        <w:r w:rsidR="00B77694" w:rsidRPr="00B77694">
          <w:rPr>
            <w:rStyle w:val="Hyperlink"/>
            <w:rFonts w:ascii="Georgia" w:hAnsi="Georgia"/>
            <w:color w:val="1F497D"/>
            <w:sz w:val="24"/>
            <w:szCs w:val="24"/>
          </w:rPr>
          <w:t>http://www.thestrategylab.com/tsl/forum/viewforum.php?f=169</w:t>
        </w:r>
      </w:hyperlink>
      <w:r w:rsidR="00B77694" w:rsidRPr="00B77694">
        <w:rPr>
          <w:rFonts w:ascii="Georgia" w:hAnsi="Georgia"/>
          <w:color w:val="1F497D"/>
          <w:sz w:val="24"/>
          <w:szCs w:val="24"/>
        </w:rPr>
        <w:t xml:space="preserve"> </w:t>
      </w:r>
      <w:r w:rsidR="004F457D" w:rsidRPr="00B77694">
        <w:rPr>
          <w:rFonts w:ascii="Georgia" w:hAnsi="Georgia"/>
          <w:color w:val="1F497D"/>
          <w:sz w:val="24"/>
          <w:szCs w:val="24"/>
        </w:rPr>
        <w:t xml:space="preserve"> </w:t>
      </w:r>
    </w:p>
    <w:p w14:paraId="40EFF7B1" w14:textId="6F3C09E0" w:rsidR="00B912AB" w:rsidRDefault="0005415B" w:rsidP="004F457D">
      <w:pPr>
        <w:pStyle w:val="BodyText"/>
        <w:ind w:left="-180"/>
        <w:rPr>
          <w:rFonts w:ascii="Georgia" w:hAnsi="Georgia"/>
          <w:sz w:val="24"/>
          <w:szCs w:val="24"/>
        </w:rPr>
      </w:pPr>
      <w:r w:rsidRPr="004C3E3A">
        <w:rPr>
          <w:rFonts w:ascii="Georgia" w:hAnsi="Georgia"/>
          <w:noProof/>
          <w:sz w:val="24"/>
          <w:szCs w:val="24"/>
        </w:rPr>
        <w:drawing>
          <wp:inline distT="0" distB="0" distL="0" distR="0" wp14:anchorId="7ED338C0" wp14:editId="22CB6059">
            <wp:extent cx="114300" cy="85725"/>
            <wp:effectExtent l="0" t="0" r="0" b="0"/>
            <wp:docPr id="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B912AB" w:rsidRPr="004C3E3A">
        <w:rPr>
          <w:rFonts w:ascii="Georgia" w:hAnsi="Georgia"/>
          <w:sz w:val="24"/>
          <w:szCs w:val="24"/>
        </w:rPr>
        <w:t xml:space="preserve"> </w:t>
      </w:r>
      <w:r w:rsidR="00B912AB">
        <w:rPr>
          <w:rFonts w:ascii="Georgia" w:hAnsi="Georgia"/>
          <w:sz w:val="24"/>
          <w:szCs w:val="24"/>
        </w:rPr>
        <w:t xml:space="preserve">Review educational message posts by one of our clients (known as </w:t>
      </w:r>
      <w:r w:rsidR="00B912AB" w:rsidRPr="00E26DFB">
        <w:rPr>
          <w:rFonts w:ascii="Georgia" w:hAnsi="Georgia"/>
          <w:color w:val="000000"/>
          <w:sz w:val="24"/>
          <w:szCs w:val="24"/>
        </w:rPr>
        <w:t>HiddenGap</w:t>
      </w:r>
      <w:r w:rsidR="00B912AB">
        <w:rPr>
          <w:rFonts w:ascii="Georgia" w:hAnsi="Georgia"/>
          <w:sz w:val="24"/>
          <w:szCs w:val="24"/>
        </w:rPr>
        <w:t xml:space="preserve">) that has merged WRB </w:t>
      </w:r>
      <w:r w:rsidR="00B912AB" w:rsidRPr="00B912AB">
        <w:rPr>
          <w:rFonts w:ascii="Georgia" w:hAnsi="Georgia"/>
          <w:sz w:val="24"/>
          <w:szCs w:val="24"/>
        </w:rPr>
        <w:t xml:space="preserve">Analysis into his trade signal methods </w:t>
      </w:r>
      <w:r w:rsidR="00B912AB" w:rsidRPr="00AA5F72">
        <w:rPr>
          <w:rFonts w:ascii="Georgia" w:hAnsi="Georgia"/>
          <w:b/>
          <w:sz w:val="24"/>
          <w:szCs w:val="24"/>
        </w:rPr>
        <w:t>@</w:t>
      </w:r>
      <w:r w:rsidR="00B912AB" w:rsidRPr="00B912AB">
        <w:rPr>
          <w:rFonts w:ascii="Georgia" w:hAnsi="Georgia"/>
          <w:sz w:val="24"/>
          <w:szCs w:val="24"/>
        </w:rPr>
        <w:t xml:space="preserve"> </w:t>
      </w:r>
      <w:hyperlink r:id="rId19" w:tgtFrame="_blank" w:history="1">
        <w:r w:rsidR="00E26DFB">
          <w:rPr>
            <w:rStyle w:val="Hyperlink"/>
            <w:rFonts w:ascii="Georgia" w:hAnsi="Georgia"/>
            <w:color w:val="1F497D"/>
            <w:sz w:val="24"/>
            <w:szCs w:val="24"/>
          </w:rPr>
          <w:t>http://www.forexfactory.com/member.php?u=112593</w:t>
        </w:r>
      </w:hyperlink>
      <w:r w:rsidR="00B912AB">
        <w:t xml:space="preserve"> </w:t>
      </w:r>
    </w:p>
    <w:p w14:paraId="50FE13DF" w14:textId="36A180D4" w:rsidR="004F457D" w:rsidRPr="004C3E3A" w:rsidRDefault="0005415B" w:rsidP="004F457D">
      <w:pPr>
        <w:pStyle w:val="BodyText"/>
        <w:ind w:left="-180"/>
        <w:rPr>
          <w:rFonts w:ascii="Georgia" w:hAnsi="Georgia"/>
          <w:sz w:val="24"/>
          <w:szCs w:val="24"/>
        </w:rPr>
      </w:pPr>
      <w:r w:rsidRPr="004C3E3A">
        <w:rPr>
          <w:rFonts w:ascii="Georgia" w:hAnsi="Georgia"/>
          <w:noProof/>
          <w:sz w:val="24"/>
          <w:szCs w:val="24"/>
        </w:rPr>
        <w:drawing>
          <wp:inline distT="0" distB="0" distL="0" distR="0" wp14:anchorId="08350EF8" wp14:editId="12E35787">
            <wp:extent cx="114300" cy="85725"/>
            <wp:effectExtent l="0" t="0" r="0" b="0"/>
            <wp:docPr id="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66C2C" w:rsidRPr="004C3E3A">
        <w:rPr>
          <w:rFonts w:ascii="Georgia" w:hAnsi="Georgia"/>
          <w:sz w:val="24"/>
          <w:szCs w:val="24"/>
        </w:rPr>
        <w:t xml:space="preserve"> </w:t>
      </w:r>
      <w:r w:rsidR="00E66C2C">
        <w:rPr>
          <w:rFonts w:ascii="Georgia" w:hAnsi="Georgia"/>
          <w:sz w:val="24"/>
          <w:szCs w:val="24"/>
        </w:rPr>
        <w:t xml:space="preserve">Review </w:t>
      </w:r>
      <w:r w:rsidR="004F457D" w:rsidRPr="004C3E3A">
        <w:rPr>
          <w:rFonts w:ascii="Georgia" w:hAnsi="Georgia"/>
          <w:b/>
          <w:bCs/>
          <w:sz w:val="24"/>
          <w:szCs w:val="24"/>
        </w:rPr>
        <w:t>testimonial</w:t>
      </w:r>
      <w:r w:rsidR="00E66C2C">
        <w:rPr>
          <w:rFonts w:ascii="Georgia" w:hAnsi="Georgia"/>
          <w:b/>
          <w:bCs/>
          <w:sz w:val="24"/>
          <w:szCs w:val="24"/>
        </w:rPr>
        <w:t>s</w:t>
      </w:r>
      <w:r w:rsidR="004F457D" w:rsidRPr="004C3E3A">
        <w:rPr>
          <w:rFonts w:ascii="Georgia" w:hAnsi="Georgia"/>
          <w:b/>
          <w:bCs/>
          <w:sz w:val="24"/>
          <w:szCs w:val="24"/>
        </w:rPr>
        <w:t xml:space="preserve"> (accolades)</w:t>
      </w:r>
      <w:r w:rsidR="004F457D" w:rsidRPr="004C3E3A">
        <w:rPr>
          <w:rFonts w:ascii="Georgia" w:hAnsi="Georgia"/>
          <w:sz w:val="24"/>
          <w:szCs w:val="24"/>
        </w:rPr>
        <w:t xml:space="preserve"> that</w:t>
      </w:r>
      <w:r w:rsidR="00E66C2C">
        <w:rPr>
          <w:rFonts w:ascii="Georgia" w:hAnsi="Georgia"/>
          <w:sz w:val="24"/>
          <w:szCs w:val="24"/>
        </w:rPr>
        <w:t xml:space="preserve"> are </w:t>
      </w:r>
      <w:r w:rsidR="004F457D" w:rsidRPr="004C3E3A">
        <w:rPr>
          <w:rFonts w:ascii="Georgia" w:hAnsi="Georgia"/>
          <w:sz w:val="24"/>
          <w:szCs w:val="24"/>
        </w:rPr>
        <w:t xml:space="preserve">written by clients </w:t>
      </w:r>
      <w:r w:rsidR="004F457D" w:rsidRPr="00AA5F72">
        <w:rPr>
          <w:rFonts w:ascii="Georgia" w:hAnsi="Georgia"/>
          <w:b/>
          <w:sz w:val="24"/>
          <w:szCs w:val="24"/>
        </w:rPr>
        <w:t>@</w:t>
      </w:r>
      <w:r w:rsidR="004F457D" w:rsidRPr="004C3E3A">
        <w:rPr>
          <w:rFonts w:ascii="Georgia" w:hAnsi="Georgia"/>
          <w:sz w:val="24"/>
          <w:szCs w:val="24"/>
        </w:rPr>
        <w:t xml:space="preserve"> </w:t>
      </w:r>
      <w:hyperlink r:id="rId20" w:tgtFrame="_blank" w:history="1">
        <w:r w:rsidR="004F457D" w:rsidRPr="004C3E3A">
          <w:rPr>
            <w:rStyle w:val="Hyperlink"/>
            <w:rFonts w:ascii="Georgia" w:hAnsi="Georgia"/>
            <w:color w:val="1F497D"/>
            <w:sz w:val="24"/>
            <w:szCs w:val="24"/>
          </w:rPr>
          <w:t>http://www.thestrategylab.com/Accolades.htm</w:t>
        </w:r>
      </w:hyperlink>
    </w:p>
    <w:p w14:paraId="3E4D324C" w14:textId="77777777" w:rsidR="00395CAB" w:rsidRPr="00FC1331" w:rsidRDefault="00395CAB" w:rsidP="00395CAB">
      <w:pPr>
        <w:pStyle w:val="Heading2"/>
        <w:ind w:left="-180"/>
        <w:rPr>
          <w:rFonts w:ascii="Georgia" w:hAnsi="Georgia"/>
          <w:color w:val="000080"/>
          <w:szCs w:val="36"/>
        </w:rPr>
      </w:pPr>
      <w:r>
        <w:rPr>
          <w:rFonts w:ascii="Georgia" w:hAnsi="Georgia"/>
          <w:b/>
          <w:color w:val="000080"/>
          <w:szCs w:val="36"/>
        </w:rPr>
        <w:lastRenderedPageBreak/>
        <w:t>WRB</w:t>
      </w:r>
      <w:r>
        <w:rPr>
          <w:rFonts w:ascii="Georgia" w:hAnsi="Georgia"/>
          <w:color w:val="000080"/>
          <w:szCs w:val="36"/>
        </w:rPr>
        <w:t xml:space="preserve"> Analysis Tutorial Chapter </w:t>
      </w:r>
      <w:r w:rsidRPr="00395CAB">
        <w:rPr>
          <w:rFonts w:ascii="Georgia" w:hAnsi="Georgia"/>
          <w:color w:val="000080"/>
          <w:sz w:val="40"/>
          <w:szCs w:val="36"/>
        </w:rPr>
        <w:t xml:space="preserve">1 </w:t>
      </w:r>
    </w:p>
    <w:p w14:paraId="328F50BF" w14:textId="72EAA266" w:rsidR="00685E1B" w:rsidRPr="0068318A" w:rsidRDefault="0005415B" w:rsidP="001B55B0">
      <w:pPr>
        <w:spacing w:before="100" w:beforeAutospacing="1" w:after="100" w:afterAutospacing="1"/>
        <w:ind w:left="-142"/>
        <w:rPr>
          <w:lang w:eastAsia="en-CA"/>
        </w:rPr>
      </w:pPr>
      <w:r w:rsidRPr="007A7865">
        <w:rPr>
          <w:rFonts w:ascii="Georgia" w:hAnsi="Georgia"/>
          <w:b/>
          <w:noProof/>
          <w:lang w:val="en-CA" w:eastAsia="en-CA"/>
        </w:rPr>
        <w:drawing>
          <wp:inline distT="0" distB="0" distL="0" distR="0" wp14:anchorId="768C0540" wp14:editId="696215C9">
            <wp:extent cx="200025" cy="200025"/>
            <wp:effectExtent l="0" t="0" r="0" b="0"/>
            <wp:docPr id="9" name="Picture 8" descr="http://thestrategylab.com/images/New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strategylab.com/images/News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685E1B">
        <w:rPr>
          <w:rFonts w:ascii="Georgia" w:hAnsi="Georgia"/>
          <w:b/>
          <w:bCs/>
          <w:sz w:val="27"/>
          <w:lang w:eastAsia="en-CA"/>
        </w:rPr>
        <w:t xml:space="preserve">  </w:t>
      </w:r>
      <w:r w:rsidR="00685E1B" w:rsidRPr="0068318A">
        <w:rPr>
          <w:rFonts w:ascii="Georgia" w:hAnsi="Georgia"/>
          <w:b/>
          <w:bCs/>
          <w:lang w:eastAsia="en-CA"/>
        </w:rPr>
        <w:t xml:space="preserve">Introduction of </w:t>
      </w:r>
      <w:r w:rsidR="00F328E0">
        <w:rPr>
          <w:rFonts w:ascii="Georgia" w:hAnsi="Georgia"/>
          <w:b/>
          <w:bCs/>
          <w:lang w:eastAsia="en-CA"/>
        </w:rPr>
        <w:t xml:space="preserve">WRB, </w:t>
      </w:r>
      <w:r w:rsidR="00685E1B" w:rsidRPr="0068318A">
        <w:rPr>
          <w:rFonts w:ascii="Georgia" w:hAnsi="Georgia"/>
          <w:b/>
          <w:bCs/>
          <w:lang w:eastAsia="en-CA"/>
        </w:rPr>
        <w:t>WRB Hidden GA</w:t>
      </w:r>
      <w:r w:rsidR="00F328E0">
        <w:rPr>
          <w:rFonts w:ascii="Georgia" w:hAnsi="Georgia"/>
          <w:b/>
          <w:bCs/>
          <w:lang w:eastAsia="en-CA"/>
        </w:rPr>
        <w:t>P and S/R Levels</w:t>
      </w:r>
      <w:r w:rsidR="00685E1B" w:rsidRPr="0068318A">
        <w:rPr>
          <w:rFonts w:ascii="Georgia" w:hAnsi="Georgia"/>
          <w:b/>
          <w:bCs/>
          <w:lang w:eastAsia="en-CA"/>
        </w:rPr>
        <w:t xml:space="preserve"> </w:t>
      </w:r>
    </w:p>
    <w:p w14:paraId="3F197FA3" w14:textId="77777777" w:rsidR="00BE0F97" w:rsidRDefault="00E537B6" w:rsidP="009F4768">
      <w:pPr>
        <w:spacing w:before="100" w:beforeAutospacing="1" w:after="100" w:afterAutospacing="1"/>
        <w:ind w:left="-142"/>
        <w:rPr>
          <w:rFonts w:ascii="Georgia" w:hAnsi="Georgia"/>
        </w:rPr>
      </w:pPr>
      <w:r w:rsidRPr="00E537B6">
        <w:rPr>
          <w:rFonts w:ascii="Georgia" w:hAnsi="Georgia"/>
        </w:rPr>
        <w:t xml:space="preserve">Your first question at the TSL Support Forum will start your 30 days free support (getting answers to your questions). </w:t>
      </w:r>
      <w:r w:rsidR="00BB6ADD">
        <w:rPr>
          <w:rFonts w:ascii="Georgia" w:hAnsi="Georgia"/>
        </w:rPr>
        <w:t xml:space="preserve">In </w:t>
      </w:r>
      <w:r w:rsidR="005135CE">
        <w:rPr>
          <w:rFonts w:ascii="Georgia" w:hAnsi="Georgia"/>
        </w:rPr>
        <w:t xml:space="preserve">addition, </w:t>
      </w:r>
      <w:r w:rsidR="00BB6ADD">
        <w:rPr>
          <w:rFonts w:ascii="Georgia" w:hAnsi="Georgia"/>
        </w:rPr>
        <w:t xml:space="preserve">we expect questions from new traders, traders new to supply/demand analysis, traders new to volatility analysis or traders new to reading technical explanations of price action via objective rules. </w:t>
      </w:r>
      <w:r w:rsidR="001854CB">
        <w:rPr>
          <w:rFonts w:ascii="Georgia" w:hAnsi="Georgia"/>
        </w:rPr>
        <w:t xml:space="preserve">Further, </w:t>
      </w:r>
      <w:r w:rsidR="001854CB">
        <w:rPr>
          <w:rFonts w:ascii="Georgia" w:hAnsi="Georgia"/>
          <w:b/>
        </w:rPr>
        <w:t>y</w:t>
      </w:r>
      <w:r w:rsidR="001854CB" w:rsidRPr="001854CB">
        <w:rPr>
          <w:rFonts w:ascii="Georgia" w:hAnsi="Georgia"/>
          <w:b/>
        </w:rPr>
        <w:t>our responsibilit</w:t>
      </w:r>
      <w:r w:rsidR="001854CB">
        <w:rPr>
          <w:rFonts w:ascii="Georgia" w:hAnsi="Georgia"/>
          <w:b/>
        </w:rPr>
        <w:t>y</w:t>
      </w:r>
      <w:r w:rsidR="001854CB">
        <w:rPr>
          <w:rFonts w:ascii="Georgia" w:hAnsi="Georgia"/>
        </w:rPr>
        <w:t xml:space="preserve"> </w:t>
      </w:r>
      <w:r w:rsidR="00463F75">
        <w:rPr>
          <w:rFonts w:ascii="Georgia" w:hAnsi="Georgia"/>
        </w:rPr>
        <w:t xml:space="preserve">is </w:t>
      </w:r>
      <w:r w:rsidR="001854CB">
        <w:rPr>
          <w:rFonts w:ascii="Georgia" w:hAnsi="Georgia"/>
        </w:rPr>
        <w:t xml:space="preserve">to take advantage of our free support via asking </w:t>
      </w:r>
      <w:r w:rsidR="001854CB" w:rsidRPr="001854CB">
        <w:rPr>
          <w:rFonts w:ascii="Georgia" w:hAnsi="Georgia"/>
          <w:b/>
        </w:rPr>
        <w:t>“specific questions”</w:t>
      </w:r>
      <w:r w:rsidR="001854CB">
        <w:rPr>
          <w:rFonts w:ascii="Georgia" w:hAnsi="Georgia"/>
        </w:rPr>
        <w:t xml:space="preserve"> especially when you’ve read something in this technical study guide that’s unclear or doesn’t make any sense to you</w:t>
      </w:r>
      <w:r w:rsidR="00463F75">
        <w:rPr>
          <w:rFonts w:ascii="Georgia" w:hAnsi="Georgia"/>
        </w:rPr>
        <w:t xml:space="preserve">. </w:t>
      </w:r>
    </w:p>
    <w:p w14:paraId="5042584C" w14:textId="77777777" w:rsidR="00E537B6" w:rsidRPr="00E537B6" w:rsidRDefault="00E537B6" w:rsidP="00E537B6">
      <w:pPr>
        <w:spacing w:before="100" w:beforeAutospacing="1" w:after="100" w:afterAutospacing="1"/>
        <w:ind w:left="-142"/>
        <w:rPr>
          <w:rFonts w:ascii="Georgia" w:hAnsi="Georgia"/>
        </w:rPr>
      </w:pPr>
      <w:r w:rsidRPr="00035F7B">
        <w:rPr>
          <w:rFonts w:ascii="Georgia" w:hAnsi="Georgia"/>
          <w:shd w:val="clear" w:color="auto" w:fill="EDFDF5"/>
        </w:rPr>
        <w:t xml:space="preserve">Also, </w:t>
      </w:r>
      <w:r w:rsidRPr="00035F7B">
        <w:rPr>
          <w:rFonts w:ascii="Georgia" w:hAnsi="Georgia"/>
          <w:b/>
          <w:bCs/>
          <w:shd w:val="clear" w:color="auto" w:fill="EDFDF5"/>
        </w:rPr>
        <w:t>do not</w:t>
      </w:r>
      <w:r w:rsidRPr="00035F7B">
        <w:rPr>
          <w:rFonts w:ascii="Georgia" w:hAnsi="Georgia"/>
          <w:shd w:val="clear" w:color="auto" w:fill="EDFDF5"/>
        </w:rPr>
        <w:t xml:space="preserve"> post questions that ask if an interval on your chart is a </w:t>
      </w:r>
      <w:r w:rsidRPr="00035F7B">
        <w:rPr>
          <w:rFonts w:ascii="Georgia" w:hAnsi="Georgia"/>
          <w:b/>
          <w:bCs/>
          <w:shd w:val="clear" w:color="auto" w:fill="EDFDF5"/>
        </w:rPr>
        <w:t>WRB</w:t>
      </w:r>
      <w:r w:rsidRPr="00035F7B">
        <w:rPr>
          <w:rFonts w:ascii="Georgia" w:hAnsi="Georgia"/>
          <w:shd w:val="clear" w:color="auto" w:fill="EDFDF5"/>
        </w:rPr>
        <w:t xml:space="preserve"> or </w:t>
      </w:r>
      <w:r w:rsidRPr="00035F7B">
        <w:rPr>
          <w:rFonts w:ascii="Georgia" w:hAnsi="Georgia"/>
          <w:b/>
          <w:bCs/>
          <w:shd w:val="clear" w:color="auto" w:fill="EDFDF5"/>
        </w:rPr>
        <w:t>WRB Hidden GAP</w:t>
      </w:r>
      <w:r w:rsidRPr="00035F7B">
        <w:rPr>
          <w:rFonts w:ascii="Georgia" w:hAnsi="Georgia"/>
          <w:shd w:val="clear" w:color="auto" w:fill="EDFDF5"/>
        </w:rPr>
        <w:t xml:space="preserve"> because you will be able to answer such questions via </w:t>
      </w:r>
      <w:r w:rsidRPr="00035F7B">
        <w:rPr>
          <w:rFonts w:ascii="Georgia" w:hAnsi="Georgia"/>
          <w:i/>
          <w:shd w:val="clear" w:color="auto" w:fill="EDFDF5"/>
        </w:rPr>
        <w:t>reviewing</w:t>
      </w:r>
      <w:r w:rsidRPr="00035F7B">
        <w:rPr>
          <w:rFonts w:ascii="Georgia" w:hAnsi="Georgia"/>
          <w:shd w:val="clear" w:color="auto" w:fill="EDFDF5"/>
        </w:rPr>
        <w:t xml:space="preserve"> these concepts in this study guide</w:t>
      </w:r>
      <w:r w:rsidR="009A6398">
        <w:rPr>
          <w:rFonts w:ascii="Georgia" w:hAnsi="Georgia"/>
          <w:shd w:val="clear" w:color="auto" w:fill="EDFDF5"/>
        </w:rPr>
        <w:t xml:space="preserve">. This study guide has </w:t>
      </w:r>
      <w:r w:rsidRPr="00035F7B">
        <w:rPr>
          <w:rFonts w:ascii="Georgia" w:hAnsi="Georgia"/>
          <w:shd w:val="clear" w:color="auto" w:fill="EDFDF5"/>
        </w:rPr>
        <w:t xml:space="preserve">clear definitions along with chart examples. In contrast, if you don't understand something I've said in this study guide...please </w:t>
      </w:r>
      <w:r w:rsidRPr="00035F7B">
        <w:rPr>
          <w:rFonts w:ascii="Georgia" w:hAnsi="Georgia"/>
          <w:b/>
          <w:shd w:val="clear" w:color="auto" w:fill="EDFDF5"/>
        </w:rPr>
        <w:t>quote the statement</w:t>
      </w:r>
      <w:r w:rsidRPr="00035F7B">
        <w:rPr>
          <w:rFonts w:ascii="Georgia" w:hAnsi="Georgia"/>
          <w:shd w:val="clear" w:color="auto" w:fill="EDFDF5"/>
        </w:rPr>
        <w:t xml:space="preserve"> with your question so that I can reply to you with an answer that's easier to understand in comparison to what I've said in this study guide. In addition, prior to posting questions about if a particular WRB Hidden GAP qualifies as a </w:t>
      </w:r>
      <w:r w:rsidRPr="00035F7B">
        <w:rPr>
          <w:rFonts w:ascii="Georgia" w:hAnsi="Georgia"/>
          <w:b/>
          <w:bCs/>
          <w:shd w:val="clear" w:color="auto" w:fill="EDFDF5"/>
        </w:rPr>
        <w:t>WRB Zone</w:t>
      </w:r>
      <w:r w:rsidRPr="00035F7B">
        <w:rPr>
          <w:rFonts w:ascii="Georgia" w:hAnsi="Georgia"/>
          <w:shd w:val="clear" w:color="auto" w:fill="EDFDF5"/>
        </w:rPr>
        <w:t xml:space="preserve">...quote the </w:t>
      </w:r>
      <w:r w:rsidRPr="00035F7B">
        <w:rPr>
          <w:rFonts w:ascii="Georgia" w:hAnsi="Georgia"/>
          <w:b/>
          <w:bCs/>
          <w:shd w:val="clear" w:color="auto" w:fill="EDFDF5"/>
        </w:rPr>
        <w:t>"price action definition"</w:t>
      </w:r>
      <w:r w:rsidR="00463F75">
        <w:rPr>
          <w:rFonts w:ascii="Georgia" w:hAnsi="Georgia"/>
          <w:shd w:val="clear" w:color="auto" w:fill="EDFDF5"/>
        </w:rPr>
        <w:t xml:space="preserve"> from </w:t>
      </w:r>
      <w:r w:rsidRPr="00035F7B">
        <w:rPr>
          <w:rFonts w:ascii="Georgia" w:hAnsi="Georgia"/>
          <w:shd w:val="clear" w:color="auto" w:fill="EDFDF5"/>
        </w:rPr>
        <w:t xml:space="preserve">tutorial chapter 2 that you think best fits the WRB Zone price action on your chart. I'll then reply via a simple </w:t>
      </w:r>
      <w:r w:rsidRPr="00035F7B">
        <w:rPr>
          <w:rFonts w:ascii="Georgia" w:hAnsi="Georgia"/>
          <w:b/>
          <w:bCs/>
          <w:shd w:val="clear" w:color="auto" w:fill="EDFDF5"/>
        </w:rPr>
        <w:t>Yes or No</w:t>
      </w:r>
      <w:r w:rsidRPr="00035F7B">
        <w:rPr>
          <w:rFonts w:ascii="Georgia" w:hAnsi="Georgia"/>
          <w:shd w:val="clear" w:color="auto" w:fill="EDFDF5"/>
        </w:rPr>
        <w:t xml:space="preserve"> along with additional trading tips if merited.</w:t>
      </w:r>
    </w:p>
    <w:p w14:paraId="1C422B69" w14:textId="77777777" w:rsidR="00685E1B" w:rsidRPr="0068318A" w:rsidRDefault="00E537B6" w:rsidP="001B55B0">
      <w:pPr>
        <w:spacing w:before="100" w:beforeAutospacing="1" w:after="100" w:afterAutospacing="1"/>
        <w:ind w:left="-142"/>
        <w:rPr>
          <w:lang w:eastAsia="en-CA"/>
        </w:rPr>
      </w:pPr>
      <w:r>
        <w:rPr>
          <w:rFonts w:ascii="Georgia" w:hAnsi="Georgia"/>
          <w:lang w:eastAsia="en-CA"/>
        </w:rPr>
        <w:t>With that said, u</w:t>
      </w:r>
      <w:r w:rsidR="00685E1B" w:rsidRPr="00E537B6">
        <w:rPr>
          <w:rFonts w:ascii="Georgia" w:hAnsi="Georgia"/>
          <w:lang w:eastAsia="en-CA"/>
        </w:rPr>
        <w:t>nderstanding</w:t>
      </w:r>
      <w:r w:rsidR="00685E1B" w:rsidRPr="0068318A">
        <w:rPr>
          <w:rFonts w:ascii="Georgia" w:hAnsi="Georgia"/>
          <w:lang w:eastAsia="en-CA"/>
        </w:rPr>
        <w:t xml:space="preserve"> the price action </w:t>
      </w:r>
      <w:r w:rsidR="00685E1B" w:rsidRPr="00E90C94">
        <w:rPr>
          <w:rFonts w:ascii="Georgia" w:hAnsi="Georgia"/>
          <w:b/>
          <w:lang w:eastAsia="en-CA"/>
        </w:rPr>
        <w:t>prior</w:t>
      </w:r>
      <w:r w:rsidR="00685E1B" w:rsidRPr="0068318A">
        <w:rPr>
          <w:rFonts w:ascii="Georgia" w:hAnsi="Georgia"/>
          <w:lang w:eastAsia="en-CA"/>
        </w:rPr>
        <w:t xml:space="preserve"> to the appearance of any </w:t>
      </w:r>
      <w:r w:rsidR="00004463">
        <w:rPr>
          <w:rFonts w:ascii="Georgia" w:hAnsi="Georgia"/>
          <w:lang w:eastAsia="en-CA"/>
        </w:rPr>
        <w:t>trade</w:t>
      </w:r>
      <w:r w:rsidR="00685E1B" w:rsidRPr="0068318A">
        <w:rPr>
          <w:rFonts w:ascii="Georgia" w:hAnsi="Georgia"/>
          <w:lang w:eastAsia="en-CA"/>
        </w:rPr>
        <w:t xml:space="preserve"> signal or profit target is critical to trading profitably</w:t>
      </w:r>
      <w:r w:rsidR="008B0649">
        <w:rPr>
          <w:rFonts w:ascii="Georgia" w:hAnsi="Georgia"/>
          <w:lang w:eastAsia="en-CA"/>
        </w:rPr>
        <w:t xml:space="preserve"> and it will explain to you why the market did what it did</w:t>
      </w:r>
      <w:r w:rsidR="00685E1B" w:rsidRPr="0068318A">
        <w:rPr>
          <w:rFonts w:ascii="Georgia" w:hAnsi="Georgia"/>
          <w:lang w:eastAsia="en-CA"/>
        </w:rPr>
        <w:t xml:space="preserve">. </w:t>
      </w:r>
      <w:r w:rsidR="008B0649">
        <w:rPr>
          <w:rFonts w:ascii="Georgia" w:hAnsi="Georgia"/>
          <w:lang w:eastAsia="en-CA"/>
        </w:rPr>
        <w:t>Also, i</w:t>
      </w:r>
      <w:r w:rsidR="00685E1B" w:rsidRPr="0068318A">
        <w:rPr>
          <w:rFonts w:ascii="Georgia" w:hAnsi="Georgia"/>
          <w:lang w:eastAsia="en-CA"/>
        </w:rPr>
        <w:t xml:space="preserve">t will allow you to adapt your trading plan to the markets whenever the markets change (a change that happens many times each year) so that you can avoid drawdown periods or worst. </w:t>
      </w:r>
    </w:p>
    <w:p w14:paraId="31881FC8" w14:textId="77777777" w:rsidR="00CA6672" w:rsidRDefault="00CA6672" w:rsidP="001B55B0">
      <w:pPr>
        <w:spacing w:before="100" w:beforeAutospacing="1" w:after="100" w:afterAutospacing="1"/>
        <w:ind w:left="-142"/>
        <w:rPr>
          <w:rFonts w:ascii="Georgia" w:hAnsi="Georgia"/>
          <w:lang w:eastAsia="en-CA"/>
        </w:rPr>
      </w:pPr>
      <w:r w:rsidRPr="0068318A">
        <w:rPr>
          <w:rFonts w:ascii="Georgia" w:hAnsi="Georgia"/>
          <w:lang w:eastAsia="en-CA"/>
        </w:rPr>
        <w:t xml:space="preserve">Simply, understanding the markets is an </w:t>
      </w:r>
      <w:r w:rsidRPr="0068318A">
        <w:rPr>
          <w:rFonts w:ascii="Georgia" w:hAnsi="Georgia"/>
          <w:b/>
          <w:bCs/>
          <w:lang w:eastAsia="en-CA"/>
        </w:rPr>
        <w:t>edge</w:t>
      </w:r>
      <w:r w:rsidRPr="0068318A">
        <w:rPr>
          <w:rFonts w:ascii="Georgia" w:hAnsi="Georgia"/>
          <w:lang w:eastAsia="en-CA"/>
        </w:rPr>
        <w:t xml:space="preserve"> that can be consistently exploited along with empowering you to know when key swing points </w:t>
      </w:r>
      <w:r>
        <w:rPr>
          <w:rFonts w:ascii="Georgia" w:hAnsi="Georgia"/>
          <w:lang w:eastAsia="en-CA"/>
        </w:rPr>
        <w:t xml:space="preserve">or strong continuation price actions </w:t>
      </w:r>
      <w:r w:rsidRPr="0068318A">
        <w:rPr>
          <w:rFonts w:ascii="Georgia" w:hAnsi="Georgia"/>
          <w:lang w:eastAsia="en-CA"/>
        </w:rPr>
        <w:t>are most likely to occur.</w:t>
      </w:r>
      <w:r>
        <w:rPr>
          <w:rFonts w:ascii="Georgia" w:hAnsi="Georgia"/>
          <w:lang w:eastAsia="en-CA"/>
        </w:rPr>
        <w:t xml:space="preserve"> </w:t>
      </w:r>
    </w:p>
    <w:p w14:paraId="4E37FDD1" w14:textId="77777777" w:rsidR="004342EE" w:rsidRDefault="004342EE" w:rsidP="004342EE">
      <w:pPr>
        <w:spacing w:before="100" w:beforeAutospacing="1" w:after="100" w:afterAutospacing="1"/>
        <w:ind w:left="-142"/>
        <w:rPr>
          <w:rFonts w:ascii="Georgia" w:hAnsi="Georgia"/>
          <w:lang w:eastAsia="en-CA"/>
        </w:rPr>
      </w:pPr>
      <w:r w:rsidRPr="004342EE">
        <w:rPr>
          <w:rFonts w:ascii="Georgia" w:hAnsi="Georgia"/>
          <w:b/>
          <w:lang w:eastAsia="en-CA"/>
        </w:rPr>
        <w:t>Volatility Contraction ---&gt; WRB ---&gt; WRB Hidden GAP</w:t>
      </w:r>
      <w:r>
        <w:rPr>
          <w:rFonts w:ascii="Georgia" w:hAnsi="Georgia"/>
          <w:lang w:eastAsia="en-CA"/>
        </w:rPr>
        <w:t xml:space="preserve"> ---&gt; WRB Zone </w:t>
      </w:r>
    </w:p>
    <w:p w14:paraId="551123AD" w14:textId="77777777" w:rsidR="00B411DD" w:rsidRDefault="004342EE" w:rsidP="004342EE">
      <w:pPr>
        <w:spacing w:before="100" w:beforeAutospacing="1" w:after="100" w:afterAutospacing="1"/>
        <w:ind w:left="-142"/>
        <w:rPr>
          <w:rFonts w:ascii="Georgia" w:hAnsi="Georgia"/>
          <w:lang w:eastAsia="en-CA"/>
        </w:rPr>
      </w:pPr>
      <w:r>
        <w:rPr>
          <w:rFonts w:ascii="Georgia" w:hAnsi="Georgia"/>
          <w:lang w:eastAsia="en-CA"/>
        </w:rPr>
        <w:t xml:space="preserve">In tutorial chapter 1, you’ll learn that </w:t>
      </w:r>
      <w:r w:rsidRPr="00D3795C">
        <w:rPr>
          <w:rFonts w:ascii="Georgia" w:hAnsi="Georgia"/>
          <w:b/>
          <w:lang w:eastAsia="en-CA"/>
        </w:rPr>
        <w:t>volatility contraction</w:t>
      </w:r>
      <w:r w:rsidRPr="004342EE">
        <w:rPr>
          <w:rFonts w:ascii="Georgia" w:hAnsi="Georgia"/>
          <w:lang w:eastAsia="en-CA"/>
        </w:rPr>
        <w:t xml:space="preserve"> </w:t>
      </w:r>
      <w:r>
        <w:rPr>
          <w:rFonts w:ascii="Georgia" w:hAnsi="Georgia"/>
          <w:lang w:eastAsia="en-CA"/>
        </w:rPr>
        <w:t>is the requirement t</w:t>
      </w:r>
      <w:r w:rsidR="00D3795C">
        <w:rPr>
          <w:rFonts w:ascii="Georgia" w:hAnsi="Georgia"/>
          <w:lang w:eastAsia="en-CA"/>
        </w:rPr>
        <w:t xml:space="preserve">hat must occur prior to a </w:t>
      </w:r>
      <w:r w:rsidR="00D3795C" w:rsidRPr="00D3795C">
        <w:rPr>
          <w:rFonts w:ascii="Georgia" w:hAnsi="Georgia"/>
          <w:b/>
          <w:lang w:eastAsia="en-CA"/>
        </w:rPr>
        <w:t>WRB interval</w:t>
      </w:r>
      <w:r w:rsidR="00D3795C">
        <w:rPr>
          <w:rFonts w:ascii="Georgia" w:hAnsi="Georgia"/>
          <w:lang w:eastAsia="en-CA"/>
        </w:rPr>
        <w:t xml:space="preserve">…a WRB interval that represents </w:t>
      </w:r>
      <w:r>
        <w:rPr>
          <w:rFonts w:ascii="Georgia" w:hAnsi="Georgia"/>
          <w:lang w:eastAsia="en-CA"/>
        </w:rPr>
        <w:t>increasing volatility</w:t>
      </w:r>
      <w:r w:rsidR="00B411DD">
        <w:rPr>
          <w:rFonts w:ascii="Georgia" w:hAnsi="Georgia"/>
          <w:lang w:eastAsia="en-CA"/>
        </w:rPr>
        <w:t xml:space="preserve"> but may not correlate to increasing volume</w:t>
      </w:r>
      <w:r>
        <w:rPr>
          <w:rFonts w:ascii="Georgia" w:hAnsi="Georgia"/>
          <w:lang w:eastAsia="en-CA"/>
        </w:rPr>
        <w:t xml:space="preserve">. Next, you’ll learn that only </w:t>
      </w:r>
      <w:r w:rsidR="00D3795C">
        <w:rPr>
          <w:rFonts w:ascii="Georgia" w:hAnsi="Georgia"/>
          <w:lang w:eastAsia="en-CA"/>
        </w:rPr>
        <w:t xml:space="preserve">a </w:t>
      </w:r>
      <w:r>
        <w:rPr>
          <w:rFonts w:ascii="Georgia" w:hAnsi="Georgia"/>
          <w:lang w:eastAsia="en-CA"/>
        </w:rPr>
        <w:t>WRB</w:t>
      </w:r>
      <w:r w:rsidR="00D3795C">
        <w:rPr>
          <w:rFonts w:ascii="Georgia" w:hAnsi="Georgia"/>
          <w:lang w:eastAsia="en-CA"/>
        </w:rPr>
        <w:t xml:space="preserve"> interval</w:t>
      </w:r>
      <w:r>
        <w:rPr>
          <w:rFonts w:ascii="Georgia" w:hAnsi="Georgia"/>
          <w:lang w:eastAsia="en-CA"/>
        </w:rPr>
        <w:t xml:space="preserve"> </w:t>
      </w:r>
      <w:r w:rsidRPr="004342EE">
        <w:rPr>
          <w:rFonts w:ascii="Georgia" w:hAnsi="Georgia"/>
          <w:u w:val="single"/>
          <w:lang w:eastAsia="en-CA"/>
        </w:rPr>
        <w:t>may</w:t>
      </w:r>
      <w:r>
        <w:rPr>
          <w:rFonts w:ascii="Georgia" w:hAnsi="Georgia"/>
          <w:lang w:eastAsia="en-CA"/>
        </w:rPr>
        <w:t xml:space="preserve"> qualify as </w:t>
      </w:r>
      <w:r w:rsidRPr="00D3795C">
        <w:rPr>
          <w:rFonts w:ascii="Georgia" w:hAnsi="Georgia"/>
          <w:b/>
          <w:lang w:eastAsia="en-CA"/>
        </w:rPr>
        <w:t>WRB Hidden GAP</w:t>
      </w:r>
      <w:r w:rsidR="00D3795C" w:rsidRPr="00D3795C">
        <w:rPr>
          <w:rFonts w:ascii="Georgia" w:hAnsi="Georgia"/>
          <w:b/>
          <w:lang w:eastAsia="en-CA"/>
        </w:rPr>
        <w:t xml:space="preserve"> interval</w:t>
      </w:r>
      <w:r>
        <w:rPr>
          <w:rFonts w:ascii="Georgia" w:hAnsi="Georgia"/>
          <w:lang w:eastAsia="en-CA"/>
        </w:rPr>
        <w:t xml:space="preserve">. </w:t>
      </w:r>
      <w:r w:rsidR="00B411DD">
        <w:rPr>
          <w:rFonts w:ascii="Georgia" w:hAnsi="Georgia"/>
          <w:lang w:eastAsia="en-CA"/>
        </w:rPr>
        <w:t>All WRB Hidden GAP represents volatility spikes and volume spikes. Thus, if you trade something like Forex, you’re not a fan of using volume</w:t>
      </w:r>
      <w:r w:rsidR="0052453B">
        <w:rPr>
          <w:rFonts w:ascii="Georgia" w:hAnsi="Georgia"/>
          <w:lang w:eastAsia="en-CA"/>
        </w:rPr>
        <w:t xml:space="preserve"> or </w:t>
      </w:r>
      <w:r w:rsidR="00B411DD">
        <w:rPr>
          <w:rFonts w:ascii="Georgia" w:hAnsi="Georgia"/>
          <w:lang w:eastAsia="en-CA"/>
        </w:rPr>
        <w:t>you’re looking for a way to improve your volume analysis…</w:t>
      </w:r>
      <w:r w:rsidR="005531E1">
        <w:rPr>
          <w:rFonts w:ascii="Georgia" w:hAnsi="Georgia"/>
          <w:lang w:eastAsia="en-CA"/>
        </w:rPr>
        <w:t>it</w:t>
      </w:r>
      <w:r w:rsidR="00AA52E8">
        <w:rPr>
          <w:rFonts w:ascii="Georgia" w:hAnsi="Georgia"/>
          <w:lang w:eastAsia="en-CA"/>
        </w:rPr>
        <w:t>’</w:t>
      </w:r>
      <w:r w:rsidR="005531E1">
        <w:rPr>
          <w:rFonts w:ascii="Georgia" w:hAnsi="Georgia"/>
          <w:lang w:eastAsia="en-CA"/>
        </w:rPr>
        <w:t xml:space="preserve">s highly recommended that you </w:t>
      </w:r>
      <w:r w:rsidR="00B411DD">
        <w:rPr>
          <w:rFonts w:ascii="Georgia" w:hAnsi="Georgia"/>
          <w:lang w:eastAsia="en-CA"/>
        </w:rPr>
        <w:t>use WRB Analysis</w:t>
      </w:r>
      <w:r w:rsidR="00FC0DBC">
        <w:rPr>
          <w:rFonts w:ascii="Georgia" w:hAnsi="Georgia"/>
          <w:lang w:eastAsia="en-CA"/>
        </w:rPr>
        <w:t xml:space="preserve"> regardless if you trade stocks, futures, forex or exchange traded funds</w:t>
      </w:r>
      <w:r w:rsidR="00B411DD">
        <w:rPr>
          <w:rFonts w:ascii="Georgia" w:hAnsi="Georgia"/>
          <w:lang w:eastAsia="en-CA"/>
        </w:rPr>
        <w:t xml:space="preserve">. </w:t>
      </w:r>
    </w:p>
    <w:p w14:paraId="0D927B24" w14:textId="4C336633" w:rsidR="0099680B" w:rsidRDefault="0005415B" w:rsidP="0099680B">
      <w:pPr>
        <w:pStyle w:val="NormalWeb"/>
        <w:ind w:left="-142"/>
      </w:pPr>
      <w:r w:rsidRPr="007A7865">
        <w:rPr>
          <w:rFonts w:ascii="Georgia" w:hAnsi="Georgia"/>
          <w:b/>
          <w:noProof/>
          <w:sz w:val="27"/>
          <w:szCs w:val="27"/>
          <w:lang w:val="en-CA" w:eastAsia="en-CA"/>
        </w:rPr>
        <w:lastRenderedPageBreak/>
        <w:drawing>
          <wp:inline distT="0" distB="0" distL="0" distR="0" wp14:anchorId="74B25B30" wp14:editId="32D2632C">
            <wp:extent cx="133350" cy="133350"/>
            <wp:effectExtent l="0" t="0" r="0" b="0"/>
            <wp:docPr id="10" name="Picture 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4E09">
        <w:rPr>
          <w:rFonts w:ascii="Georgia" w:hAnsi="Georgia"/>
          <w:b/>
          <w:noProof/>
          <w:sz w:val="27"/>
          <w:szCs w:val="27"/>
          <w:lang w:val="en-CA" w:eastAsia="en-CA"/>
        </w:rPr>
        <w:t xml:space="preserve"> </w:t>
      </w:r>
      <w:r w:rsidR="00685E1B" w:rsidRPr="0068318A">
        <w:rPr>
          <w:rFonts w:ascii="Georgia" w:hAnsi="Georgia"/>
          <w:b/>
          <w:bCs/>
          <w:lang w:eastAsia="en-CA"/>
        </w:rPr>
        <w:t>What exactly is WRB Analysis</w:t>
      </w:r>
      <w:r w:rsidR="00685E1B" w:rsidRPr="0068318A">
        <w:rPr>
          <w:rFonts w:ascii="Georgia" w:hAnsi="Georgia"/>
          <w:lang w:eastAsia="en-CA"/>
        </w:rPr>
        <w:br/>
      </w:r>
      <w:r w:rsidR="00685E1B" w:rsidRPr="0068318A">
        <w:rPr>
          <w:rFonts w:ascii="Georgia" w:hAnsi="Georgia"/>
          <w:lang w:eastAsia="en-CA"/>
        </w:rPr>
        <w:br/>
      </w:r>
      <w:r w:rsidR="003503A6">
        <w:rPr>
          <w:rFonts w:ascii="Georgia" w:hAnsi="Georgia"/>
        </w:rPr>
        <w:t xml:space="preserve">WRB Analysis is a method that involves the combination of analyzing changes in volatility and supply/demand. Simply, WRB helps traders to understand and exploit changes in volatility as a way to identify key price areas where there’s an important change in supply/demand prior to the appearance of any trade signals. WRB Analysis is </w:t>
      </w:r>
      <w:r w:rsidR="003503A6" w:rsidRPr="005B6D27">
        <w:rPr>
          <w:rFonts w:ascii="Georgia" w:hAnsi="Georgia"/>
          <w:b/>
        </w:rPr>
        <w:t>not</w:t>
      </w:r>
      <w:r w:rsidR="003503A6">
        <w:rPr>
          <w:rFonts w:ascii="Georgia" w:hAnsi="Georgia"/>
        </w:rPr>
        <w:t xml:space="preserve"> based upon Japanese Candlestick Analysis.</w:t>
      </w:r>
    </w:p>
    <w:p w14:paraId="478ADF02" w14:textId="71FF4B13" w:rsidR="0062356F" w:rsidRDefault="0005415B" w:rsidP="0099680B">
      <w:pPr>
        <w:pStyle w:val="NormalWeb"/>
        <w:ind w:left="-142"/>
        <w:rPr>
          <w:rFonts w:ascii="Georgia" w:hAnsi="Georgia"/>
        </w:rPr>
      </w:pPr>
      <w:r>
        <w:rPr>
          <w:rFonts w:ascii="Georgia" w:hAnsi="Georgia"/>
          <w:noProof/>
        </w:rPr>
        <w:drawing>
          <wp:inline distT="0" distB="0" distL="0" distR="0" wp14:anchorId="796132DA" wp14:editId="54D106D0">
            <wp:extent cx="114300" cy="114300"/>
            <wp:effectExtent l="0" t="0" r="0" b="0"/>
            <wp:docPr id="1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9680B">
        <w:rPr>
          <w:rFonts w:ascii="Georgia" w:hAnsi="Georgia"/>
        </w:rPr>
        <w:t> </w:t>
      </w:r>
      <w:r w:rsidR="00384AC3">
        <w:rPr>
          <w:rFonts w:ascii="Georgia" w:hAnsi="Georgia"/>
        </w:rPr>
        <w:t xml:space="preserve"> </w:t>
      </w:r>
      <w:r w:rsidR="003503A6">
        <w:rPr>
          <w:rFonts w:ascii="Georgia" w:hAnsi="Georgia"/>
        </w:rPr>
        <w:t>WRB Analysis can be applied to time based bar charts or candlestick charts, volume based charts or tick based charts although the chart examples at this website are via time based candlestick charts.</w:t>
      </w:r>
      <w:r w:rsidR="0099680B">
        <w:rPr>
          <w:rFonts w:ascii="Georgia" w:hAnsi="Georgia"/>
        </w:rPr>
        <w:t xml:space="preserve">  </w:t>
      </w:r>
    </w:p>
    <w:p w14:paraId="359A1BC8" w14:textId="77777777" w:rsidR="0099680B" w:rsidRDefault="0099680B" w:rsidP="0099680B">
      <w:pPr>
        <w:pStyle w:val="NormalWeb"/>
        <w:ind w:left="-142"/>
      </w:pPr>
      <w:r>
        <w:rPr>
          <w:rFonts w:ascii="Georgia" w:hAnsi="Georgia"/>
        </w:rPr>
        <w:t>Also, WRB Analysis identifies changes in supply/demand that's occurring between buyers and sellers along with providing a map for exploiting the price action from swing point to swing point regardless if you</w:t>
      </w:r>
      <w:r w:rsidR="00E537B6">
        <w:rPr>
          <w:rFonts w:ascii="Georgia" w:hAnsi="Georgia"/>
        </w:rPr>
        <w:t>’</w:t>
      </w:r>
      <w:r>
        <w:rPr>
          <w:rFonts w:ascii="Georgia" w:hAnsi="Georgia"/>
        </w:rPr>
        <w:t>r</w:t>
      </w:r>
      <w:r w:rsidR="00E537B6">
        <w:rPr>
          <w:rFonts w:ascii="Georgia" w:hAnsi="Georgia"/>
        </w:rPr>
        <w:t>e</w:t>
      </w:r>
      <w:r>
        <w:rPr>
          <w:rFonts w:ascii="Georgia" w:hAnsi="Georgia"/>
        </w:rPr>
        <w:t xml:space="preserve"> a day trader, swing trader or position trader. </w:t>
      </w:r>
    </w:p>
    <w:p w14:paraId="74288924" w14:textId="77777777" w:rsidR="0099680B" w:rsidRDefault="0099680B" w:rsidP="0099680B">
      <w:pPr>
        <w:pStyle w:val="NormalWeb"/>
        <w:ind w:left="-142"/>
      </w:pPr>
      <w:r>
        <w:rPr>
          <w:rFonts w:ascii="Georgia" w:hAnsi="Georgia"/>
        </w:rPr>
        <w:t xml:space="preserve">The word </w:t>
      </w:r>
      <w:r>
        <w:rPr>
          <w:rFonts w:ascii="Georgia" w:hAnsi="Georgia"/>
          <w:u w:val="single"/>
        </w:rPr>
        <w:t>WRB</w:t>
      </w:r>
      <w:r>
        <w:rPr>
          <w:rFonts w:ascii="Georgia" w:hAnsi="Georgia"/>
        </w:rPr>
        <w:t xml:space="preserve"> means </w:t>
      </w:r>
      <w:r>
        <w:rPr>
          <w:rFonts w:ascii="Georgia" w:hAnsi="Georgia"/>
          <w:b/>
          <w:bCs/>
        </w:rPr>
        <w:t>W</w:t>
      </w:r>
      <w:r>
        <w:rPr>
          <w:rFonts w:ascii="Georgia" w:hAnsi="Georgia"/>
        </w:rPr>
        <w:t>ide</w:t>
      </w:r>
      <w:r>
        <w:rPr>
          <w:rFonts w:ascii="Georgia" w:hAnsi="Georgia"/>
          <w:b/>
          <w:bCs/>
        </w:rPr>
        <w:t xml:space="preserve"> R</w:t>
      </w:r>
      <w:r>
        <w:rPr>
          <w:rFonts w:ascii="Georgia" w:hAnsi="Georgia"/>
        </w:rPr>
        <w:t>ange</w:t>
      </w:r>
      <w:r>
        <w:rPr>
          <w:rFonts w:ascii="Georgia" w:hAnsi="Georgia"/>
          <w:b/>
          <w:bCs/>
        </w:rPr>
        <w:t xml:space="preserve"> </w:t>
      </w:r>
      <w:r>
        <w:rPr>
          <w:rFonts w:ascii="Georgia" w:hAnsi="Georgia"/>
          <w:b/>
          <w:bCs/>
          <w:u w:val="single"/>
        </w:rPr>
        <w:t>Body</w:t>
      </w:r>
      <w:r>
        <w:rPr>
          <w:rFonts w:ascii="Georgia" w:hAnsi="Georgia"/>
        </w:rPr>
        <w:t xml:space="preserve"> (candlestick chart users) or </w:t>
      </w:r>
      <w:r>
        <w:rPr>
          <w:rFonts w:ascii="Georgia" w:hAnsi="Georgia"/>
          <w:b/>
          <w:bCs/>
        </w:rPr>
        <w:t>W</w:t>
      </w:r>
      <w:r>
        <w:rPr>
          <w:rFonts w:ascii="Georgia" w:hAnsi="Georgia"/>
        </w:rPr>
        <w:t>ide</w:t>
      </w:r>
      <w:r>
        <w:rPr>
          <w:rFonts w:ascii="Georgia" w:hAnsi="Georgia"/>
          <w:b/>
          <w:bCs/>
        </w:rPr>
        <w:t xml:space="preserve"> R</w:t>
      </w:r>
      <w:r>
        <w:rPr>
          <w:rFonts w:ascii="Georgia" w:hAnsi="Georgia"/>
        </w:rPr>
        <w:t>ange</w:t>
      </w:r>
      <w:r>
        <w:rPr>
          <w:rFonts w:ascii="Georgia" w:hAnsi="Georgia"/>
          <w:b/>
          <w:bCs/>
        </w:rPr>
        <w:t xml:space="preserve"> </w:t>
      </w:r>
      <w:r>
        <w:rPr>
          <w:rFonts w:ascii="Georgia" w:hAnsi="Georgia"/>
          <w:b/>
          <w:bCs/>
          <w:u w:val="single"/>
        </w:rPr>
        <w:t>Bar</w:t>
      </w:r>
      <w:r>
        <w:rPr>
          <w:rFonts w:ascii="Georgia" w:hAnsi="Georgia"/>
        </w:rPr>
        <w:t xml:space="preserve"> (bar chart users) and there are different types of WRBs based upon volatility analysis, gap analysis or support/resistance analysis. The wide range is an interval that has a </w:t>
      </w:r>
      <w:r>
        <w:rPr>
          <w:rFonts w:ascii="Georgia" w:hAnsi="Georgia"/>
          <w:u w:val="single"/>
        </w:rPr>
        <w:t>body</w:t>
      </w:r>
      <w:r>
        <w:rPr>
          <w:rFonts w:ascii="Georgia" w:hAnsi="Georgia"/>
        </w:rPr>
        <w:t xml:space="preserve"> (difference between Open and Close) or bar (difference between high and low) with a price area larger than </w:t>
      </w:r>
      <w:r>
        <w:rPr>
          <w:rFonts w:ascii="Georgia" w:hAnsi="Georgia"/>
          <w:b/>
          <w:bCs/>
        </w:rPr>
        <w:t>each</w:t>
      </w:r>
      <w:r>
        <w:rPr>
          <w:rFonts w:ascii="Georgia" w:hAnsi="Georgia"/>
        </w:rPr>
        <w:t xml:space="preserve"> of the prior </w:t>
      </w:r>
      <w:r>
        <w:rPr>
          <w:rFonts w:ascii="Georgia" w:hAnsi="Georgia"/>
          <w:b/>
          <w:bCs/>
        </w:rPr>
        <w:t>three intervals</w:t>
      </w:r>
      <w:r>
        <w:rPr>
          <w:rFonts w:ascii="Georgia" w:hAnsi="Georgia"/>
        </w:rPr>
        <w:t xml:space="preserve">. In fact, you can use any number greater than three intervals as long as it's not less than three due to the behavior of volatility analysis because its less reliable and too difficult to analyze the volatility of two intervals or less regardless if the intervals are based upon time, volume or tick. Simply, you want as much </w:t>
      </w:r>
      <w:r>
        <w:rPr>
          <w:rFonts w:ascii="Georgia" w:hAnsi="Georgia"/>
          <w:b/>
          <w:bCs/>
        </w:rPr>
        <w:t>market context</w:t>
      </w:r>
      <w:r>
        <w:rPr>
          <w:rFonts w:ascii="Georgia" w:hAnsi="Georgia"/>
        </w:rPr>
        <w:t xml:space="preserve"> as possible from the price action to help ensure proper analysis of changes in volatility and supply/demand. </w:t>
      </w:r>
    </w:p>
    <w:p w14:paraId="522220D7" w14:textId="77777777" w:rsidR="00A034C4" w:rsidRDefault="0099680B" w:rsidP="0099680B">
      <w:pPr>
        <w:pStyle w:val="NormalWeb"/>
        <w:ind w:left="-142"/>
        <w:rPr>
          <w:rFonts w:ascii="Georgia" w:hAnsi="Georgia"/>
        </w:rPr>
      </w:pPr>
      <w:r>
        <w:rPr>
          <w:rFonts w:ascii="Georgia" w:hAnsi="Georgia"/>
        </w:rPr>
        <w:t xml:space="preserve">Therefore, don't mix the definitions of a </w:t>
      </w:r>
      <w:r>
        <w:rPr>
          <w:rFonts w:ascii="Georgia" w:hAnsi="Georgia"/>
          <w:b/>
          <w:bCs/>
        </w:rPr>
        <w:t>W</w:t>
      </w:r>
      <w:r>
        <w:rPr>
          <w:rFonts w:ascii="Georgia" w:hAnsi="Georgia"/>
        </w:rPr>
        <w:t>ide</w:t>
      </w:r>
      <w:r>
        <w:rPr>
          <w:rFonts w:ascii="Georgia" w:hAnsi="Georgia"/>
          <w:b/>
          <w:bCs/>
        </w:rPr>
        <w:t xml:space="preserve"> R</w:t>
      </w:r>
      <w:r>
        <w:rPr>
          <w:rFonts w:ascii="Georgia" w:hAnsi="Georgia"/>
        </w:rPr>
        <w:t>ange</w:t>
      </w:r>
      <w:r>
        <w:rPr>
          <w:rFonts w:ascii="Georgia" w:hAnsi="Georgia"/>
          <w:b/>
          <w:bCs/>
        </w:rPr>
        <w:t xml:space="preserve"> </w:t>
      </w:r>
      <w:r>
        <w:rPr>
          <w:rFonts w:ascii="Georgia" w:hAnsi="Georgia"/>
          <w:b/>
          <w:bCs/>
          <w:u w:val="single"/>
        </w:rPr>
        <w:t>Body</w:t>
      </w:r>
      <w:r>
        <w:rPr>
          <w:rFonts w:ascii="Georgia" w:hAnsi="Georgia"/>
        </w:rPr>
        <w:t xml:space="preserve"> with a </w:t>
      </w:r>
      <w:r>
        <w:rPr>
          <w:rFonts w:ascii="Georgia" w:hAnsi="Georgia"/>
          <w:b/>
          <w:bCs/>
        </w:rPr>
        <w:t>W</w:t>
      </w:r>
      <w:r>
        <w:rPr>
          <w:rFonts w:ascii="Georgia" w:hAnsi="Georgia"/>
        </w:rPr>
        <w:t>ide</w:t>
      </w:r>
      <w:r>
        <w:rPr>
          <w:rFonts w:ascii="Georgia" w:hAnsi="Georgia"/>
          <w:b/>
          <w:bCs/>
        </w:rPr>
        <w:t xml:space="preserve"> R</w:t>
      </w:r>
      <w:r>
        <w:rPr>
          <w:rFonts w:ascii="Georgia" w:hAnsi="Georgia"/>
        </w:rPr>
        <w:t>ange</w:t>
      </w:r>
      <w:r>
        <w:rPr>
          <w:rFonts w:ascii="Georgia" w:hAnsi="Georgia"/>
          <w:b/>
          <w:bCs/>
        </w:rPr>
        <w:t xml:space="preserve"> </w:t>
      </w:r>
      <w:r>
        <w:rPr>
          <w:rFonts w:ascii="Georgia" w:hAnsi="Georgia"/>
          <w:b/>
          <w:bCs/>
          <w:u w:val="single"/>
        </w:rPr>
        <w:t>Bar</w:t>
      </w:r>
      <w:r>
        <w:rPr>
          <w:rFonts w:ascii="Georgia" w:hAnsi="Georgia"/>
        </w:rPr>
        <w:t xml:space="preserve"> even though both are called WRBs. The Wide Range </w:t>
      </w:r>
      <w:r>
        <w:rPr>
          <w:rFonts w:ascii="Georgia" w:hAnsi="Georgia"/>
          <w:b/>
          <w:bCs/>
        </w:rPr>
        <w:t>Bar</w:t>
      </w:r>
      <w:r>
        <w:rPr>
          <w:rFonts w:ascii="Georgia" w:hAnsi="Georgia"/>
        </w:rPr>
        <w:t xml:space="preserve"> is a term associated with </w:t>
      </w:r>
      <w:r>
        <w:rPr>
          <w:rFonts w:ascii="Georgia" w:hAnsi="Georgia"/>
          <w:b/>
          <w:bCs/>
        </w:rPr>
        <w:t>Bar charts</w:t>
      </w:r>
      <w:r>
        <w:rPr>
          <w:rFonts w:ascii="Georgia" w:hAnsi="Georgia"/>
        </w:rPr>
        <w:t xml:space="preserve"> and represents the price area between the High and Low. In contrast, Wide Range </w:t>
      </w:r>
      <w:r>
        <w:rPr>
          <w:rFonts w:ascii="Georgia" w:hAnsi="Georgia"/>
          <w:b/>
          <w:bCs/>
        </w:rPr>
        <w:t>Body</w:t>
      </w:r>
      <w:r>
        <w:rPr>
          <w:rFonts w:ascii="Georgia" w:hAnsi="Georgia"/>
        </w:rPr>
        <w:t xml:space="preserve"> is a term associated with </w:t>
      </w:r>
      <w:r>
        <w:rPr>
          <w:rFonts w:ascii="Georgia" w:hAnsi="Georgia"/>
          <w:b/>
          <w:bCs/>
        </w:rPr>
        <w:t>Candlestick charts</w:t>
      </w:r>
      <w:r>
        <w:rPr>
          <w:rFonts w:ascii="Georgia" w:hAnsi="Georgia"/>
        </w:rPr>
        <w:t xml:space="preserve"> and represents the price area between the Close and Open. </w:t>
      </w:r>
    </w:p>
    <w:p w14:paraId="0252AE34" w14:textId="77777777" w:rsidR="009630E6" w:rsidRDefault="004045CB" w:rsidP="0099680B">
      <w:pPr>
        <w:pStyle w:val="NormalWeb"/>
        <w:ind w:left="-142"/>
        <w:rPr>
          <w:rFonts w:ascii="Georgia" w:hAnsi="Georgia"/>
        </w:rPr>
      </w:pPr>
      <w:r>
        <w:rPr>
          <w:rFonts w:ascii="Georgia" w:hAnsi="Georgia"/>
        </w:rPr>
        <w:t>R</w:t>
      </w:r>
      <w:r w:rsidR="0099680B">
        <w:rPr>
          <w:rFonts w:ascii="Georgia" w:hAnsi="Georgia"/>
        </w:rPr>
        <w:t>egardless if you're using bar charts or candlestick charts</w:t>
      </w:r>
      <w:r w:rsidR="00A034C4">
        <w:rPr>
          <w:rFonts w:ascii="Georgia" w:hAnsi="Georgia"/>
        </w:rPr>
        <w:t xml:space="preserve">, </w:t>
      </w:r>
      <w:r w:rsidR="0099680B">
        <w:rPr>
          <w:rFonts w:ascii="Georgia" w:hAnsi="Georgia"/>
        </w:rPr>
        <w:t>WRB Analysis can be applied to any type of chart</w:t>
      </w:r>
      <w:r w:rsidR="00A034C4">
        <w:rPr>
          <w:rFonts w:ascii="Georgia" w:hAnsi="Georgia"/>
        </w:rPr>
        <w:t xml:space="preserve"> where you can see WRBs and WRB Hidden Gaps</w:t>
      </w:r>
      <w:r w:rsidR="0099680B">
        <w:rPr>
          <w:rFonts w:ascii="Georgia" w:hAnsi="Georgia"/>
        </w:rPr>
        <w:t xml:space="preserve">. Yet, there will often be a different number of WRBs, WRB Hidden Gaps and WRB Zones depending upon what aspect of the expansion interval is being used as a measurement. </w:t>
      </w:r>
    </w:p>
    <w:p w14:paraId="38F1A90E" w14:textId="77777777" w:rsidR="0099680B" w:rsidRDefault="009630E6" w:rsidP="0099680B">
      <w:pPr>
        <w:pStyle w:val="NormalWeb"/>
        <w:ind w:left="-142"/>
      </w:pPr>
      <w:r>
        <w:rPr>
          <w:rFonts w:ascii="Georgia" w:hAnsi="Georgia"/>
        </w:rPr>
        <w:t>Also</w:t>
      </w:r>
      <w:r w:rsidR="0099680B">
        <w:rPr>
          <w:rFonts w:ascii="Georgia" w:hAnsi="Georgia"/>
        </w:rPr>
        <w:t xml:space="preserve">, even though you may see the word </w:t>
      </w:r>
      <w:r w:rsidR="0099680B">
        <w:rPr>
          <w:rFonts w:ascii="Georgia" w:hAnsi="Georgia"/>
          <w:u w:val="single"/>
        </w:rPr>
        <w:t>body</w:t>
      </w:r>
      <w:r w:rsidR="0099680B">
        <w:rPr>
          <w:rFonts w:ascii="Georgia" w:hAnsi="Georgia"/>
        </w:rPr>
        <w:t xml:space="preserve"> used more often than the word </w:t>
      </w:r>
      <w:r w:rsidR="0099680B">
        <w:rPr>
          <w:rFonts w:ascii="Georgia" w:hAnsi="Georgia"/>
          <w:u w:val="single"/>
        </w:rPr>
        <w:t>bar</w:t>
      </w:r>
      <w:r w:rsidR="0099680B">
        <w:rPr>
          <w:rFonts w:ascii="Georgia" w:hAnsi="Georgia"/>
        </w:rPr>
        <w:t xml:space="preserve"> in my discussions of WRB Analysis at TheStrategyLab.com or charts posted elsewhere online, it does not imply that candlestick charts should be used instead of bar charts…it’s only because I have a personal preference in using candlestick charts even though WRB Analysis has nothing to do with Japanese Candlestick Analysis. </w:t>
      </w:r>
    </w:p>
    <w:p w14:paraId="29EF3F5A" w14:textId="77777777" w:rsidR="00E537B6" w:rsidRDefault="004045CB" w:rsidP="004045CB">
      <w:pPr>
        <w:pStyle w:val="NormalWeb"/>
        <w:shd w:val="clear" w:color="auto" w:fill="EAF1DD"/>
        <w:ind w:left="-142"/>
        <w:rPr>
          <w:rFonts w:ascii="Georgia" w:hAnsi="Georgia"/>
          <w:b/>
          <w:noProof/>
          <w:sz w:val="27"/>
          <w:szCs w:val="27"/>
          <w:lang w:val="en-CA" w:eastAsia="en-CA"/>
        </w:rPr>
      </w:pPr>
      <w:r>
        <w:rPr>
          <w:rFonts w:ascii="Georgia" w:hAnsi="Georgia"/>
        </w:rPr>
        <w:t xml:space="preserve">Further, most of our clients are using the </w:t>
      </w:r>
      <w:r w:rsidR="0099680B">
        <w:rPr>
          <w:rFonts w:ascii="Georgia" w:hAnsi="Georgia"/>
        </w:rPr>
        <w:t>WRB Analysis in their trading</w:t>
      </w:r>
      <w:r>
        <w:rPr>
          <w:rFonts w:ascii="Georgia" w:hAnsi="Georgia"/>
        </w:rPr>
        <w:t xml:space="preserve"> of forex currencies, futures, stocks or exchange traded funds as position traders, swing traders or day traders via bar charts, candlestick charts or continuous tick charts.</w:t>
      </w:r>
      <w:r w:rsidR="0099680B">
        <w:rPr>
          <w:rFonts w:ascii="Georgia" w:hAnsi="Georgia"/>
        </w:rPr>
        <w:t xml:space="preserve"> </w:t>
      </w:r>
    </w:p>
    <w:p w14:paraId="5A5E3231" w14:textId="4162B6AD" w:rsidR="00616C80" w:rsidRDefault="0005415B" w:rsidP="00616C80">
      <w:pPr>
        <w:spacing w:before="100" w:beforeAutospacing="1" w:after="100" w:afterAutospacing="1"/>
        <w:ind w:left="-142"/>
        <w:rPr>
          <w:rFonts w:ascii="Georgia" w:hAnsi="Georgia"/>
          <w:lang w:eastAsia="en-CA"/>
        </w:rPr>
      </w:pPr>
      <w:r w:rsidRPr="007A7865">
        <w:rPr>
          <w:rFonts w:ascii="Georgia" w:hAnsi="Georgia"/>
          <w:b/>
          <w:noProof/>
          <w:sz w:val="27"/>
          <w:szCs w:val="27"/>
          <w:lang w:val="en-CA" w:eastAsia="en-CA"/>
        </w:rPr>
        <w:lastRenderedPageBreak/>
        <w:drawing>
          <wp:inline distT="0" distB="0" distL="0" distR="0" wp14:anchorId="20E8BD20" wp14:editId="6A14F75E">
            <wp:extent cx="133350" cy="133350"/>
            <wp:effectExtent l="0" t="0" r="0" b="0"/>
            <wp:docPr id="12" name="Picture 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4E09">
        <w:rPr>
          <w:rFonts w:ascii="Georgia" w:hAnsi="Georgia"/>
          <w:b/>
          <w:noProof/>
          <w:sz w:val="27"/>
          <w:szCs w:val="27"/>
          <w:lang w:val="en-CA" w:eastAsia="en-CA"/>
        </w:rPr>
        <w:t xml:space="preserve"> </w:t>
      </w:r>
      <w:r w:rsidR="007E511B" w:rsidRPr="0068318A">
        <w:rPr>
          <w:rFonts w:ascii="Georgia" w:hAnsi="Georgia"/>
          <w:b/>
          <w:bCs/>
          <w:lang w:eastAsia="en-CA"/>
        </w:rPr>
        <w:t>WRB Analysis in combo with your Strategy</w:t>
      </w:r>
      <w:r w:rsidR="007E511B" w:rsidRPr="0068318A">
        <w:rPr>
          <w:rFonts w:ascii="Georgia" w:hAnsi="Georgia"/>
          <w:lang w:eastAsia="en-CA"/>
        </w:rPr>
        <w:br/>
      </w:r>
      <w:r w:rsidR="007E511B" w:rsidRPr="0068318A">
        <w:rPr>
          <w:rFonts w:ascii="Georgia" w:hAnsi="Georgia"/>
          <w:lang w:eastAsia="en-CA"/>
        </w:rPr>
        <w:br/>
      </w:r>
      <w:r w:rsidR="00F00C62" w:rsidRPr="0068318A">
        <w:rPr>
          <w:rFonts w:ascii="Georgia" w:hAnsi="Georgia"/>
          <w:lang w:eastAsia="en-CA"/>
        </w:rPr>
        <w:t xml:space="preserve">WRB Analysis </w:t>
      </w:r>
      <w:r w:rsidR="00F00C62">
        <w:rPr>
          <w:rFonts w:ascii="Georgia" w:hAnsi="Georgia"/>
          <w:lang w:eastAsia="en-CA"/>
        </w:rPr>
        <w:t xml:space="preserve">is primarily designed to improve your understanding of the price action prior to the appearance of any trade signal you may be using and to improve the performance of your own custom trade signal strategies as you’ll learn in tutorial chapter 3. </w:t>
      </w:r>
      <w:r w:rsidR="00616C80">
        <w:rPr>
          <w:rFonts w:ascii="Georgia" w:hAnsi="Georgia"/>
          <w:lang w:eastAsia="en-CA"/>
        </w:rPr>
        <w:t xml:space="preserve">Yet, you must understand that many of our clients (not all) are profitable because they have a workable </w:t>
      </w:r>
      <w:r w:rsidR="00616C80" w:rsidRPr="000174ED">
        <w:rPr>
          <w:rFonts w:ascii="Georgia" w:hAnsi="Georgia"/>
          <w:b/>
          <w:lang w:eastAsia="en-CA"/>
        </w:rPr>
        <w:t>trading plan</w:t>
      </w:r>
      <w:r w:rsidR="00616C80">
        <w:rPr>
          <w:rFonts w:ascii="Georgia" w:hAnsi="Georgia"/>
          <w:lang w:eastAsia="en-CA"/>
        </w:rPr>
        <w:t xml:space="preserve"> and WRB Analysis is just one piece of the puzzle in their </w:t>
      </w:r>
      <w:r w:rsidR="00616C80" w:rsidRPr="007F73A8">
        <w:rPr>
          <w:rFonts w:ascii="Georgia" w:hAnsi="Georgia"/>
          <w:b/>
          <w:lang w:eastAsia="en-CA"/>
        </w:rPr>
        <w:t>trading plan</w:t>
      </w:r>
      <w:r w:rsidR="00616C80">
        <w:rPr>
          <w:rFonts w:ascii="Georgia" w:hAnsi="Georgia"/>
          <w:lang w:eastAsia="en-CA"/>
        </w:rPr>
        <w:t xml:space="preserve">. Simply, they’ve already had in place other critical pieces of the puzzle to profitable trading prior to TheStratgyLab.com or developed a workable trading plan while learning and merging WRB Analysis into their trading plan. Simply, WRB Analysis alone (all by itself) will not make you a profitable trader because it’s just one piece of the puzzle.  </w:t>
      </w:r>
    </w:p>
    <w:p w14:paraId="6AB85B1D" w14:textId="77777777" w:rsidR="00616C80" w:rsidRDefault="00616C80" w:rsidP="00616C80">
      <w:pPr>
        <w:spacing w:before="100" w:beforeAutospacing="1" w:after="100" w:afterAutospacing="1"/>
        <w:ind w:left="-142"/>
        <w:rPr>
          <w:rFonts w:ascii="Georgia" w:hAnsi="Georgia"/>
          <w:lang w:eastAsia="en-CA"/>
        </w:rPr>
      </w:pPr>
      <w:r>
        <w:rPr>
          <w:rFonts w:ascii="Georgia" w:hAnsi="Georgia"/>
          <w:lang w:eastAsia="en-CA"/>
        </w:rPr>
        <w:t>WRB Analysis ---&gt; Trade Strategy ---&gt; Trading Plan</w:t>
      </w:r>
    </w:p>
    <w:p w14:paraId="3D8C5528" w14:textId="77777777" w:rsidR="00616C80" w:rsidRDefault="00616C80" w:rsidP="00616C80">
      <w:pPr>
        <w:spacing w:before="100" w:beforeAutospacing="1" w:after="100" w:afterAutospacing="1"/>
        <w:ind w:left="-142"/>
        <w:rPr>
          <w:rFonts w:ascii="Georgia" w:hAnsi="Georgia"/>
          <w:lang w:eastAsia="en-CA"/>
        </w:rPr>
      </w:pPr>
      <w:r>
        <w:rPr>
          <w:rFonts w:ascii="Georgia" w:hAnsi="Georgia"/>
          <w:lang w:eastAsia="en-CA"/>
        </w:rPr>
        <w:t xml:space="preserve">Other important </w:t>
      </w:r>
      <w:r w:rsidRPr="00DC092A">
        <w:rPr>
          <w:rFonts w:ascii="Georgia" w:hAnsi="Georgia"/>
          <w:b/>
          <w:lang w:eastAsia="en-CA"/>
        </w:rPr>
        <w:t>pieces of the puzzle</w:t>
      </w:r>
      <w:r>
        <w:rPr>
          <w:rFonts w:ascii="Georgia" w:hAnsi="Georgia"/>
          <w:lang w:eastAsia="en-CA"/>
        </w:rPr>
        <w:t xml:space="preserve"> (trading plan) are market experience, discipline, money management, proper capitalization, position size management, stress management, proper broker platform, proper trade workstation, proper at home/office trade environment, team collaboration et cetera…arguably more important than the trade strategy itself. Thus, WRB Analysis cannot compensate nor fix your trading plan if any of the important pieces are missing or inadequate. </w:t>
      </w:r>
      <w:r w:rsidRPr="0068318A">
        <w:rPr>
          <w:rFonts w:ascii="Georgia" w:hAnsi="Georgia"/>
          <w:lang w:eastAsia="en-CA"/>
        </w:rPr>
        <w:br/>
      </w:r>
      <w:r w:rsidRPr="0068318A">
        <w:rPr>
          <w:rFonts w:ascii="Georgia" w:hAnsi="Georgia"/>
          <w:lang w:eastAsia="en-CA"/>
        </w:rPr>
        <w:br/>
      </w:r>
      <w:r>
        <w:rPr>
          <w:rFonts w:ascii="Georgia" w:hAnsi="Georgia"/>
          <w:lang w:eastAsia="en-CA"/>
        </w:rPr>
        <w:t xml:space="preserve">With that said, </w:t>
      </w:r>
      <w:r w:rsidRPr="0068318A">
        <w:rPr>
          <w:rFonts w:ascii="Georgia" w:hAnsi="Georgia"/>
          <w:lang w:eastAsia="en-CA"/>
        </w:rPr>
        <w:t>WRB Analysis is an understanding of the price action and that makes it much more important than just entry signals.</w:t>
      </w:r>
      <w:r>
        <w:rPr>
          <w:rFonts w:ascii="Georgia" w:hAnsi="Georgia"/>
          <w:lang w:eastAsia="en-CA"/>
        </w:rPr>
        <w:t xml:space="preserve"> Some clients use WRB Analysis </w:t>
      </w:r>
      <w:r w:rsidRPr="0068318A">
        <w:rPr>
          <w:rFonts w:ascii="Georgia" w:hAnsi="Georgia"/>
          <w:lang w:eastAsia="en-CA"/>
        </w:rPr>
        <w:t xml:space="preserve">to get a better understanding of what really is leading </w:t>
      </w:r>
      <w:r>
        <w:rPr>
          <w:rFonts w:ascii="Georgia" w:hAnsi="Georgia"/>
          <w:lang w:eastAsia="en-CA"/>
        </w:rPr>
        <w:t xml:space="preserve">their </w:t>
      </w:r>
      <w:r w:rsidRPr="0068318A">
        <w:rPr>
          <w:rFonts w:ascii="Georgia" w:hAnsi="Georgia"/>
          <w:lang w:eastAsia="en-CA"/>
        </w:rPr>
        <w:t xml:space="preserve">trading instrument for a particular trading day, </w:t>
      </w:r>
      <w:r>
        <w:rPr>
          <w:rFonts w:ascii="Georgia" w:hAnsi="Georgia"/>
          <w:lang w:eastAsia="en-CA"/>
        </w:rPr>
        <w:t xml:space="preserve">other clients </w:t>
      </w:r>
      <w:r w:rsidRPr="0068318A">
        <w:rPr>
          <w:rFonts w:ascii="Georgia" w:hAnsi="Georgia"/>
          <w:lang w:eastAsia="en-CA"/>
        </w:rPr>
        <w:t>only</w:t>
      </w:r>
      <w:r>
        <w:rPr>
          <w:rFonts w:ascii="Georgia" w:hAnsi="Georgia"/>
          <w:lang w:eastAsia="en-CA"/>
        </w:rPr>
        <w:t xml:space="preserve"> use WRB Analysis</w:t>
      </w:r>
      <w:r w:rsidRPr="0068318A">
        <w:rPr>
          <w:rFonts w:ascii="Georgia" w:hAnsi="Georgia"/>
          <w:lang w:eastAsia="en-CA"/>
        </w:rPr>
        <w:t xml:space="preserve"> to improve the trade management (after entry) of many different types of methods or trading styles (day trader, swing trader or position trader)</w:t>
      </w:r>
      <w:r>
        <w:rPr>
          <w:rFonts w:ascii="Georgia" w:hAnsi="Georgia"/>
          <w:lang w:eastAsia="en-CA"/>
        </w:rPr>
        <w:t xml:space="preserve"> and then there are other clients that use WRB Analysis to improve the performance of their own trade signal strategies. </w:t>
      </w:r>
    </w:p>
    <w:p w14:paraId="4BABAF68" w14:textId="77777777" w:rsidR="00225033" w:rsidRDefault="00616C80" w:rsidP="00616C80">
      <w:pPr>
        <w:spacing w:before="100" w:beforeAutospacing="1" w:after="100" w:afterAutospacing="1"/>
        <w:ind w:left="-142"/>
        <w:rPr>
          <w:rFonts w:ascii="Georgia" w:hAnsi="Georgia"/>
          <w:lang w:eastAsia="en-CA"/>
        </w:rPr>
      </w:pPr>
      <w:r>
        <w:rPr>
          <w:rFonts w:ascii="Georgia" w:hAnsi="Georgia"/>
          <w:lang w:eastAsia="en-CA"/>
        </w:rPr>
        <w:t>However, if you’re interested in our trade signal strategies, WRB Analysis has been merged into all of our trade strategies (</w:t>
      </w:r>
      <w:r w:rsidR="00012E48">
        <w:rPr>
          <w:rFonts w:ascii="Georgia" w:hAnsi="Georgia"/>
          <w:lang w:eastAsia="en-CA"/>
        </w:rPr>
        <w:t xml:space="preserve">FVB, </w:t>
      </w:r>
      <w:r w:rsidR="00144BB4">
        <w:rPr>
          <w:rFonts w:ascii="Georgia" w:hAnsi="Georgia"/>
          <w:lang w:eastAsia="en-CA"/>
        </w:rPr>
        <w:t xml:space="preserve">DCM, </w:t>
      </w:r>
      <w:r>
        <w:rPr>
          <w:rFonts w:ascii="Georgia" w:hAnsi="Georgia"/>
          <w:lang w:eastAsia="en-CA"/>
        </w:rPr>
        <w:t xml:space="preserve">VTR, STR, APAOR, AJCTR) </w:t>
      </w:r>
      <w:r w:rsidRPr="0068318A">
        <w:rPr>
          <w:rFonts w:ascii="Georgia" w:hAnsi="Georgia"/>
          <w:lang w:eastAsia="en-CA"/>
        </w:rPr>
        <w:t xml:space="preserve">to </w:t>
      </w:r>
      <w:r>
        <w:rPr>
          <w:rFonts w:ascii="Georgia" w:hAnsi="Georgia"/>
          <w:lang w:eastAsia="en-CA"/>
        </w:rPr>
        <w:t xml:space="preserve">improve their performance along with giving our strategies an adaptable element whenever market conditions change. More information about our trade signal strategies merged with WRB Analysis </w:t>
      </w:r>
      <w:r w:rsidRPr="00CC4A60">
        <w:rPr>
          <w:rFonts w:ascii="Georgia" w:hAnsi="Georgia"/>
          <w:b/>
          <w:lang w:eastAsia="en-CA"/>
        </w:rPr>
        <w:t>@</w:t>
      </w:r>
      <w:r>
        <w:rPr>
          <w:rFonts w:ascii="Georgia" w:hAnsi="Georgia"/>
          <w:lang w:eastAsia="en-CA"/>
        </w:rPr>
        <w:t xml:space="preserve"> </w:t>
      </w:r>
      <w:hyperlink r:id="rId24" w:history="1">
        <w:r w:rsidRPr="00CC4A60">
          <w:rPr>
            <w:rStyle w:val="Hyperlink"/>
            <w:rFonts w:ascii="Georgia" w:hAnsi="Georgia"/>
            <w:color w:val="1F497D"/>
            <w:sz w:val="24"/>
            <w:szCs w:val="24"/>
            <w:lang w:eastAsia="en-CA"/>
          </w:rPr>
          <w:t>http://www.thestrategylab.com/TradingReports.htm</w:t>
        </w:r>
      </w:hyperlink>
      <w:r>
        <w:rPr>
          <w:rFonts w:ascii="Georgia" w:hAnsi="Georgia"/>
          <w:color w:val="1F497D"/>
          <w:lang w:eastAsia="en-CA"/>
        </w:rPr>
        <w:t xml:space="preserve"> </w:t>
      </w:r>
    </w:p>
    <w:p w14:paraId="1474F463" w14:textId="77777777" w:rsidR="00225033" w:rsidRDefault="00225033" w:rsidP="007E511B">
      <w:pPr>
        <w:spacing w:before="100" w:beforeAutospacing="1" w:after="100" w:afterAutospacing="1"/>
        <w:ind w:left="-142"/>
        <w:rPr>
          <w:rFonts w:ascii="Georgia" w:hAnsi="Georgia"/>
          <w:lang w:eastAsia="en-CA"/>
        </w:rPr>
      </w:pPr>
    </w:p>
    <w:p w14:paraId="65D03801" w14:textId="77777777" w:rsidR="00035F7B" w:rsidRDefault="00035F7B" w:rsidP="007E511B">
      <w:pPr>
        <w:spacing w:before="100" w:beforeAutospacing="1" w:after="100" w:afterAutospacing="1"/>
        <w:ind w:left="-142"/>
        <w:rPr>
          <w:rFonts w:ascii="Georgia" w:hAnsi="Georgia"/>
          <w:lang w:eastAsia="en-CA"/>
        </w:rPr>
      </w:pPr>
    </w:p>
    <w:p w14:paraId="0001677E" w14:textId="77777777" w:rsidR="00035F7B" w:rsidRDefault="00035F7B" w:rsidP="007E511B">
      <w:pPr>
        <w:spacing w:before="100" w:beforeAutospacing="1" w:after="100" w:afterAutospacing="1"/>
        <w:ind w:left="-142"/>
        <w:rPr>
          <w:rFonts w:ascii="Georgia" w:hAnsi="Georgia"/>
          <w:lang w:eastAsia="en-CA"/>
        </w:rPr>
      </w:pPr>
    </w:p>
    <w:p w14:paraId="50EBFA2E" w14:textId="77777777" w:rsidR="00035F7B" w:rsidRDefault="00035F7B" w:rsidP="007E511B">
      <w:pPr>
        <w:spacing w:before="100" w:beforeAutospacing="1" w:after="100" w:afterAutospacing="1"/>
        <w:ind w:left="-142"/>
        <w:rPr>
          <w:rFonts w:ascii="Georgia" w:hAnsi="Georgia"/>
          <w:lang w:eastAsia="en-CA"/>
        </w:rPr>
      </w:pPr>
    </w:p>
    <w:p w14:paraId="07E99367" w14:textId="77777777" w:rsidR="00035F7B" w:rsidRDefault="00035F7B" w:rsidP="007E511B">
      <w:pPr>
        <w:spacing w:before="100" w:beforeAutospacing="1" w:after="100" w:afterAutospacing="1"/>
        <w:ind w:left="-142"/>
        <w:rPr>
          <w:rFonts w:ascii="Georgia" w:hAnsi="Georgia"/>
          <w:lang w:eastAsia="en-CA"/>
        </w:rPr>
      </w:pPr>
    </w:p>
    <w:p w14:paraId="26C88BD8" w14:textId="77777777" w:rsidR="00035F7B" w:rsidRDefault="00035F7B" w:rsidP="007E511B">
      <w:pPr>
        <w:spacing w:before="100" w:beforeAutospacing="1" w:after="100" w:afterAutospacing="1"/>
        <w:ind w:left="-142"/>
        <w:rPr>
          <w:rFonts w:ascii="Georgia" w:hAnsi="Georgia"/>
          <w:lang w:eastAsia="en-CA"/>
        </w:rPr>
      </w:pPr>
    </w:p>
    <w:p w14:paraId="76A9A47F" w14:textId="77777777" w:rsidR="007E511B" w:rsidRDefault="005B1121" w:rsidP="007E511B">
      <w:pPr>
        <w:spacing w:before="100" w:beforeAutospacing="1" w:after="100" w:afterAutospacing="1"/>
        <w:ind w:left="-142"/>
        <w:rPr>
          <w:rFonts w:ascii="Georgia" w:hAnsi="Georgia"/>
          <w:lang w:eastAsia="en-CA"/>
        </w:rPr>
      </w:pPr>
      <w:r>
        <w:rPr>
          <w:rFonts w:ascii="Georgia" w:hAnsi="Georgia"/>
          <w:lang w:eastAsia="en-CA"/>
        </w:rPr>
        <w:lastRenderedPageBreak/>
        <w:t>J</w:t>
      </w:r>
      <w:r w:rsidR="007E511B" w:rsidRPr="0068318A">
        <w:rPr>
          <w:rFonts w:ascii="Georgia" w:hAnsi="Georgia"/>
          <w:lang w:eastAsia="en-CA"/>
        </w:rPr>
        <w:t>ust as important, WRB Analysis can easily be integrated into your own methods to enhance the</w:t>
      </w:r>
      <w:r w:rsidR="006046BE">
        <w:rPr>
          <w:rFonts w:ascii="Georgia" w:hAnsi="Georgia"/>
          <w:lang w:eastAsia="en-CA"/>
        </w:rPr>
        <w:t xml:space="preserve"> </w:t>
      </w:r>
      <w:r w:rsidR="007E511B" w:rsidRPr="0068318A">
        <w:rPr>
          <w:rFonts w:ascii="Georgia" w:hAnsi="Georgia"/>
          <w:lang w:eastAsia="en-CA"/>
        </w:rPr>
        <w:t>performance</w:t>
      </w:r>
      <w:r w:rsidR="00BF6E57">
        <w:rPr>
          <w:rFonts w:ascii="Georgia" w:hAnsi="Georgia"/>
          <w:lang w:eastAsia="en-CA"/>
        </w:rPr>
        <w:t xml:space="preserve"> of your strategies</w:t>
      </w:r>
      <w:r w:rsidR="00F95675">
        <w:rPr>
          <w:rFonts w:ascii="Georgia" w:hAnsi="Georgia"/>
          <w:lang w:eastAsia="en-CA"/>
        </w:rPr>
        <w:t>.</w:t>
      </w:r>
      <w:r w:rsidR="00F95675" w:rsidRPr="00F95675">
        <w:rPr>
          <w:rFonts w:ascii="Georgia" w:hAnsi="Georgia"/>
        </w:rPr>
        <w:t xml:space="preserve"> </w:t>
      </w:r>
      <w:r w:rsidR="00F95675">
        <w:rPr>
          <w:rFonts w:ascii="Georgia" w:hAnsi="Georgia"/>
        </w:rPr>
        <w:t xml:space="preserve">Below is a </w:t>
      </w:r>
      <w:r w:rsidR="00F95675" w:rsidRPr="004352D0">
        <w:rPr>
          <w:rFonts w:ascii="Georgia" w:hAnsi="Georgia"/>
          <w:b/>
        </w:rPr>
        <w:t>list of methods</w:t>
      </w:r>
      <w:r w:rsidR="00F95675">
        <w:rPr>
          <w:rFonts w:ascii="Georgia" w:hAnsi="Georgia"/>
        </w:rPr>
        <w:t xml:space="preserve"> that traders have merged with WRB Analysis to improve the performance of their trade strategies</w:t>
      </w:r>
      <w:r w:rsidR="007E511B" w:rsidRPr="0068318A">
        <w:rPr>
          <w:rFonts w:ascii="Georgia" w:hAnsi="Georgia"/>
          <w:lang w:eastAsia="en-CA"/>
        </w:rPr>
        <w:t>:</w:t>
      </w:r>
      <w:r w:rsidR="007E511B">
        <w:rPr>
          <w:rFonts w:ascii="Georgia" w:hAnsi="Georgia"/>
          <w:lang w:eastAsia="en-CA"/>
        </w:rPr>
        <w:t xml:space="preserve"> </w:t>
      </w:r>
    </w:p>
    <w:p w14:paraId="6518A3D4" w14:textId="666B15FC" w:rsidR="00685E1B" w:rsidRDefault="0005415B" w:rsidP="002F6683">
      <w:pPr>
        <w:spacing w:before="100" w:beforeAutospacing="1" w:after="100" w:afterAutospacing="1"/>
        <w:ind w:left="-142"/>
        <w:rPr>
          <w:rFonts w:ascii="Georgia" w:hAnsi="Georgia"/>
          <w:lang w:eastAsia="en-CA"/>
        </w:rPr>
      </w:pPr>
      <w:r w:rsidRPr="002F6683">
        <w:rPr>
          <w:rFonts w:ascii="Georgia" w:hAnsi="Georgia"/>
          <w:noProof/>
          <w:lang w:val="en-CA" w:eastAsia="en-CA"/>
        </w:rPr>
        <w:drawing>
          <wp:inline distT="0" distB="0" distL="0" distR="0" wp14:anchorId="1BAC25B5" wp14:editId="2EC2134C">
            <wp:extent cx="133350" cy="133350"/>
            <wp:effectExtent l="0" t="0" r="0" b="0"/>
            <wp:docPr id="13" name="Picture 15"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lang w:eastAsia="en-CA"/>
        </w:rPr>
        <w:t> </w:t>
      </w:r>
      <w:r w:rsidR="00FE19A8" w:rsidRPr="002F6683">
        <w:rPr>
          <w:rFonts w:ascii="Georgia" w:hAnsi="Georgia"/>
          <w:lang w:eastAsia="en-CA"/>
        </w:rPr>
        <w:t xml:space="preserve"> </w:t>
      </w:r>
      <w:r w:rsidR="00685E1B" w:rsidRPr="002F6683">
        <w:rPr>
          <w:rFonts w:ascii="Georgia" w:hAnsi="Georgia"/>
          <w:lang w:eastAsia="en-CA"/>
        </w:rPr>
        <w:t xml:space="preserve">Breakout Strategy </w:t>
      </w:r>
    </w:p>
    <w:p w14:paraId="7D51FA6B" w14:textId="7484EF61" w:rsidR="002F6683" w:rsidRPr="00616C80" w:rsidRDefault="0005415B" w:rsidP="002F6683">
      <w:pPr>
        <w:pStyle w:val="BodyText"/>
        <w:ind w:left="-142"/>
        <w:rPr>
          <w:rFonts w:ascii="Georgia" w:hAnsi="Georgia"/>
          <w:color w:val="1F497D"/>
          <w:sz w:val="24"/>
          <w:szCs w:val="24"/>
        </w:rPr>
      </w:pPr>
      <w:r w:rsidRPr="002F6683">
        <w:rPr>
          <w:rFonts w:ascii="Georgia" w:hAnsi="Georgia"/>
          <w:noProof/>
          <w:sz w:val="24"/>
          <w:szCs w:val="24"/>
          <w:lang w:val="en-CA" w:eastAsia="en-CA"/>
        </w:rPr>
        <w:drawing>
          <wp:inline distT="0" distB="0" distL="0" distR="0" wp14:anchorId="362F4342" wp14:editId="0005AB30">
            <wp:extent cx="133350" cy="133350"/>
            <wp:effectExtent l="0" t="0" r="0" b="0"/>
            <wp:docPr id="14" name="Picture 16"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E19A8" w:rsidRPr="002F6683">
        <w:rPr>
          <w:rFonts w:ascii="Georgia" w:hAnsi="Georgia"/>
          <w:noProof/>
          <w:sz w:val="24"/>
          <w:szCs w:val="24"/>
          <w:lang w:val="en-CA" w:eastAsia="en-CA"/>
        </w:rPr>
        <w:t xml:space="preserve"> </w:t>
      </w:r>
      <w:r w:rsidR="00685E1B" w:rsidRPr="002F6683">
        <w:rPr>
          <w:rFonts w:ascii="Georgia" w:hAnsi="Georgia"/>
          <w:sz w:val="24"/>
          <w:szCs w:val="24"/>
          <w:lang w:eastAsia="en-CA"/>
        </w:rPr>
        <w:t xml:space="preserve"> Fading Breakout Strategy </w:t>
      </w:r>
      <w:r w:rsidR="002F6683" w:rsidRPr="002F6683">
        <w:rPr>
          <w:rFonts w:ascii="Georgia" w:hAnsi="Georgia"/>
          <w:b/>
          <w:sz w:val="24"/>
          <w:szCs w:val="24"/>
        </w:rPr>
        <w:t>@</w:t>
      </w:r>
      <w:r w:rsidR="002F6683" w:rsidRPr="002F6683">
        <w:rPr>
          <w:rFonts w:ascii="Georgia" w:hAnsi="Georgia"/>
          <w:sz w:val="24"/>
          <w:szCs w:val="24"/>
        </w:rPr>
        <w:t xml:space="preserve"> </w:t>
      </w:r>
      <w:hyperlink r:id="rId25" w:history="1">
        <w:r w:rsidR="00CC4A60" w:rsidRPr="00616C80">
          <w:rPr>
            <w:rStyle w:val="Hyperlink"/>
            <w:rFonts w:ascii="Georgia" w:hAnsi="Georgia"/>
            <w:color w:val="1F497D"/>
            <w:sz w:val="24"/>
            <w:szCs w:val="24"/>
          </w:rPr>
          <w:t>http://www.thestrategylab.com/tsl/forum/viewforum.php?f=89</w:t>
        </w:r>
      </w:hyperlink>
      <w:r w:rsidR="002F6683" w:rsidRPr="00616C80">
        <w:rPr>
          <w:rFonts w:ascii="Georgia" w:hAnsi="Georgia"/>
          <w:color w:val="1F497D"/>
          <w:sz w:val="24"/>
          <w:szCs w:val="24"/>
        </w:rPr>
        <w:t xml:space="preserve"> </w:t>
      </w:r>
    </w:p>
    <w:p w14:paraId="4D00C51E" w14:textId="47FCDC1F" w:rsidR="000E5B43" w:rsidRDefault="0005415B" w:rsidP="002F6683">
      <w:pPr>
        <w:pStyle w:val="BodyText"/>
        <w:ind w:left="-142"/>
        <w:rPr>
          <w:rFonts w:ascii="Georgia" w:hAnsi="Georgia"/>
          <w:noProof/>
          <w:sz w:val="24"/>
          <w:szCs w:val="24"/>
          <w:lang w:val="en-CA" w:eastAsia="en-CA"/>
        </w:rPr>
      </w:pPr>
      <w:r w:rsidRPr="002F6683">
        <w:rPr>
          <w:rFonts w:ascii="Georgia" w:hAnsi="Georgia"/>
          <w:noProof/>
          <w:sz w:val="24"/>
          <w:szCs w:val="24"/>
          <w:lang w:val="en-CA" w:eastAsia="en-CA"/>
        </w:rPr>
        <w:drawing>
          <wp:inline distT="0" distB="0" distL="0" distR="0" wp14:anchorId="4E33FEC9" wp14:editId="5078DE81">
            <wp:extent cx="133350" cy="133350"/>
            <wp:effectExtent l="0" t="0" r="0" b="0"/>
            <wp:docPr id="15" name="Picture 17"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sz w:val="24"/>
          <w:szCs w:val="24"/>
          <w:lang w:eastAsia="en-CA"/>
        </w:rPr>
        <w:t xml:space="preserve">  Divergence Strategy </w:t>
      </w:r>
    </w:p>
    <w:p w14:paraId="3196FF9E" w14:textId="268B6A95" w:rsidR="0076500D" w:rsidRDefault="0005415B" w:rsidP="000E5B43">
      <w:pPr>
        <w:spacing w:before="100" w:beforeAutospacing="1" w:after="100" w:afterAutospacing="1"/>
        <w:ind w:left="-142"/>
        <w:rPr>
          <w:rFonts w:ascii="Georgia" w:hAnsi="Georgia"/>
          <w:noProof/>
          <w:lang w:val="en-CA" w:eastAsia="en-CA"/>
        </w:rPr>
      </w:pPr>
      <w:r w:rsidRPr="002F6683">
        <w:rPr>
          <w:rFonts w:ascii="Georgia" w:hAnsi="Georgia"/>
          <w:noProof/>
          <w:lang w:val="en-CA" w:eastAsia="en-CA"/>
        </w:rPr>
        <w:drawing>
          <wp:inline distT="0" distB="0" distL="0" distR="0" wp14:anchorId="3BC24D9F" wp14:editId="0E8F325A">
            <wp:extent cx="133350" cy="133350"/>
            <wp:effectExtent l="0" t="0" r="0" b="0"/>
            <wp:docPr id="16" name="Picture 17"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6500D" w:rsidRPr="002F6683">
        <w:rPr>
          <w:rFonts w:ascii="Georgia" w:hAnsi="Georgia"/>
          <w:lang w:eastAsia="en-CA"/>
        </w:rPr>
        <w:t xml:space="preserve">  </w:t>
      </w:r>
      <w:r w:rsidR="0076500D">
        <w:rPr>
          <w:rFonts w:ascii="Georgia" w:hAnsi="Georgia"/>
          <w:noProof/>
          <w:lang w:val="en-CA" w:eastAsia="en-CA"/>
        </w:rPr>
        <w:t xml:space="preserve">Supply Demand Strategy </w:t>
      </w:r>
    </w:p>
    <w:p w14:paraId="08D92393" w14:textId="470BB6D6" w:rsidR="000E5B43" w:rsidRDefault="0005415B" w:rsidP="000E5B43">
      <w:pPr>
        <w:spacing w:before="100" w:beforeAutospacing="1" w:after="100" w:afterAutospacing="1"/>
        <w:ind w:left="-142"/>
        <w:rPr>
          <w:rFonts w:ascii="Georgia" w:hAnsi="Georgia"/>
          <w:lang w:eastAsia="en-CA"/>
        </w:rPr>
      </w:pPr>
      <w:r w:rsidRPr="002F6683">
        <w:rPr>
          <w:rFonts w:ascii="Georgia" w:hAnsi="Georgia"/>
          <w:noProof/>
          <w:lang w:val="en-CA" w:eastAsia="en-CA"/>
        </w:rPr>
        <w:drawing>
          <wp:inline distT="0" distB="0" distL="0" distR="0" wp14:anchorId="2828961E" wp14:editId="3C84A070">
            <wp:extent cx="133350" cy="133350"/>
            <wp:effectExtent l="0" t="0" r="0" b="0"/>
            <wp:docPr id="17" name="Picture 15"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E5B43" w:rsidRPr="002F6683">
        <w:rPr>
          <w:rFonts w:ascii="Georgia" w:hAnsi="Georgia"/>
          <w:lang w:eastAsia="en-CA"/>
        </w:rPr>
        <w:t>  Support</w:t>
      </w:r>
      <w:r w:rsidR="0076500D">
        <w:rPr>
          <w:rFonts w:ascii="Georgia" w:hAnsi="Georgia"/>
          <w:lang w:eastAsia="en-CA"/>
        </w:rPr>
        <w:t xml:space="preserve"> </w:t>
      </w:r>
      <w:r w:rsidR="000E5B43" w:rsidRPr="002F6683">
        <w:rPr>
          <w:rFonts w:ascii="Georgia" w:hAnsi="Georgia"/>
          <w:lang w:eastAsia="en-CA"/>
        </w:rPr>
        <w:t xml:space="preserve">Resistance Strategy </w:t>
      </w:r>
    </w:p>
    <w:p w14:paraId="0D366358" w14:textId="41737FBB" w:rsidR="0076500D" w:rsidRDefault="0005415B" w:rsidP="0076500D">
      <w:pPr>
        <w:spacing w:before="100" w:beforeAutospacing="1" w:after="100" w:afterAutospacing="1"/>
        <w:ind w:left="-142"/>
        <w:rPr>
          <w:rFonts w:ascii="Georgia" w:hAnsi="Georgia"/>
          <w:noProof/>
          <w:lang w:val="en-CA" w:eastAsia="en-CA"/>
        </w:rPr>
      </w:pPr>
      <w:r w:rsidRPr="002F6683">
        <w:rPr>
          <w:rFonts w:ascii="Georgia" w:hAnsi="Georgia"/>
          <w:noProof/>
          <w:lang w:val="en-CA" w:eastAsia="en-CA"/>
        </w:rPr>
        <w:drawing>
          <wp:inline distT="0" distB="0" distL="0" distR="0" wp14:anchorId="3813D012" wp14:editId="3B442CB2">
            <wp:extent cx="133350" cy="133350"/>
            <wp:effectExtent l="0" t="0" r="0" b="0"/>
            <wp:docPr id="18" name="Picture 132"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E5B43" w:rsidRPr="002F6683">
        <w:rPr>
          <w:rFonts w:ascii="Georgia" w:hAnsi="Georgia"/>
          <w:lang w:eastAsia="en-CA"/>
        </w:rPr>
        <w:t xml:space="preserve">  </w:t>
      </w:r>
      <w:r w:rsidR="000E5B43">
        <w:rPr>
          <w:rFonts w:ascii="Georgia" w:hAnsi="Georgia"/>
          <w:lang w:eastAsia="en-CA"/>
        </w:rPr>
        <w:t>Confluence Strategy</w:t>
      </w:r>
      <w:r w:rsidR="0076500D">
        <w:rPr>
          <w:rFonts w:ascii="Georgia" w:hAnsi="Georgia"/>
          <w:lang w:eastAsia="en-CA"/>
        </w:rPr>
        <w:t xml:space="preserve"> </w:t>
      </w:r>
    </w:p>
    <w:p w14:paraId="7A8DEF7F" w14:textId="606F2247" w:rsidR="0076500D" w:rsidRDefault="0005415B" w:rsidP="0076500D">
      <w:pPr>
        <w:spacing w:before="100" w:beforeAutospacing="1" w:after="100" w:afterAutospacing="1"/>
        <w:ind w:left="-142"/>
        <w:rPr>
          <w:rFonts w:ascii="Georgia" w:hAnsi="Georgia"/>
          <w:noProof/>
          <w:lang w:val="en-CA" w:eastAsia="en-CA"/>
        </w:rPr>
      </w:pPr>
      <w:r w:rsidRPr="002F6683">
        <w:rPr>
          <w:rFonts w:ascii="Georgia" w:hAnsi="Georgia"/>
          <w:noProof/>
          <w:lang w:val="en-CA" w:eastAsia="en-CA"/>
        </w:rPr>
        <w:drawing>
          <wp:inline distT="0" distB="0" distL="0" distR="0" wp14:anchorId="6B220DD7" wp14:editId="43CB119A">
            <wp:extent cx="133350" cy="133350"/>
            <wp:effectExtent l="0" t="0" r="0" b="0"/>
            <wp:docPr id="19" name="Picture 131"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6500D" w:rsidRPr="002F6683">
        <w:rPr>
          <w:rFonts w:ascii="Georgia" w:hAnsi="Georgia"/>
          <w:lang w:eastAsia="en-CA"/>
        </w:rPr>
        <w:t xml:space="preserve">  </w:t>
      </w:r>
      <w:r w:rsidR="0076500D">
        <w:rPr>
          <w:rFonts w:ascii="Georgia" w:hAnsi="Georgia"/>
          <w:noProof/>
          <w:lang w:val="en-CA" w:eastAsia="en-CA"/>
        </w:rPr>
        <w:t>Double Bottom/Top Strategy</w:t>
      </w:r>
    </w:p>
    <w:p w14:paraId="3229D4BF" w14:textId="582BBDE8" w:rsidR="002F6683" w:rsidRPr="002F6683" w:rsidRDefault="0005415B" w:rsidP="002F6683">
      <w:pPr>
        <w:pStyle w:val="BodyText"/>
        <w:ind w:left="-142"/>
        <w:rPr>
          <w:rFonts w:ascii="Georgia" w:hAnsi="Georgia"/>
          <w:color w:val="1F497D"/>
          <w:sz w:val="24"/>
          <w:szCs w:val="24"/>
        </w:rPr>
      </w:pPr>
      <w:r w:rsidRPr="002F6683">
        <w:rPr>
          <w:rFonts w:ascii="Georgia" w:hAnsi="Georgia"/>
          <w:noProof/>
          <w:sz w:val="24"/>
          <w:szCs w:val="24"/>
          <w:lang w:val="en-CA" w:eastAsia="en-CA"/>
        </w:rPr>
        <w:drawing>
          <wp:inline distT="0" distB="0" distL="0" distR="0" wp14:anchorId="1479E001" wp14:editId="276E93E0">
            <wp:extent cx="133350" cy="133350"/>
            <wp:effectExtent l="0" t="0" r="0" b="0"/>
            <wp:docPr id="20" name="Picture 130"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sz w:val="24"/>
          <w:szCs w:val="24"/>
          <w:lang w:eastAsia="en-CA"/>
        </w:rPr>
        <w:t xml:space="preserve">  GAP Strategy (Regular Session Gaps and Globex All Session Gaps) </w:t>
      </w:r>
      <w:r w:rsidR="00685E1B" w:rsidRPr="002F6683">
        <w:rPr>
          <w:rFonts w:ascii="Georgia" w:hAnsi="Georgia"/>
          <w:sz w:val="24"/>
          <w:szCs w:val="24"/>
          <w:lang w:eastAsia="en-CA"/>
        </w:rPr>
        <w:br/>
      </w:r>
      <w:r w:rsidR="00685E1B" w:rsidRPr="002F6683">
        <w:rPr>
          <w:rFonts w:ascii="Georgia" w:hAnsi="Georgia"/>
          <w:sz w:val="24"/>
          <w:szCs w:val="24"/>
          <w:lang w:eastAsia="en-CA"/>
        </w:rPr>
        <w:br/>
      </w:r>
      <w:r w:rsidRPr="002F6683">
        <w:rPr>
          <w:rFonts w:ascii="Georgia" w:hAnsi="Georgia"/>
          <w:noProof/>
          <w:sz w:val="24"/>
          <w:szCs w:val="24"/>
          <w:lang w:val="en-CA" w:eastAsia="en-CA"/>
        </w:rPr>
        <w:drawing>
          <wp:inline distT="0" distB="0" distL="0" distR="0" wp14:anchorId="2293333F" wp14:editId="40ED696B">
            <wp:extent cx="133350" cy="133350"/>
            <wp:effectExtent l="0" t="0" r="0" b="0"/>
            <wp:docPr id="21" name="Picture 129"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sz w:val="24"/>
          <w:szCs w:val="24"/>
          <w:lang w:eastAsia="en-CA"/>
        </w:rPr>
        <w:t xml:space="preserve">  Trend Strategy </w:t>
      </w:r>
      <w:r w:rsidR="00685E1B" w:rsidRPr="002F6683">
        <w:rPr>
          <w:rFonts w:ascii="Georgia" w:hAnsi="Georgia"/>
          <w:sz w:val="24"/>
          <w:szCs w:val="24"/>
          <w:lang w:eastAsia="en-CA"/>
        </w:rPr>
        <w:br/>
      </w:r>
      <w:r w:rsidR="00685E1B" w:rsidRPr="002F6683">
        <w:rPr>
          <w:rFonts w:ascii="Georgia" w:hAnsi="Georgia"/>
          <w:sz w:val="24"/>
          <w:szCs w:val="24"/>
          <w:lang w:eastAsia="en-CA"/>
        </w:rPr>
        <w:br/>
      </w:r>
      <w:r w:rsidRPr="002F6683">
        <w:rPr>
          <w:rFonts w:ascii="Georgia" w:hAnsi="Georgia"/>
          <w:noProof/>
          <w:sz w:val="24"/>
          <w:szCs w:val="24"/>
          <w:lang w:val="en-CA" w:eastAsia="en-CA"/>
        </w:rPr>
        <w:drawing>
          <wp:inline distT="0" distB="0" distL="0" distR="0" wp14:anchorId="66BA691D" wp14:editId="10EAB6D4">
            <wp:extent cx="133350" cy="133350"/>
            <wp:effectExtent l="0" t="0" r="0" b="0"/>
            <wp:docPr id="30" name="Picture 22"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sz w:val="24"/>
          <w:szCs w:val="24"/>
          <w:lang w:eastAsia="en-CA"/>
        </w:rPr>
        <w:t xml:space="preserve">  Range Strategy </w:t>
      </w:r>
      <w:r w:rsidR="00685E1B" w:rsidRPr="002F6683">
        <w:rPr>
          <w:rFonts w:ascii="Georgia" w:hAnsi="Georgia"/>
          <w:sz w:val="24"/>
          <w:szCs w:val="24"/>
          <w:lang w:eastAsia="en-CA"/>
        </w:rPr>
        <w:br/>
      </w:r>
      <w:r w:rsidR="00685E1B" w:rsidRPr="002F6683">
        <w:rPr>
          <w:rFonts w:ascii="Georgia" w:hAnsi="Georgia"/>
          <w:sz w:val="24"/>
          <w:szCs w:val="24"/>
          <w:lang w:eastAsia="en-CA"/>
        </w:rPr>
        <w:br/>
      </w:r>
      <w:r w:rsidRPr="002F6683">
        <w:rPr>
          <w:rFonts w:ascii="Georgia" w:hAnsi="Georgia"/>
          <w:noProof/>
          <w:sz w:val="24"/>
          <w:szCs w:val="24"/>
          <w:lang w:val="en-CA" w:eastAsia="en-CA"/>
        </w:rPr>
        <w:drawing>
          <wp:inline distT="0" distB="0" distL="0" distR="0" wp14:anchorId="185F7CEA" wp14:editId="14098E47">
            <wp:extent cx="133350" cy="133350"/>
            <wp:effectExtent l="0" t="0" r="0" b="0"/>
            <wp:docPr id="31" name="Picture 23"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sz w:val="24"/>
          <w:szCs w:val="24"/>
          <w:lang w:eastAsia="en-CA"/>
        </w:rPr>
        <w:t xml:space="preserve">  Profit Target Strategy </w:t>
      </w:r>
      <w:r w:rsidR="00685E1B" w:rsidRPr="002F6683">
        <w:rPr>
          <w:rFonts w:ascii="Georgia" w:hAnsi="Georgia"/>
          <w:sz w:val="24"/>
          <w:szCs w:val="24"/>
          <w:lang w:eastAsia="en-CA"/>
        </w:rPr>
        <w:br/>
      </w:r>
      <w:r w:rsidR="00685E1B" w:rsidRPr="002F6683">
        <w:rPr>
          <w:rFonts w:ascii="Georgia" w:hAnsi="Georgia"/>
          <w:sz w:val="24"/>
          <w:szCs w:val="24"/>
          <w:lang w:eastAsia="en-CA"/>
        </w:rPr>
        <w:br/>
      </w:r>
      <w:r w:rsidRPr="002F6683">
        <w:rPr>
          <w:rFonts w:ascii="Georgia" w:hAnsi="Georgia"/>
          <w:noProof/>
          <w:sz w:val="24"/>
          <w:szCs w:val="24"/>
          <w:lang w:val="en-CA" w:eastAsia="en-CA"/>
        </w:rPr>
        <w:drawing>
          <wp:inline distT="0" distB="0" distL="0" distR="0" wp14:anchorId="2247EEC2" wp14:editId="3CB48D28">
            <wp:extent cx="133350" cy="133350"/>
            <wp:effectExtent l="0" t="0" r="0" b="0"/>
            <wp:docPr id="32" name="Picture 24"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sz w:val="24"/>
          <w:szCs w:val="24"/>
          <w:lang w:eastAsia="en-CA"/>
        </w:rPr>
        <w:t xml:space="preserve">  </w:t>
      </w:r>
      <w:r w:rsidR="002F6683" w:rsidRPr="002F6683">
        <w:rPr>
          <w:rFonts w:ascii="Georgia" w:hAnsi="Georgia"/>
          <w:sz w:val="24"/>
          <w:szCs w:val="24"/>
        </w:rPr>
        <w:t xml:space="preserve">Volume Spread Analysis Strategies </w:t>
      </w:r>
      <w:r w:rsidR="002F6683" w:rsidRPr="002F6683">
        <w:rPr>
          <w:rFonts w:ascii="Georgia" w:hAnsi="Georgia"/>
          <w:b/>
          <w:sz w:val="24"/>
          <w:szCs w:val="24"/>
        </w:rPr>
        <w:t>@</w:t>
      </w:r>
      <w:r w:rsidR="002F6683" w:rsidRPr="002F6683">
        <w:rPr>
          <w:rFonts w:ascii="Georgia" w:hAnsi="Georgia"/>
          <w:sz w:val="24"/>
          <w:szCs w:val="24"/>
        </w:rPr>
        <w:t xml:space="preserve"> </w:t>
      </w:r>
      <w:hyperlink r:id="rId26" w:history="1">
        <w:r w:rsidR="002F6683" w:rsidRPr="002F6683">
          <w:rPr>
            <w:rStyle w:val="Hyperlink"/>
            <w:rFonts w:ascii="Georgia" w:hAnsi="Georgia"/>
            <w:color w:val="1F497D"/>
            <w:sz w:val="24"/>
            <w:szCs w:val="24"/>
          </w:rPr>
          <w:t>http://www.thestrategylab.com/volume-spread-analysis.htm</w:t>
        </w:r>
      </w:hyperlink>
      <w:r w:rsidR="002F6683" w:rsidRPr="002F6683">
        <w:rPr>
          <w:rFonts w:ascii="Georgia" w:hAnsi="Georgia"/>
          <w:color w:val="1F497D"/>
          <w:sz w:val="24"/>
          <w:szCs w:val="24"/>
        </w:rPr>
        <w:t xml:space="preserve"> </w:t>
      </w:r>
    </w:p>
    <w:p w14:paraId="09D375BD" w14:textId="48B47772" w:rsidR="00BC39EC" w:rsidRDefault="0005415B" w:rsidP="002F6683">
      <w:pPr>
        <w:spacing w:before="100" w:beforeAutospacing="1" w:after="100" w:afterAutospacing="1"/>
        <w:ind w:left="-142"/>
        <w:rPr>
          <w:rFonts w:ascii="Georgia" w:hAnsi="Georgia"/>
          <w:lang w:eastAsia="en-CA"/>
        </w:rPr>
      </w:pPr>
      <w:r w:rsidRPr="002F6683">
        <w:rPr>
          <w:rFonts w:ascii="Georgia" w:hAnsi="Georgia"/>
          <w:noProof/>
          <w:lang w:val="en-CA" w:eastAsia="en-CA"/>
        </w:rPr>
        <w:drawing>
          <wp:inline distT="0" distB="0" distL="0" distR="0" wp14:anchorId="3C9F4279" wp14:editId="3A577872">
            <wp:extent cx="133350" cy="133350"/>
            <wp:effectExtent l="0" t="0" r="0" b="0"/>
            <wp:docPr id="33" name="Picture 25"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lang w:eastAsia="en-CA"/>
        </w:rPr>
        <w:t xml:space="preserve">  Intermarket Analysis </w:t>
      </w:r>
      <w:r w:rsidR="00685E1B" w:rsidRPr="002F6683">
        <w:rPr>
          <w:rFonts w:ascii="Georgia" w:hAnsi="Georgia"/>
          <w:lang w:eastAsia="en-CA"/>
        </w:rPr>
        <w:br/>
      </w:r>
      <w:r w:rsidR="00685E1B" w:rsidRPr="002F6683">
        <w:rPr>
          <w:rFonts w:ascii="Georgia" w:hAnsi="Georgia"/>
          <w:lang w:eastAsia="en-CA"/>
        </w:rPr>
        <w:br/>
      </w:r>
      <w:r w:rsidRPr="002F6683">
        <w:rPr>
          <w:rFonts w:ascii="Georgia" w:hAnsi="Georgia"/>
          <w:noProof/>
          <w:lang w:val="en-CA" w:eastAsia="en-CA"/>
        </w:rPr>
        <w:drawing>
          <wp:inline distT="0" distB="0" distL="0" distR="0" wp14:anchorId="44C5E610" wp14:editId="68E4F10C">
            <wp:extent cx="133350" cy="133350"/>
            <wp:effectExtent l="0" t="0" r="0" b="0"/>
            <wp:docPr id="34" name="Picture 26"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lang w:eastAsia="en-CA"/>
        </w:rPr>
        <w:t xml:space="preserve">  Market Seasonal Tendencies (Cycles) Analysis </w:t>
      </w:r>
      <w:r w:rsidR="00685E1B" w:rsidRPr="002F6683">
        <w:rPr>
          <w:rFonts w:ascii="Georgia" w:hAnsi="Georgia"/>
          <w:lang w:eastAsia="en-CA"/>
        </w:rPr>
        <w:br/>
      </w:r>
      <w:r w:rsidR="00685E1B" w:rsidRPr="002F6683">
        <w:rPr>
          <w:rFonts w:ascii="Georgia" w:hAnsi="Georgia"/>
          <w:lang w:eastAsia="en-CA"/>
        </w:rPr>
        <w:br/>
      </w:r>
      <w:r w:rsidRPr="002F6683">
        <w:rPr>
          <w:rFonts w:ascii="Georgia" w:hAnsi="Georgia"/>
          <w:noProof/>
          <w:lang w:val="en-CA" w:eastAsia="en-CA"/>
        </w:rPr>
        <w:drawing>
          <wp:inline distT="0" distB="0" distL="0" distR="0" wp14:anchorId="7717BFF0" wp14:editId="6DD67512">
            <wp:extent cx="133350" cy="133350"/>
            <wp:effectExtent l="0" t="0" r="0" b="0"/>
            <wp:docPr id="35" name="Picture 28"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lang w:eastAsia="en-CA"/>
        </w:rPr>
        <w:t xml:space="preserve">  Japanese Candlestick Patterns (time and volume based candlestick charts) </w:t>
      </w:r>
      <w:r w:rsidR="00685E1B" w:rsidRPr="002F6683">
        <w:rPr>
          <w:rFonts w:ascii="Georgia" w:hAnsi="Georgia"/>
          <w:lang w:eastAsia="en-CA"/>
        </w:rPr>
        <w:br/>
      </w:r>
      <w:r w:rsidR="00685E1B" w:rsidRPr="002F6683">
        <w:rPr>
          <w:rFonts w:ascii="Georgia" w:hAnsi="Georgia"/>
          <w:lang w:eastAsia="en-CA"/>
        </w:rPr>
        <w:br/>
      </w:r>
      <w:r w:rsidRPr="002F6683">
        <w:rPr>
          <w:rFonts w:ascii="Georgia" w:hAnsi="Georgia"/>
          <w:noProof/>
          <w:lang w:val="en-CA" w:eastAsia="en-CA"/>
        </w:rPr>
        <w:drawing>
          <wp:inline distT="0" distB="0" distL="0" distR="0" wp14:anchorId="652B4901" wp14:editId="34BB3ED3">
            <wp:extent cx="133350" cy="133350"/>
            <wp:effectExtent l="0" t="0" r="0" b="0"/>
            <wp:docPr id="36" name="Picture 29"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lang w:eastAsia="en-CA"/>
        </w:rPr>
        <w:t xml:space="preserve">  Traditional Chart Patterns (ex. triangles, wedges, head and shoulders, flags, pennants and rectangle price action) </w:t>
      </w:r>
    </w:p>
    <w:p w14:paraId="105878AE" w14:textId="219EF07B" w:rsidR="00685E1B" w:rsidRPr="002F6683" w:rsidRDefault="0005415B" w:rsidP="002F6683">
      <w:pPr>
        <w:spacing w:before="100" w:beforeAutospacing="1" w:after="100" w:afterAutospacing="1"/>
        <w:ind w:left="-142"/>
        <w:rPr>
          <w:lang w:eastAsia="en-CA"/>
        </w:rPr>
      </w:pPr>
      <w:r w:rsidRPr="002F6683">
        <w:rPr>
          <w:rFonts w:ascii="Georgia" w:hAnsi="Georgia"/>
          <w:noProof/>
          <w:lang w:val="en-CA" w:eastAsia="en-CA"/>
        </w:rPr>
        <w:drawing>
          <wp:inline distT="0" distB="0" distL="0" distR="0" wp14:anchorId="489C9E14" wp14:editId="3EBE325D">
            <wp:extent cx="133350" cy="133350"/>
            <wp:effectExtent l="0" t="0" r="0" b="0"/>
            <wp:docPr id="37" name="Picture 29"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BC39EC" w:rsidRPr="002F6683">
        <w:rPr>
          <w:rFonts w:ascii="Georgia" w:hAnsi="Georgia"/>
          <w:lang w:eastAsia="en-CA"/>
        </w:rPr>
        <w:t>  T</w:t>
      </w:r>
      <w:r w:rsidR="00BC39EC">
        <w:rPr>
          <w:rFonts w:ascii="Georgia" w:hAnsi="Georgia"/>
          <w:lang w:eastAsia="en-CA"/>
        </w:rPr>
        <w:t xml:space="preserve">rendlines and Channels </w:t>
      </w:r>
      <w:r w:rsidR="00685E1B" w:rsidRPr="002F6683">
        <w:rPr>
          <w:rFonts w:ascii="Georgia" w:hAnsi="Georgia"/>
          <w:lang w:eastAsia="en-CA"/>
        </w:rPr>
        <w:br/>
      </w:r>
      <w:r w:rsidR="00685E1B" w:rsidRPr="002F6683">
        <w:rPr>
          <w:rFonts w:ascii="Georgia" w:hAnsi="Georgia"/>
          <w:lang w:eastAsia="en-CA"/>
        </w:rPr>
        <w:br/>
      </w:r>
      <w:r w:rsidRPr="002F6683">
        <w:rPr>
          <w:rFonts w:ascii="Georgia" w:hAnsi="Georgia"/>
          <w:noProof/>
          <w:lang w:val="en-CA" w:eastAsia="en-CA"/>
        </w:rPr>
        <w:drawing>
          <wp:inline distT="0" distB="0" distL="0" distR="0" wp14:anchorId="3B6942A0" wp14:editId="7FDC5E1F">
            <wp:extent cx="133350" cy="133350"/>
            <wp:effectExtent l="0" t="0" r="0" b="0"/>
            <wp:docPr id="38" name="Picture 30"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2F6683">
        <w:rPr>
          <w:rFonts w:ascii="Georgia" w:hAnsi="Georgia"/>
          <w:lang w:eastAsia="en-CA"/>
        </w:rPr>
        <w:t>  Technical Indicators (ex. rsi, cci, macd, stochastics, moving averages, average true range, obv and many others)</w:t>
      </w:r>
    </w:p>
    <w:p w14:paraId="2D1A5459" w14:textId="77777777" w:rsidR="007E5205" w:rsidRDefault="007C6481" w:rsidP="008D2A29">
      <w:pPr>
        <w:pStyle w:val="BodyText"/>
        <w:ind w:left="-180"/>
        <w:rPr>
          <w:rFonts w:ascii="Georgia" w:hAnsi="Georgia"/>
          <w:sz w:val="24"/>
          <w:szCs w:val="24"/>
        </w:rPr>
      </w:pPr>
      <w:r>
        <w:rPr>
          <w:rFonts w:ascii="Georgia" w:hAnsi="Georgia"/>
          <w:sz w:val="24"/>
          <w:szCs w:val="24"/>
        </w:rPr>
        <w:t xml:space="preserve">It’s simple, join our </w:t>
      </w:r>
      <w:hyperlink r:id="rId27" w:history="1">
        <w:r w:rsidRPr="0019777F">
          <w:rPr>
            <w:rStyle w:val="Hyperlink"/>
            <w:rFonts w:ascii="Georgia" w:hAnsi="Georgia"/>
            <w:color w:val="1F497D"/>
            <w:sz w:val="24"/>
            <w:szCs w:val="24"/>
          </w:rPr>
          <w:t>TSL Support Forum</w:t>
        </w:r>
      </w:hyperlink>
      <w:r>
        <w:rPr>
          <w:rFonts w:ascii="Georgia" w:hAnsi="Georgia"/>
          <w:sz w:val="24"/>
          <w:szCs w:val="24"/>
        </w:rPr>
        <w:t xml:space="preserve"> and post charts with your questions about merging WRB Analysis with your trade method…it’ll start your </w:t>
      </w:r>
      <w:r w:rsidR="008D2A29" w:rsidRPr="005A5715">
        <w:rPr>
          <w:rFonts w:ascii="Georgia" w:hAnsi="Georgia"/>
          <w:b/>
          <w:sz w:val="24"/>
          <w:szCs w:val="24"/>
        </w:rPr>
        <w:t>free 30 day support</w:t>
      </w:r>
      <w:r>
        <w:rPr>
          <w:rFonts w:ascii="Georgia" w:hAnsi="Georgia"/>
          <w:b/>
          <w:sz w:val="24"/>
          <w:szCs w:val="24"/>
        </w:rPr>
        <w:t>.</w:t>
      </w:r>
      <w:r w:rsidR="008D2A29">
        <w:rPr>
          <w:rFonts w:ascii="Georgia" w:hAnsi="Georgia"/>
          <w:sz w:val="24"/>
          <w:szCs w:val="24"/>
        </w:rPr>
        <w:t xml:space="preserve"> </w:t>
      </w:r>
    </w:p>
    <w:p w14:paraId="6622A974" w14:textId="1D0C131E" w:rsidR="00414E09" w:rsidRDefault="0005415B" w:rsidP="00EE5C78">
      <w:pPr>
        <w:spacing w:before="100" w:beforeAutospacing="1" w:after="100" w:afterAutospacing="1"/>
        <w:ind w:left="-142"/>
        <w:rPr>
          <w:rFonts w:ascii="Georgia" w:hAnsi="Georgia"/>
          <w:lang w:eastAsia="en-CA"/>
        </w:rPr>
      </w:pPr>
      <w:r w:rsidRPr="007A7865">
        <w:rPr>
          <w:rFonts w:ascii="Georgia" w:hAnsi="Georgia"/>
          <w:b/>
          <w:noProof/>
          <w:sz w:val="27"/>
          <w:szCs w:val="27"/>
          <w:lang w:val="en-CA" w:eastAsia="en-CA"/>
        </w:rPr>
        <w:lastRenderedPageBreak/>
        <w:drawing>
          <wp:inline distT="0" distB="0" distL="0" distR="0" wp14:anchorId="0421CA29" wp14:editId="3807C48C">
            <wp:extent cx="133350" cy="133350"/>
            <wp:effectExtent l="0" t="0" r="0" b="0"/>
            <wp:docPr id="22" name="Picture 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4E09">
        <w:rPr>
          <w:rFonts w:ascii="Georgia" w:hAnsi="Georgia"/>
          <w:b/>
          <w:noProof/>
          <w:sz w:val="27"/>
          <w:szCs w:val="27"/>
          <w:lang w:val="en-CA" w:eastAsia="en-CA"/>
        </w:rPr>
        <w:t xml:space="preserve"> </w:t>
      </w:r>
      <w:r w:rsidR="00685E1B" w:rsidRPr="0068318A">
        <w:rPr>
          <w:rFonts w:ascii="Georgia" w:hAnsi="Georgia"/>
          <w:b/>
          <w:bCs/>
          <w:lang w:eastAsia="en-CA"/>
        </w:rPr>
        <w:t>Trading Instruments suitable for WRB Analysis</w:t>
      </w:r>
      <w:r w:rsidR="00685E1B" w:rsidRPr="0068318A">
        <w:rPr>
          <w:rFonts w:ascii="Georgia" w:hAnsi="Georgia"/>
          <w:lang w:eastAsia="en-CA"/>
        </w:rPr>
        <w:t xml:space="preserve"> </w:t>
      </w:r>
      <w:r w:rsidR="00685E1B" w:rsidRPr="0068318A">
        <w:rPr>
          <w:rFonts w:ascii="Georgia" w:hAnsi="Georgia"/>
          <w:lang w:eastAsia="en-CA"/>
        </w:rPr>
        <w:br/>
      </w:r>
      <w:r w:rsidR="00685E1B" w:rsidRPr="0068318A">
        <w:rPr>
          <w:rFonts w:ascii="Georgia" w:hAnsi="Georgia"/>
          <w:lang w:eastAsia="en-CA"/>
        </w:rPr>
        <w:br/>
      </w:r>
      <w:r w:rsidR="00EE5C78" w:rsidRPr="0068318A">
        <w:rPr>
          <w:rFonts w:ascii="Georgia" w:hAnsi="Georgia"/>
          <w:lang w:eastAsia="en-CA"/>
        </w:rPr>
        <w:t xml:space="preserve">The nature of WRB Analysis makes it suitable for </w:t>
      </w:r>
      <w:r w:rsidR="00EE5C78" w:rsidRPr="00FD553C">
        <w:rPr>
          <w:rFonts w:ascii="Georgia" w:hAnsi="Georgia"/>
          <w:b/>
          <w:lang w:eastAsia="en-CA"/>
        </w:rPr>
        <w:t>any</w:t>
      </w:r>
      <w:r w:rsidR="00EE5C78" w:rsidRPr="0068318A">
        <w:rPr>
          <w:rFonts w:ascii="Georgia" w:hAnsi="Georgia"/>
          <w:lang w:eastAsia="en-CA"/>
        </w:rPr>
        <w:t xml:space="preserve"> </w:t>
      </w:r>
      <w:r w:rsidR="00414E09">
        <w:rPr>
          <w:rFonts w:ascii="Georgia" w:hAnsi="Georgia"/>
          <w:lang w:eastAsia="en-CA"/>
        </w:rPr>
        <w:t xml:space="preserve">of the following trading instruments. </w:t>
      </w:r>
    </w:p>
    <w:p w14:paraId="5ACBC026" w14:textId="5ED250E9" w:rsidR="00414E09" w:rsidRDefault="0005415B" w:rsidP="00EE5C78">
      <w:pPr>
        <w:spacing w:before="100" w:beforeAutospacing="1" w:after="100" w:afterAutospacing="1"/>
        <w:ind w:left="-142"/>
        <w:rPr>
          <w:rStyle w:val="Strong"/>
          <w:rFonts w:ascii="Georgia" w:hAnsi="Georgia"/>
          <w:b w:val="0"/>
          <w:bCs w:val="0"/>
        </w:rPr>
      </w:pPr>
      <w:r>
        <w:rPr>
          <w:rFonts w:ascii="Georgia" w:hAnsi="Georgia"/>
          <w:noProof/>
        </w:rPr>
        <w:drawing>
          <wp:inline distT="0" distB="0" distL="0" distR="0" wp14:anchorId="1F554B4E" wp14:editId="31211FEB">
            <wp:extent cx="114300" cy="85725"/>
            <wp:effectExtent l="0" t="0" r="0" b="0"/>
            <wp:docPr id="2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14E09">
        <w:rPr>
          <w:rFonts w:ascii="Georgia" w:hAnsi="Georgia"/>
        </w:rPr>
        <w:t xml:space="preserve">  </w:t>
      </w:r>
      <w:r w:rsidR="002E3683">
        <w:rPr>
          <w:rFonts w:ascii="Georgia" w:hAnsi="Georgia"/>
        </w:rPr>
        <w:t xml:space="preserve">Futures </w:t>
      </w:r>
      <w:r w:rsidR="00414E09">
        <w:rPr>
          <w:rStyle w:val="Strong"/>
          <w:rFonts w:ascii="Georgia" w:hAnsi="Georgia"/>
          <w:b w:val="0"/>
          <w:bCs w:val="0"/>
        </w:rPr>
        <w:t xml:space="preserve"> </w:t>
      </w:r>
    </w:p>
    <w:p w14:paraId="5597590E" w14:textId="0B796A27" w:rsidR="00414E09" w:rsidRDefault="0005415B" w:rsidP="00414E09">
      <w:pPr>
        <w:spacing w:before="100" w:beforeAutospacing="1" w:after="100" w:afterAutospacing="1"/>
        <w:ind w:left="-142"/>
        <w:rPr>
          <w:rStyle w:val="Strong"/>
          <w:rFonts w:ascii="Georgia" w:hAnsi="Georgia"/>
          <w:b w:val="0"/>
          <w:bCs w:val="0"/>
        </w:rPr>
      </w:pPr>
      <w:r>
        <w:rPr>
          <w:rFonts w:ascii="Georgia" w:hAnsi="Georgia"/>
          <w:noProof/>
        </w:rPr>
        <w:drawing>
          <wp:inline distT="0" distB="0" distL="0" distR="0" wp14:anchorId="2636C2F5" wp14:editId="4B0B4C42">
            <wp:extent cx="114300" cy="85725"/>
            <wp:effectExtent l="0" t="0" r="0" b="0"/>
            <wp:docPr id="2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14E09">
        <w:rPr>
          <w:rFonts w:ascii="Georgia" w:hAnsi="Georgia"/>
        </w:rPr>
        <w:t xml:space="preserve">  </w:t>
      </w:r>
      <w:r w:rsidR="002E3683">
        <w:rPr>
          <w:rFonts w:ascii="Georgia" w:hAnsi="Georgia"/>
        </w:rPr>
        <w:t xml:space="preserve">Forex Currencies </w:t>
      </w:r>
    </w:p>
    <w:p w14:paraId="2A405377" w14:textId="6939E3C6" w:rsidR="00414E09" w:rsidRDefault="0005415B" w:rsidP="00414E09">
      <w:pPr>
        <w:spacing w:before="100" w:beforeAutospacing="1" w:after="100" w:afterAutospacing="1"/>
        <w:ind w:left="-142"/>
        <w:rPr>
          <w:rStyle w:val="Strong"/>
          <w:rFonts w:ascii="Georgia" w:hAnsi="Georgia"/>
          <w:b w:val="0"/>
          <w:bCs w:val="0"/>
        </w:rPr>
      </w:pPr>
      <w:r>
        <w:rPr>
          <w:rFonts w:ascii="Georgia" w:hAnsi="Georgia"/>
          <w:noProof/>
        </w:rPr>
        <w:drawing>
          <wp:inline distT="0" distB="0" distL="0" distR="0" wp14:anchorId="1DE1FFC2" wp14:editId="0D5AA35D">
            <wp:extent cx="114300" cy="85725"/>
            <wp:effectExtent l="0" t="0" r="0" b="0"/>
            <wp:docPr id="2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14E09">
        <w:rPr>
          <w:rFonts w:ascii="Georgia" w:hAnsi="Georgia"/>
        </w:rPr>
        <w:t xml:space="preserve">  </w:t>
      </w:r>
      <w:r w:rsidR="002E3683">
        <w:rPr>
          <w:rFonts w:ascii="Georgia" w:hAnsi="Georgia"/>
        </w:rPr>
        <w:t xml:space="preserve">Stocks  </w:t>
      </w:r>
      <w:r w:rsidR="00414E09">
        <w:rPr>
          <w:rStyle w:val="Strong"/>
          <w:rFonts w:ascii="Georgia" w:hAnsi="Georgia"/>
          <w:b w:val="0"/>
          <w:bCs w:val="0"/>
        </w:rPr>
        <w:t xml:space="preserve"> </w:t>
      </w:r>
    </w:p>
    <w:p w14:paraId="00CECCDC" w14:textId="03360E09" w:rsidR="00414E09" w:rsidRDefault="0005415B" w:rsidP="00414E09">
      <w:pPr>
        <w:spacing w:before="100" w:beforeAutospacing="1" w:after="100" w:afterAutospacing="1"/>
        <w:ind w:left="-142"/>
        <w:rPr>
          <w:rStyle w:val="Strong"/>
          <w:rFonts w:ascii="Georgia" w:hAnsi="Georgia"/>
          <w:b w:val="0"/>
          <w:bCs w:val="0"/>
        </w:rPr>
      </w:pPr>
      <w:r>
        <w:rPr>
          <w:rFonts w:ascii="Georgia" w:hAnsi="Georgia"/>
          <w:noProof/>
        </w:rPr>
        <w:drawing>
          <wp:inline distT="0" distB="0" distL="0" distR="0" wp14:anchorId="021D6549" wp14:editId="711D1185">
            <wp:extent cx="114300" cy="85725"/>
            <wp:effectExtent l="0" t="0" r="0" b="0"/>
            <wp:docPr id="2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14E09">
        <w:rPr>
          <w:rFonts w:ascii="Georgia" w:hAnsi="Georgia"/>
        </w:rPr>
        <w:t xml:space="preserve">  </w:t>
      </w:r>
      <w:r w:rsidR="002E3683">
        <w:rPr>
          <w:rFonts w:ascii="Georgia" w:hAnsi="Georgia"/>
        </w:rPr>
        <w:t xml:space="preserve">Exchange Traded Funds  </w:t>
      </w:r>
      <w:r w:rsidR="002E3683">
        <w:rPr>
          <w:rStyle w:val="Strong"/>
          <w:rFonts w:ascii="Georgia" w:hAnsi="Georgia"/>
          <w:b w:val="0"/>
          <w:bCs w:val="0"/>
        </w:rPr>
        <w:t xml:space="preserve"> </w:t>
      </w:r>
    </w:p>
    <w:p w14:paraId="1895B21F" w14:textId="77777777" w:rsidR="00EE5C78" w:rsidRDefault="00E94CA8" w:rsidP="00EE5C78">
      <w:pPr>
        <w:spacing w:before="100" w:beforeAutospacing="1" w:after="100" w:afterAutospacing="1"/>
        <w:ind w:left="-142"/>
        <w:rPr>
          <w:rFonts w:ascii="Georgia" w:hAnsi="Georgia"/>
          <w:lang w:eastAsia="en-CA"/>
        </w:rPr>
      </w:pPr>
      <w:r>
        <w:rPr>
          <w:rFonts w:ascii="Georgia" w:hAnsi="Georgia"/>
          <w:lang w:eastAsia="en-CA"/>
        </w:rPr>
        <w:t xml:space="preserve">Yet, </w:t>
      </w:r>
      <w:r w:rsidR="00D066B9">
        <w:rPr>
          <w:rFonts w:ascii="Georgia" w:hAnsi="Georgia"/>
          <w:lang w:eastAsia="en-CA"/>
        </w:rPr>
        <w:t xml:space="preserve">the below listed trading instruments are the </w:t>
      </w:r>
      <w:r w:rsidR="00D066B9" w:rsidRPr="00C63371">
        <w:rPr>
          <w:rFonts w:ascii="Georgia" w:hAnsi="Georgia"/>
          <w:b/>
          <w:lang w:eastAsia="en-CA"/>
        </w:rPr>
        <w:t>most commonly traded</w:t>
      </w:r>
      <w:r w:rsidR="00D066B9">
        <w:rPr>
          <w:rFonts w:ascii="Georgia" w:hAnsi="Georgia"/>
          <w:lang w:eastAsia="en-CA"/>
        </w:rPr>
        <w:t xml:space="preserve"> amongst our </w:t>
      </w:r>
      <w:r w:rsidR="00067654">
        <w:rPr>
          <w:rFonts w:ascii="Georgia" w:hAnsi="Georgia"/>
          <w:lang w:eastAsia="en-CA"/>
        </w:rPr>
        <w:t xml:space="preserve">fee-base </w:t>
      </w:r>
      <w:r w:rsidR="00D066B9">
        <w:rPr>
          <w:rFonts w:ascii="Georgia" w:hAnsi="Georgia"/>
          <w:lang w:eastAsia="en-CA"/>
        </w:rPr>
        <w:t>clients</w:t>
      </w:r>
      <w:r w:rsidR="00067654">
        <w:rPr>
          <w:rFonts w:ascii="Georgia" w:hAnsi="Georgia"/>
          <w:lang w:eastAsia="en-CA"/>
        </w:rPr>
        <w:t xml:space="preserve"> using WRB Analysis although we have many users of this study guide applying WRB Analysis to stocks</w:t>
      </w:r>
      <w:r>
        <w:rPr>
          <w:rFonts w:ascii="Georgia" w:hAnsi="Georgia"/>
          <w:lang w:eastAsia="en-CA"/>
        </w:rPr>
        <w:t>, futures, forex currencies not listed below</w:t>
      </w:r>
      <w:r w:rsidR="00D066B9">
        <w:rPr>
          <w:rFonts w:ascii="Georgia" w:hAnsi="Georgia"/>
          <w:lang w:eastAsia="en-CA"/>
        </w:rPr>
        <w:t>.</w:t>
      </w:r>
      <w:r w:rsidR="00EE5C78" w:rsidRPr="0068318A">
        <w:rPr>
          <w:rFonts w:ascii="Georgia" w:hAnsi="Georgia"/>
          <w:lang w:eastAsia="en-CA"/>
        </w:rPr>
        <w:t xml:space="preserve"> </w:t>
      </w:r>
    </w:p>
    <w:p w14:paraId="41DF0A75" w14:textId="360D95AE" w:rsidR="00EE5C78" w:rsidRDefault="0005415B" w:rsidP="00EE5C78">
      <w:pPr>
        <w:pStyle w:val="NormalWeb"/>
        <w:ind w:left="-142"/>
      </w:pPr>
      <w:r>
        <w:rPr>
          <w:rFonts w:ascii="Georgia" w:hAnsi="Georgia"/>
          <w:noProof/>
        </w:rPr>
        <w:drawing>
          <wp:inline distT="0" distB="0" distL="0" distR="0" wp14:anchorId="3CC350A6" wp14:editId="7DB2239F">
            <wp:extent cx="114300" cy="85725"/>
            <wp:effectExtent l="0" t="0" r="0" b="0"/>
            <wp:docPr id="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CME Emini Futures EMD, ES</w:t>
      </w:r>
      <w:r w:rsidR="00D13980">
        <w:rPr>
          <w:rStyle w:val="Strong"/>
          <w:rFonts w:ascii="Georgia" w:hAnsi="Georgia"/>
          <w:b w:val="0"/>
          <w:bCs w:val="0"/>
        </w:rPr>
        <w:t xml:space="preserve">, </w:t>
      </w:r>
      <w:r w:rsidR="00EE5C78">
        <w:rPr>
          <w:rStyle w:val="Strong"/>
          <w:rFonts w:ascii="Georgia" w:hAnsi="Georgia"/>
          <w:b w:val="0"/>
          <w:bCs w:val="0"/>
        </w:rPr>
        <w:t>NQ</w:t>
      </w:r>
      <w:r w:rsidR="00230A90">
        <w:rPr>
          <w:rStyle w:val="Strong"/>
          <w:rFonts w:ascii="Georgia" w:hAnsi="Georgia"/>
          <w:b w:val="0"/>
          <w:bCs w:val="0"/>
        </w:rPr>
        <w:t xml:space="preserve"> and </w:t>
      </w:r>
      <w:r w:rsidR="00D13980">
        <w:rPr>
          <w:rStyle w:val="Strong"/>
          <w:rFonts w:ascii="Georgia" w:hAnsi="Georgia"/>
          <w:b w:val="0"/>
          <w:bCs w:val="0"/>
        </w:rPr>
        <w:t>CBOT mini-sized Dow Futures YM</w:t>
      </w:r>
    </w:p>
    <w:p w14:paraId="24A0FC84" w14:textId="510CA291" w:rsidR="00EE5C78" w:rsidRDefault="0005415B" w:rsidP="00EE5C78">
      <w:pPr>
        <w:pStyle w:val="NormalWeb"/>
        <w:ind w:left="-142"/>
      </w:pPr>
      <w:r>
        <w:rPr>
          <w:rFonts w:ascii="Georgia" w:hAnsi="Georgia"/>
          <w:noProof/>
        </w:rPr>
        <w:drawing>
          <wp:inline distT="0" distB="0" distL="0" distR="0" wp14:anchorId="2BF9D3D0" wp14:editId="7ACE2273">
            <wp:extent cx="114300" cy="85725"/>
            <wp:effectExtent l="0" t="0" r="0" b="0"/>
            <wp:docPr id="2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 xml:space="preserve">ICE Emini TF Futures  </w:t>
      </w:r>
    </w:p>
    <w:p w14:paraId="4F041331" w14:textId="4562D1A4" w:rsidR="00EE5C78" w:rsidRDefault="0005415B" w:rsidP="00EE5C78">
      <w:pPr>
        <w:pStyle w:val="NormalWeb"/>
        <w:ind w:left="-142"/>
      </w:pPr>
      <w:r>
        <w:rPr>
          <w:rFonts w:ascii="Georgia" w:hAnsi="Georgia"/>
          <w:noProof/>
        </w:rPr>
        <w:drawing>
          <wp:inline distT="0" distB="0" distL="0" distR="0" wp14:anchorId="2A3FA56F" wp14:editId="533F7B1C">
            <wp:extent cx="114300" cy="85725"/>
            <wp:effectExtent l="0" t="0" r="0" b="0"/>
            <wp:docPr id="2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Eurex Index Derivatives (futures) DAX and DJ Euro Stoxx50</w:t>
      </w:r>
    </w:p>
    <w:p w14:paraId="6A612454" w14:textId="00D4329F" w:rsidR="00EE5C78" w:rsidRDefault="0005415B" w:rsidP="00EE5C78">
      <w:pPr>
        <w:pStyle w:val="NormalWeb"/>
        <w:ind w:left="-142"/>
      </w:pPr>
      <w:r>
        <w:rPr>
          <w:rFonts w:ascii="Georgia" w:hAnsi="Georgia"/>
          <w:noProof/>
        </w:rPr>
        <w:drawing>
          <wp:inline distT="0" distB="0" distL="0" distR="0" wp14:anchorId="502DDA67" wp14:editId="3F642B0C">
            <wp:extent cx="114300" cy="85725"/>
            <wp:effectExtent l="0" t="0" r="0" b="0"/>
            <wp:docPr id="3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Eurex Fixed Income Derivatives (futures) BUND, BOBL and Schatz</w:t>
      </w:r>
    </w:p>
    <w:p w14:paraId="2BBB8914" w14:textId="46BDCB00" w:rsidR="00EE5C78" w:rsidRDefault="0005415B" w:rsidP="00EE5C78">
      <w:pPr>
        <w:pStyle w:val="NormalWeb"/>
        <w:ind w:left="-142"/>
      </w:pPr>
      <w:r>
        <w:rPr>
          <w:rFonts w:ascii="Georgia" w:hAnsi="Georgia"/>
          <w:noProof/>
        </w:rPr>
        <w:drawing>
          <wp:inline distT="0" distB="0" distL="0" distR="0" wp14:anchorId="0A2078F0" wp14:editId="315FE415">
            <wp:extent cx="114300" cy="85725"/>
            <wp:effectExtent l="0" t="0" r="0" b="0"/>
            <wp:docPr id="4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 xml:space="preserve">Euronext Futures FTSE-100 and CAC-40 </w:t>
      </w:r>
    </w:p>
    <w:p w14:paraId="54868095" w14:textId="687A2296" w:rsidR="00EE5C78" w:rsidRDefault="0005415B" w:rsidP="00EE5C78">
      <w:pPr>
        <w:pStyle w:val="NormalWeb"/>
        <w:ind w:left="-142"/>
      </w:pPr>
      <w:r>
        <w:rPr>
          <w:rFonts w:ascii="Georgia" w:hAnsi="Georgia"/>
          <w:noProof/>
        </w:rPr>
        <w:drawing>
          <wp:inline distT="0" distB="0" distL="0" distR="0" wp14:anchorId="1ACC48A9" wp14:editId="020DDA3E">
            <wp:extent cx="114300" cy="85725"/>
            <wp:effectExtent l="0" t="0" r="0" b="0"/>
            <wp:docPr id="4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 xml:space="preserve">CME Futures EuroFX 6E and EC </w:t>
      </w:r>
    </w:p>
    <w:p w14:paraId="46FFB66F" w14:textId="7E21786D" w:rsidR="00EE5C78" w:rsidRDefault="0005415B" w:rsidP="00EE5C78">
      <w:pPr>
        <w:pStyle w:val="NormalWeb"/>
        <w:ind w:left="-142"/>
      </w:pPr>
      <w:r>
        <w:rPr>
          <w:rFonts w:ascii="Georgia" w:hAnsi="Georgia"/>
          <w:noProof/>
        </w:rPr>
        <w:drawing>
          <wp:inline distT="0" distB="0" distL="0" distR="0" wp14:anchorId="2A0C3B16" wp14:editId="5C532E3B">
            <wp:extent cx="114300" cy="85725"/>
            <wp:effectExtent l="0" t="0" r="0" b="0"/>
            <wp:docPr id="4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Treasury Futures T-Notes ZT, ZN, ZF and T-Bonds ZB</w:t>
      </w:r>
    </w:p>
    <w:p w14:paraId="5B06A627" w14:textId="3EEC7FAF" w:rsidR="00EE5C78" w:rsidRDefault="0005415B" w:rsidP="00EE5C78">
      <w:pPr>
        <w:pStyle w:val="NormalWeb"/>
        <w:ind w:left="-142"/>
      </w:pPr>
      <w:r>
        <w:rPr>
          <w:rFonts w:ascii="Georgia" w:hAnsi="Georgia"/>
          <w:noProof/>
        </w:rPr>
        <w:drawing>
          <wp:inline distT="0" distB="0" distL="0" distR="0" wp14:anchorId="32437D9B" wp14:editId="0C449A9F">
            <wp:extent cx="114300" cy="85725"/>
            <wp:effectExtent l="0" t="0" r="0" b="0"/>
            <wp:docPr id="4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Forex Currencies Gbp</w:t>
      </w:r>
      <w:r w:rsidR="00817135">
        <w:rPr>
          <w:rStyle w:val="Strong"/>
          <w:rFonts w:ascii="Georgia" w:hAnsi="Georgia"/>
          <w:b w:val="0"/>
          <w:bCs w:val="0"/>
        </w:rPr>
        <w:t>/</w:t>
      </w:r>
      <w:r w:rsidR="00EE5C78">
        <w:rPr>
          <w:rStyle w:val="Strong"/>
          <w:rFonts w:ascii="Georgia" w:hAnsi="Georgia"/>
          <w:b w:val="0"/>
          <w:bCs w:val="0"/>
        </w:rPr>
        <w:t>Usd, Eur</w:t>
      </w:r>
      <w:r w:rsidR="00817135">
        <w:rPr>
          <w:rStyle w:val="Strong"/>
          <w:rFonts w:ascii="Georgia" w:hAnsi="Georgia"/>
          <w:b w:val="0"/>
          <w:bCs w:val="0"/>
        </w:rPr>
        <w:t>/</w:t>
      </w:r>
      <w:r w:rsidR="00EE5C78">
        <w:rPr>
          <w:rStyle w:val="Strong"/>
          <w:rFonts w:ascii="Georgia" w:hAnsi="Georgia"/>
          <w:b w:val="0"/>
          <w:bCs w:val="0"/>
        </w:rPr>
        <w:t>Usd, Eur</w:t>
      </w:r>
      <w:r w:rsidR="00817135">
        <w:rPr>
          <w:rStyle w:val="Strong"/>
          <w:rFonts w:ascii="Georgia" w:hAnsi="Georgia"/>
          <w:b w:val="0"/>
          <w:bCs w:val="0"/>
        </w:rPr>
        <w:t>/</w:t>
      </w:r>
      <w:r w:rsidR="00EE5C78">
        <w:rPr>
          <w:rStyle w:val="Strong"/>
          <w:rFonts w:ascii="Georgia" w:hAnsi="Georgia"/>
          <w:b w:val="0"/>
          <w:bCs w:val="0"/>
        </w:rPr>
        <w:t>Yen and Usd</w:t>
      </w:r>
      <w:r w:rsidR="00817135">
        <w:rPr>
          <w:rStyle w:val="Strong"/>
          <w:rFonts w:ascii="Georgia" w:hAnsi="Georgia"/>
          <w:b w:val="0"/>
          <w:bCs w:val="0"/>
        </w:rPr>
        <w:t>/</w:t>
      </w:r>
      <w:r w:rsidR="00EE5C78">
        <w:rPr>
          <w:rStyle w:val="Strong"/>
          <w:rFonts w:ascii="Georgia" w:hAnsi="Georgia"/>
          <w:b w:val="0"/>
          <w:bCs w:val="0"/>
        </w:rPr>
        <w:t>C</w:t>
      </w:r>
      <w:r w:rsidR="00B4638F">
        <w:rPr>
          <w:rStyle w:val="Strong"/>
          <w:rFonts w:ascii="Georgia" w:hAnsi="Georgia"/>
          <w:b w:val="0"/>
          <w:bCs w:val="0"/>
        </w:rPr>
        <w:t>ad</w:t>
      </w:r>
      <w:r w:rsidR="00EE5C78">
        <w:rPr>
          <w:rStyle w:val="Strong"/>
          <w:rFonts w:ascii="Georgia" w:hAnsi="Georgia"/>
          <w:b w:val="0"/>
          <w:bCs w:val="0"/>
        </w:rPr>
        <w:t xml:space="preserve"> </w:t>
      </w:r>
    </w:p>
    <w:p w14:paraId="2920FA3D" w14:textId="7D16B51F" w:rsidR="00EE5C78" w:rsidRDefault="0005415B" w:rsidP="00EE5C78">
      <w:pPr>
        <w:pStyle w:val="NormalWeb"/>
        <w:ind w:left="-142"/>
      </w:pPr>
      <w:r>
        <w:rPr>
          <w:rFonts w:ascii="Georgia" w:hAnsi="Georgia"/>
          <w:noProof/>
        </w:rPr>
        <w:drawing>
          <wp:inline distT="0" distB="0" distL="0" distR="0" wp14:anchorId="62366924" wp14:editId="4436959E">
            <wp:extent cx="114300" cy="85725"/>
            <wp:effectExtent l="0" t="0" r="0" b="0"/>
            <wp:docPr id="4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Exchange Traded Funds BGU, FAS, FAZ, TNA, DIA, IWM, QQQ, SPY, OIH, XLE, GLD and VXX   </w:t>
      </w:r>
    </w:p>
    <w:p w14:paraId="712CC85B" w14:textId="05B5BE18" w:rsidR="00EE5C78" w:rsidRDefault="0005415B" w:rsidP="00EE5C78">
      <w:pPr>
        <w:pStyle w:val="NormalWeb"/>
        <w:ind w:left="-142"/>
      </w:pPr>
      <w:r>
        <w:rPr>
          <w:rFonts w:ascii="Georgia" w:hAnsi="Georgia"/>
          <w:noProof/>
        </w:rPr>
        <w:drawing>
          <wp:inline distT="0" distB="0" distL="0" distR="0" wp14:anchorId="5C6C6F01" wp14:editId="70A1AEA4">
            <wp:extent cx="114300" cy="85725"/>
            <wp:effectExtent l="0" t="0" r="0" b="0"/>
            <wp:docPr id="4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 xml:space="preserve">NYMEX Energy Futures Light Crude Oil CL, e-miNY QM and Natural Gas NG </w:t>
      </w:r>
    </w:p>
    <w:p w14:paraId="5E0F2EDD" w14:textId="368F9F6B" w:rsidR="00EE5C78" w:rsidRDefault="0005415B" w:rsidP="00EE5C78">
      <w:pPr>
        <w:pStyle w:val="NormalWeb"/>
        <w:ind w:left="-142"/>
        <w:rPr>
          <w:rStyle w:val="Strong"/>
          <w:rFonts w:ascii="Georgia" w:hAnsi="Georgia"/>
          <w:b w:val="0"/>
          <w:bCs w:val="0"/>
        </w:rPr>
      </w:pPr>
      <w:r>
        <w:rPr>
          <w:rFonts w:ascii="Georgia" w:hAnsi="Georgia"/>
          <w:noProof/>
        </w:rPr>
        <w:drawing>
          <wp:inline distT="0" distB="0" distL="0" distR="0" wp14:anchorId="46EB6CE7" wp14:editId="7391AC65">
            <wp:extent cx="114300" cy="85725"/>
            <wp:effectExtent l="0" t="0" r="0" b="0"/>
            <wp:docPr id="4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COMEX Metal Futures Gold GC, mini-Gold YG, Copper HG and Silver SI</w:t>
      </w:r>
      <w:r w:rsidR="00934994">
        <w:rPr>
          <w:rStyle w:val="Strong"/>
          <w:rFonts w:ascii="Georgia" w:hAnsi="Georgia"/>
          <w:b w:val="0"/>
          <w:bCs w:val="0"/>
        </w:rPr>
        <w:t xml:space="preserve"> </w:t>
      </w:r>
    </w:p>
    <w:p w14:paraId="0785AC08" w14:textId="05DED0B6" w:rsidR="00934994" w:rsidRDefault="0005415B" w:rsidP="00EE5C78">
      <w:pPr>
        <w:pStyle w:val="NormalWeb"/>
        <w:ind w:left="-142"/>
      </w:pPr>
      <w:r>
        <w:rPr>
          <w:rFonts w:ascii="Georgia" w:hAnsi="Georgia"/>
          <w:noProof/>
        </w:rPr>
        <w:drawing>
          <wp:inline distT="0" distB="0" distL="0" distR="0" wp14:anchorId="50BDB734" wp14:editId="4FA19BB2">
            <wp:extent cx="114300" cy="85725"/>
            <wp:effectExtent l="0" t="0" r="0" b="0"/>
            <wp:docPr id="4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34994">
        <w:rPr>
          <w:rFonts w:ascii="Georgia" w:hAnsi="Georgia"/>
        </w:rPr>
        <w:t xml:space="preserve">  S&amp;P CNX NIFTY Futures </w:t>
      </w:r>
    </w:p>
    <w:p w14:paraId="2E2556EB" w14:textId="31E2B47F" w:rsidR="00EE5C78" w:rsidRDefault="0005415B" w:rsidP="00EE5C78">
      <w:pPr>
        <w:pStyle w:val="NormalWeb"/>
        <w:ind w:left="-142"/>
      </w:pPr>
      <w:r>
        <w:rPr>
          <w:rFonts w:ascii="Georgia" w:hAnsi="Georgia"/>
          <w:noProof/>
        </w:rPr>
        <w:drawing>
          <wp:inline distT="0" distB="0" distL="0" distR="0" wp14:anchorId="192A2534" wp14:editId="7978FF2F">
            <wp:extent cx="114300" cy="85725"/>
            <wp:effectExtent l="0" t="0" r="0" b="0"/>
            <wp:docPr id="4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5C78">
        <w:rPr>
          <w:rFonts w:ascii="Georgia" w:hAnsi="Georgia"/>
        </w:rPr>
        <w:t xml:space="preserve">  </w:t>
      </w:r>
      <w:r w:rsidR="00EE5C78">
        <w:rPr>
          <w:rStyle w:val="Strong"/>
          <w:rFonts w:ascii="Georgia" w:hAnsi="Georgia"/>
          <w:b w:val="0"/>
          <w:bCs w:val="0"/>
        </w:rPr>
        <w:t>Hang Seng Index Futures HSI and mini-Hang Seng MHI</w:t>
      </w:r>
    </w:p>
    <w:p w14:paraId="69844F0F" w14:textId="77777777" w:rsidR="00EE5C78" w:rsidRDefault="00EE5C78" w:rsidP="00EE5C78">
      <w:pPr>
        <w:spacing w:before="100" w:beforeAutospacing="1" w:after="100" w:afterAutospacing="1"/>
        <w:ind w:left="-142"/>
        <w:rPr>
          <w:rFonts w:ascii="Georgia" w:hAnsi="Georgia"/>
          <w:lang w:eastAsia="en-CA"/>
        </w:rPr>
      </w:pPr>
      <w:r w:rsidRPr="00127237">
        <w:rPr>
          <w:rFonts w:ascii="Georgia" w:hAnsi="Georgia"/>
          <w:b/>
          <w:lang w:eastAsia="en-CA"/>
        </w:rPr>
        <w:t>Note:</w:t>
      </w:r>
      <w:r>
        <w:rPr>
          <w:rFonts w:ascii="Georgia" w:hAnsi="Georgia"/>
          <w:lang w:eastAsia="en-CA"/>
        </w:rPr>
        <w:t xml:space="preserve"> The above list may be outdated. Therefore, the </w:t>
      </w:r>
      <w:r w:rsidRPr="00127237">
        <w:rPr>
          <w:rFonts w:ascii="Georgia" w:hAnsi="Georgia"/>
          <w:b/>
          <w:lang w:eastAsia="en-CA"/>
        </w:rPr>
        <w:t>current list</w:t>
      </w:r>
      <w:r>
        <w:rPr>
          <w:rFonts w:ascii="Georgia" w:hAnsi="Georgia"/>
          <w:lang w:eastAsia="en-CA"/>
        </w:rPr>
        <w:t xml:space="preserve"> of applicable trading instruments is located @ </w:t>
      </w:r>
      <w:hyperlink r:id="rId29" w:history="1">
        <w:r w:rsidRPr="00127237">
          <w:rPr>
            <w:rStyle w:val="Hyperlink"/>
            <w:rFonts w:ascii="Georgia" w:hAnsi="Georgia"/>
            <w:color w:val="1F497D"/>
            <w:sz w:val="24"/>
            <w:szCs w:val="24"/>
            <w:lang w:eastAsia="en-CA"/>
          </w:rPr>
          <w:t>http://www.thestrategylab.com/TradingInstruments.htm</w:t>
        </w:r>
      </w:hyperlink>
      <w:r>
        <w:rPr>
          <w:rFonts w:ascii="Georgia" w:hAnsi="Georgia"/>
          <w:lang w:eastAsia="en-CA"/>
        </w:rPr>
        <w:t xml:space="preserve"> </w:t>
      </w:r>
    </w:p>
    <w:p w14:paraId="13D9DC8D" w14:textId="50DC116C" w:rsidR="00685E1B" w:rsidRPr="0068318A" w:rsidRDefault="0005415B" w:rsidP="001B55B0">
      <w:pPr>
        <w:spacing w:before="100" w:beforeAutospacing="1" w:after="100" w:afterAutospacing="1"/>
        <w:ind w:left="-142"/>
        <w:rPr>
          <w:lang w:eastAsia="en-CA"/>
        </w:rPr>
      </w:pPr>
      <w:r w:rsidRPr="007A7865">
        <w:rPr>
          <w:rFonts w:ascii="Georgia" w:hAnsi="Georgia"/>
          <w:b/>
          <w:noProof/>
          <w:lang w:val="en-CA" w:eastAsia="en-CA"/>
        </w:rPr>
        <w:lastRenderedPageBreak/>
        <w:drawing>
          <wp:inline distT="0" distB="0" distL="0" distR="0" wp14:anchorId="00E1F12B" wp14:editId="25A54886">
            <wp:extent cx="133350" cy="133350"/>
            <wp:effectExtent l="0" t="0" r="0" b="0"/>
            <wp:docPr id="49" name="Picture 45"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92573">
        <w:rPr>
          <w:rFonts w:ascii="Georgia" w:hAnsi="Georgia"/>
          <w:b/>
          <w:noProof/>
          <w:lang w:val="en-CA" w:eastAsia="en-CA"/>
        </w:rPr>
        <w:t xml:space="preserve"> </w:t>
      </w:r>
      <w:r w:rsidR="00685E1B" w:rsidRPr="0068318A">
        <w:rPr>
          <w:rFonts w:ascii="Georgia" w:hAnsi="Georgia"/>
          <w:b/>
          <w:bCs/>
          <w:lang w:eastAsia="en-CA"/>
        </w:rPr>
        <w:t xml:space="preserve">Wide Range </w:t>
      </w:r>
      <w:r w:rsidR="00685E1B" w:rsidRPr="004C3F35">
        <w:rPr>
          <w:rFonts w:ascii="Georgia" w:hAnsi="Georgia"/>
          <w:b/>
          <w:bCs/>
          <w:u w:val="single"/>
          <w:lang w:eastAsia="en-CA"/>
        </w:rPr>
        <w:t>Body</w:t>
      </w:r>
      <w:r w:rsidR="00685E1B" w:rsidRPr="0068318A">
        <w:rPr>
          <w:rFonts w:ascii="Georgia" w:hAnsi="Georgia"/>
          <w:b/>
          <w:bCs/>
          <w:lang w:eastAsia="en-CA"/>
        </w:rPr>
        <w:t xml:space="preserve"> </w:t>
      </w:r>
      <w:r w:rsidR="001B6D75">
        <w:rPr>
          <w:rFonts w:ascii="Georgia" w:hAnsi="Georgia"/>
          <w:b/>
          <w:bCs/>
          <w:lang w:eastAsia="en-CA"/>
        </w:rPr>
        <w:t xml:space="preserve">Analysis </w:t>
      </w:r>
      <w:r w:rsidR="00CB045F">
        <w:rPr>
          <w:rFonts w:ascii="Georgia" w:hAnsi="Georgia"/>
          <w:b/>
          <w:bCs/>
          <w:lang w:eastAsia="en-CA"/>
        </w:rPr>
        <w:t xml:space="preserve">or </w:t>
      </w:r>
      <w:r w:rsidR="001B6D75">
        <w:rPr>
          <w:rFonts w:ascii="Georgia" w:hAnsi="Georgia"/>
          <w:b/>
          <w:bCs/>
          <w:lang w:eastAsia="en-CA"/>
        </w:rPr>
        <w:t xml:space="preserve">Wide Range </w:t>
      </w:r>
      <w:r w:rsidR="00CB045F" w:rsidRPr="004C3F35">
        <w:rPr>
          <w:rFonts w:ascii="Georgia" w:hAnsi="Georgia"/>
          <w:b/>
          <w:bCs/>
          <w:u w:val="single"/>
          <w:lang w:eastAsia="en-CA"/>
        </w:rPr>
        <w:t>Bar</w:t>
      </w:r>
      <w:r w:rsidR="00CB045F">
        <w:rPr>
          <w:rFonts w:ascii="Georgia" w:hAnsi="Georgia"/>
          <w:b/>
          <w:bCs/>
          <w:lang w:eastAsia="en-CA"/>
        </w:rPr>
        <w:t xml:space="preserve"> </w:t>
      </w:r>
      <w:r w:rsidR="001B6D75">
        <w:rPr>
          <w:rFonts w:ascii="Georgia" w:hAnsi="Georgia"/>
          <w:b/>
          <w:bCs/>
          <w:lang w:eastAsia="en-CA"/>
        </w:rPr>
        <w:t>Analysis</w:t>
      </w:r>
      <w:r w:rsidR="00685E1B" w:rsidRPr="0068318A">
        <w:rPr>
          <w:rFonts w:ascii="Georgia" w:hAnsi="Georgia"/>
          <w:b/>
          <w:bCs/>
          <w:lang w:eastAsia="en-CA"/>
        </w:rPr>
        <w:t xml:space="preserve"> </w:t>
      </w:r>
      <w:r w:rsidR="00685E1B" w:rsidRPr="0068318A">
        <w:rPr>
          <w:rFonts w:ascii="Georgia" w:hAnsi="Georgia"/>
          <w:lang w:eastAsia="en-CA"/>
        </w:rPr>
        <w:t> </w:t>
      </w:r>
    </w:p>
    <w:p w14:paraId="27EEC87E" w14:textId="77777777" w:rsidR="00CB045F" w:rsidRPr="0068318A" w:rsidRDefault="00CB045F" w:rsidP="00CB045F">
      <w:pPr>
        <w:pStyle w:val="NormalWeb"/>
        <w:ind w:left="-142"/>
        <w:rPr>
          <w:lang w:eastAsia="en-CA"/>
        </w:rPr>
      </w:pPr>
      <w:r w:rsidRPr="006F4279">
        <w:rPr>
          <w:rFonts w:ascii="Georgia" w:hAnsi="Georgia"/>
          <w:b/>
          <w:lang w:eastAsia="en-CA"/>
        </w:rPr>
        <w:t>W</w:t>
      </w:r>
      <w:r w:rsidRPr="006F4279">
        <w:rPr>
          <w:rFonts w:ascii="Georgia" w:hAnsi="Georgia"/>
          <w:bCs/>
          <w:lang w:eastAsia="en-CA"/>
        </w:rPr>
        <w:t>ide</w:t>
      </w:r>
      <w:r>
        <w:rPr>
          <w:rFonts w:ascii="Georgia" w:hAnsi="Georgia"/>
          <w:b/>
          <w:bCs/>
          <w:lang w:eastAsia="en-CA"/>
        </w:rPr>
        <w:t xml:space="preserve"> R</w:t>
      </w:r>
      <w:r w:rsidRPr="006F4279">
        <w:rPr>
          <w:rFonts w:ascii="Georgia" w:hAnsi="Georgia"/>
          <w:bCs/>
          <w:lang w:eastAsia="en-CA"/>
        </w:rPr>
        <w:t>ange</w:t>
      </w:r>
      <w:r w:rsidRPr="0068318A">
        <w:rPr>
          <w:rFonts w:ascii="Georgia" w:hAnsi="Georgia"/>
          <w:b/>
          <w:bCs/>
          <w:lang w:eastAsia="en-CA"/>
        </w:rPr>
        <w:t xml:space="preserve"> </w:t>
      </w:r>
      <w:r>
        <w:rPr>
          <w:rFonts w:ascii="Georgia" w:hAnsi="Georgia"/>
          <w:b/>
          <w:bCs/>
          <w:u w:val="single"/>
          <w:lang w:eastAsia="en-CA"/>
        </w:rPr>
        <w:t>B</w:t>
      </w:r>
      <w:r w:rsidRPr="006F4279">
        <w:rPr>
          <w:rFonts w:ascii="Georgia" w:hAnsi="Georgia"/>
          <w:b/>
          <w:bCs/>
          <w:u w:val="single"/>
          <w:lang w:eastAsia="en-CA"/>
        </w:rPr>
        <w:t>ody</w:t>
      </w:r>
      <w:r w:rsidRPr="0068318A">
        <w:rPr>
          <w:rFonts w:ascii="Georgia" w:hAnsi="Georgia"/>
          <w:lang w:eastAsia="en-CA"/>
        </w:rPr>
        <w:t xml:space="preserve"> </w:t>
      </w:r>
      <w:r w:rsidR="00976EAA" w:rsidRPr="00717353">
        <w:rPr>
          <w:rFonts w:ascii="Georgia" w:hAnsi="Georgia"/>
          <w:shd w:val="clear" w:color="auto" w:fill="FDE9D9"/>
          <w:lang w:eastAsia="en-CA"/>
        </w:rPr>
        <w:t>(candlestick chart users)</w:t>
      </w:r>
      <w:r w:rsidR="00976EAA">
        <w:rPr>
          <w:rFonts w:ascii="Georgia" w:hAnsi="Georgia"/>
          <w:lang w:eastAsia="en-CA"/>
        </w:rPr>
        <w:t xml:space="preserve"> </w:t>
      </w:r>
      <w:r w:rsidRPr="0068318A">
        <w:rPr>
          <w:rFonts w:ascii="Georgia" w:hAnsi="Georgia"/>
          <w:lang w:eastAsia="en-CA"/>
        </w:rPr>
        <w:t xml:space="preserve">is an interval that has a body (difference between Open and Close) with a price area larger than the bodies of </w:t>
      </w:r>
      <w:r w:rsidRPr="0068318A">
        <w:rPr>
          <w:rFonts w:ascii="Georgia" w:hAnsi="Georgia"/>
          <w:b/>
          <w:bCs/>
          <w:lang w:eastAsia="en-CA"/>
        </w:rPr>
        <w:t>each</w:t>
      </w:r>
      <w:r>
        <w:rPr>
          <w:rFonts w:ascii="Georgia" w:hAnsi="Georgia"/>
          <w:lang w:eastAsia="en-CA"/>
        </w:rPr>
        <w:t> </w:t>
      </w:r>
      <w:r w:rsidRPr="0068318A">
        <w:rPr>
          <w:rFonts w:ascii="Georgia" w:hAnsi="Georgia"/>
          <w:lang w:eastAsia="en-CA"/>
        </w:rPr>
        <w:t xml:space="preserve">of the prior </w:t>
      </w:r>
      <w:r w:rsidRPr="0068318A">
        <w:rPr>
          <w:rFonts w:ascii="Georgia" w:hAnsi="Georgia"/>
          <w:b/>
          <w:bCs/>
          <w:lang w:eastAsia="en-CA"/>
        </w:rPr>
        <w:t xml:space="preserve">three intervals </w:t>
      </w:r>
      <w:r w:rsidRPr="0068318A">
        <w:rPr>
          <w:rFonts w:ascii="Georgia" w:hAnsi="Georgia"/>
          <w:lang w:eastAsia="en-CA"/>
        </w:rPr>
        <w:t xml:space="preserve">(each interval individually compared to the WRB). </w:t>
      </w:r>
    </w:p>
    <w:p w14:paraId="0E8E5741" w14:textId="4F73E7DA" w:rsidR="00CB045F" w:rsidRPr="0068318A" w:rsidRDefault="0005415B" w:rsidP="00CB045F">
      <w:pPr>
        <w:spacing w:beforeAutospacing="1" w:after="100" w:afterAutospacing="1"/>
        <w:ind w:left="-142"/>
        <w:rPr>
          <w:lang w:eastAsia="en-CA"/>
        </w:rPr>
      </w:pPr>
      <w:r w:rsidRPr="007A7865">
        <w:rPr>
          <w:rFonts w:ascii="Georgia" w:hAnsi="Georgia"/>
          <w:noProof/>
          <w:lang w:val="en-CA" w:eastAsia="en-CA"/>
        </w:rPr>
        <w:drawing>
          <wp:inline distT="0" distB="0" distL="0" distR="0" wp14:anchorId="76EDB7B7" wp14:editId="01EF2BE7">
            <wp:extent cx="133350" cy="133350"/>
            <wp:effectExtent l="0" t="0" r="0" b="0"/>
            <wp:docPr id="50" name="Picture 11"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045F" w:rsidRPr="0068318A">
        <w:rPr>
          <w:rFonts w:ascii="Georgia" w:hAnsi="Georgia"/>
          <w:b/>
          <w:bCs/>
          <w:lang w:eastAsia="en-CA"/>
        </w:rPr>
        <w:t xml:space="preserve">  </w:t>
      </w:r>
      <w:r w:rsidR="00CB045F" w:rsidRPr="0068318A">
        <w:rPr>
          <w:rFonts w:ascii="Georgia" w:hAnsi="Georgia"/>
          <w:lang w:eastAsia="en-CA"/>
        </w:rPr>
        <w:t> WRB (its body) &gt; Body of interval 1</w:t>
      </w:r>
    </w:p>
    <w:p w14:paraId="05B6050D" w14:textId="10DE6F86" w:rsidR="00CB045F" w:rsidRPr="0068318A" w:rsidRDefault="0005415B" w:rsidP="00CB045F">
      <w:pPr>
        <w:spacing w:before="100" w:beforeAutospacing="1" w:after="100" w:afterAutospacing="1"/>
        <w:ind w:left="-142"/>
        <w:rPr>
          <w:lang w:eastAsia="en-CA"/>
        </w:rPr>
      </w:pPr>
      <w:r w:rsidRPr="007A7865">
        <w:rPr>
          <w:rFonts w:ascii="Georgia" w:hAnsi="Georgia"/>
          <w:noProof/>
          <w:lang w:val="en-CA" w:eastAsia="en-CA"/>
        </w:rPr>
        <w:drawing>
          <wp:inline distT="0" distB="0" distL="0" distR="0" wp14:anchorId="18ADD10F" wp14:editId="6576927B">
            <wp:extent cx="133350" cy="133350"/>
            <wp:effectExtent l="0" t="0" r="0" b="0"/>
            <wp:docPr id="51" name="Picture 12"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045F" w:rsidRPr="0068318A">
        <w:rPr>
          <w:rFonts w:ascii="Georgia" w:hAnsi="Georgia"/>
          <w:b/>
          <w:bCs/>
          <w:lang w:eastAsia="en-CA"/>
        </w:rPr>
        <w:t xml:space="preserve">  </w:t>
      </w:r>
      <w:r w:rsidR="00CB045F" w:rsidRPr="0068318A">
        <w:rPr>
          <w:rFonts w:ascii="Georgia" w:hAnsi="Georgia"/>
          <w:lang w:eastAsia="en-CA"/>
        </w:rPr>
        <w:t xml:space="preserve"> WRB (its body) &gt; Body of interval 2 </w:t>
      </w:r>
    </w:p>
    <w:p w14:paraId="32EC6C2F" w14:textId="7251050D" w:rsidR="00CB045F" w:rsidRDefault="0005415B" w:rsidP="00CB045F">
      <w:pPr>
        <w:spacing w:before="100" w:beforeAutospacing="1" w:after="100" w:afterAutospacing="1"/>
        <w:ind w:left="-142"/>
        <w:rPr>
          <w:rFonts w:ascii="Georgia" w:hAnsi="Georgia"/>
          <w:lang w:eastAsia="en-CA"/>
        </w:rPr>
      </w:pPr>
      <w:r w:rsidRPr="007A7865">
        <w:rPr>
          <w:rFonts w:ascii="Georgia" w:hAnsi="Georgia"/>
          <w:noProof/>
          <w:lang w:val="en-CA" w:eastAsia="en-CA"/>
        </w:rPr>
        <w:drawing>
          <wp:inline distT="0" distB="0" distL="0" distR="0" wp14:anchorId="5F39E8EA" wp14:editId="0F0FF5AF">
            <wp:extent cx="133350" cy="133350"/>
            <wp:effectExtent l="0" t="0" r="0" b="0"/>
            <wp:docPr id="52" name="Picture 13"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045F" w:rsidRPr="0068318A">
        <w:rPr>
          <w:rFonts w:ascii="Georgia" w:hAnsi="Georgia"/>
          <w:b/>
          <w:bCs/>
          <w:lang w:eastAsia="en-CA"/>
        </w:rPr>
        <w:t xml:space="preserve">  </w:t>
      </w:r>
      <w:r w:rsidR="00CB045F" w:rsidRPr="0068318A">
        <w:rPr>
          <w:rFonts w:ascii="Georgia" w:hAnsi="Georgia"/>
          <w:lang w:eastAsia="en-CA"/>
        </w:rPr>
        <w:t xml:space="preserve"> WRB (its body) &gt; Body of interval 3 </w:t>
      </w:r>
    </w:p>
    <w:p w14:paraId="32FF2436" w14:textId="77777777" w:rsidR="00CB045F" w:rsidRPr="0068318A" w:rsidRDefault="00CB045F" w:rsidP="00CB045F">
      <w:pPr>
        <w:pStyle w:val="NormalWeb"/>
        <w:ind w:left="-142"/>
        <w:rPr>
          <w:lang w:eastAsia="en-CA"/>
        </w:rPr>
      </w:pPr>
      <w:r w:rsidRPr="006F4279">
        <w:rPr>
          <w:rFonts w:ascii="Georgia" w:hAnsi="Georgia"/>
          <w:b/>
          <w:lang w:eastAsia="en-CA"/>
        </w:rPr>
        <w:t>W</w:t>
      </w:r>
      <w:r w:rsidRPr="006F4279">
        <w:rPr>
          <w:rFonts w:ascii="Georgia" w:hAnsi="Georgia"/>
          <w:bCs/>
          <w:lang w:eastAsia="en-CA"/>
        </w:rPr>
        <w:t>ide</w:t>
      </w:r>
      <w:r>
        <w:rPr>
          <w:rFonts w:ascii="Georgia" w:hAnsi="Georgia"/>
          <w:b/>
          <w:bCs/>
          <w:lang w:eastAsia="en-CA"/>
        </w:rPr>
        <w:t xml:space="preserve"> R</w:t>
      </w:r>
      <w:r w:rsidRPr="006F4279">
        <w:rPr>
          <w:rFonts w:ascii="Georgia" w:hAnsi="Georgia"/>
          <w:bCs/>
          <w:lang w:eastAsia="en-CA"/>
        </w:rPr>
        <w:t>ange</w:t>
      </w:r>
      <w:r w:rsidRPr="0068318A">
        <w:rPr>
          <w:rFonts w:ascii="Georgia" w:hAnsi="Georgia"/>
          <w:b/>
          <w:bCs/>
          <w:lang w:eastAsia="en-CA"/>
        </w:rPr>
        <w:t xml:space="preserve"> </w:t>
      </w:r>
      <w:r>
        <w:rPr>
          <w:rFonts w:ascii="Georgia" w:hAnsi="Georgia"/>
          <w:b/>
          <w:bCs/>
          <w:u w:val="single"/>
          <w:lang w:eastAsia="en-CA"/>
        </w:rPr>
        <w:t>Bar</w:t>
      </w:r>
      <w:r w:rsidRPr="0068318A">
        <w:rPr>
          <w:rFonts w:ascii="Georgia" w:hAnsi="Georgia"/>
          <w:lang w:eastAsia="en-CA"/>
        </w:rPr>
        <w:t xml:space="preserve"> </w:t>
      </w:r>
      <w:r w:rsidR="00976EAA" w:rsidRPr="00717353">
        <w:rPr>
          <w:rFonts w:ascii="Georgia" w:hAnsi="Georgia"/>
          <w:shd w:val="clear" w:color="auto" w:fill="FDE9D9"/>
          <w:lang w:eastAsia="en-CA"/>
        </w:rPr>
        <w:t>(bar chart users)</w:t>
      </w:r>
      <w:r w:rsidR="00976EAA">
        <w:rPr>
          <w:rFonts w:ascii="Georgia" w:hAnsi="Georgia"/>
          <w:lang w:eastAsia="en-CA"/>
        </w:rPr>
        <w:t xml:space="preserve"> </w:t>
      </w:r>
      <w:r w:rsidRPr="0068318A">
        <w:rPr>
          <w:rFonts w:ascii="Georgia" w:hAnsi="Georgia"/>
          <w:lang w:eastAsia="en-CA"/>
        </w:rPr>
        <w:t xml:space="preserve">is an interval that has a </w:t>
      </w:r>
      <w:r>
        <w:rPr>
          <w:rFonts w:ascii="Georgia" w:hAnsi="Georgia"/>
          <w:lang w:eastAsia="en-CA"/>
        </w:rPr>
        <w:t>range</w:t>
      </w:r>
      <w:r w:rsidRPr="0068318A">
        <w:rPr>
          <w:rFonts w:ascii="Georgia" w:hAnsi="Georgia"/>
          <w:lang w:eastAsia="en-CA"/>
        </w:rPr>
        <w:t xml:space="preserve"> (difference between </w:t>
      </w:r>
      <w:r>
        <w:rPr>
          <w:rFonts w:ascii="Georgia" w:hAnsi="Georgia"/>
          <w:lang w:eastAsia="en-CA"/>
        </w:rPr>
        <w:t>High</w:t>
      </w:r>
      <w:r w:rsidRPr="0068318A">
        <w:rPr>
          <w:rFonts w:ascii="Georgia" w:hAnsi="Georgia"/>
          <w:lang w:eastAsia="en-CA"/>
        </w:rPr>
        <w:t xml:space="preserve"> and </w:t>
      </w:r>
      <w:r>
        <w:rPr>
          <w:rFonts w:ascii="Georgia" w:hAnsi="Georgia"/>
          <w:lang w:eastAsia="en-CA"/>
        </w:rPr>
        <w:t>Low</w:t>
      </w:r>
      <w:r w:rsidRPr="0068318A">
        <w:rPr>
          <w:rFonts w:ascii="Georgia" w:hAnsi="Georgia"/>
          <w:lang w:eastAsia="en-CA"/>
        </w:rPr>
        <w:t xml:space="preserve">) with a price area larger than the </w:t>
      </w:r>
      <w:r>
        <w:rPr>
          <w:rFonts w:ascii="Georgia" w:hAnsi="Georgia"/>
          <w:lang w:eastAsia="en-CA"/>
        </w:rPr>
        <w:t>range</w:t>
      </w:r>
      <w:r w:rsidRPr="0068318A">
        <w:rPr>
          <w:rFonts w:ascii="Georgia" w:hAnsi="Georgia"/>
          <w:lang w:eastAsia="en-CA"/>
        </w:rPr>
        <w:t xml:space="preserve"> of </w:t>
      </w:r>
      <w:r w:rsidRPr="0068318A">
        <w:rPr>
          <w:rFonts w:ascii="Georgia" w:hAnsi="Georgia"/>
          <w:b/>
          <w:bCs/>
          <w:lang w:eastAsia="en-CA"/>
        </w:rPr>
        <w:t>each</w:t>
      </w:r>
      <w:r>
        <w:rPr>
          <w:rFonts w:ascii="Georgia" w:hAnsi="Georgia"/>
          <w:lang w:eastAsia="en-CA"/>
        </w:rPr>
        <w:t> </w:t>
      </w:r>
      <w:r w:rsidRPr="0068318A">
        <w:rPr>
          <w:rFonts w:ascii="Georgia" w:hAnsi="Georgia"/>
          <w:lang w:eastAsia="en-CA"/>
        </w:rPr>
        <w:t xml:space="preserve">of the prior </w:t>
      </w:r>
      <w:r w:rsidRPr="0068318A">
        <w:rPr>
          <w:rFonts w:ascii="Georgia" w:hAnsi="Georgia"/>
          <w:b/>
          <w:bCs/>
          <w:lang w:eastAsia="en-CA"/>
        </w:rPr>
        <w:t xml:space="preserve">three intervals </w:t>
      </w:r>
      <w:r w:rsidRPr="0068318A">
        <w:rPr>
          <w:rFonts w:ascii="Georgia" w:hAnsi="Georgia"/>
          <w:lang w:eastAsia="en-CA"/>
        </w:rPr>
        <w:t xml:space="preserve">(each interval individually compared to the WRB). </w:t>
      </w:r>
    </w:p>
    <w:p w14:paraId="011CFCFE" w14:textId="0ABC702E" w:rsidR="00CB045F" w:rsidRPr="0068318A" w:rsidRDefault="0005415B" w:rsidP="00CB045F">
      <w:pPr>
        <w:spacing w:beforeAutospacing="1" w:after="100" w:afterAutospacing="1"/>
        <w:ind w:left="-142"/>
        <w:rPr>
          <w:lang w:eastAsia="en-CA"/>
        </w:rPr>
      </w:pPr>
      <w:r w:rsidRPr="007A7865">
        <w:rPr>
          <w:rFonts w:ascii="Georgia" w:hAnsi="Georgia"/>
          <w:noProof/>
          <w:lang w:val="en-CA" w:eastAsia="en-CA"/>
        </w:rPr>
        <w:drawing>
          <wp:inline distT="0" distB="0" distL="0" distR="0" wp14:anchorId="4BA94940" wp14:editId="31EA75F8">
            <wp:extent cx="133350" cy="133350"/>
            <wp:effectExtent l="0" t="0" r="0" b="0"/>
            <wp:docPr id="53" name="Picture 11"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045F" w:rsidRPr="0068318A">
        <w:rPr>
          <w:rFonts w:ascii="Georgia" w:hAnsi="Georgia"/>
          <w:b/>
          <w:bCs/>
          <w:lang w:eastAsia="en-CA"/>
        </w:rPr>
        <w:t xml:space="preserve">  </w:t>
      </w:r>
      <w:r w:rsidR="00CB045F" w:rsidRPr="0068318A">
        <w:rPr>
          <w:rFonts w:ascii="Georgia" w:hAnsi="Georgia"/>
          <w:lang w:eastAsia="en-CA"/>
        </w:rPr>
        <w:t xml:space="preserve"> WRB (its </w:t>
      </w:r>
      <w:r w:rsidR="00CB045F">
        <w:rPr>
          <w:rFonts w:ascii="Georgia" w:hAnsi="Georgia"/>
          <w:lang w:eastAsia="en-CA"/>
        </w:rPr>
        <w:t>range</w:t>
      </w:r>
      <w:r w:rsidR="00CB045F" w:rsidRPr="0068318A">
        <w:rPr>
          <w:rFonts w:ascii="Georgia" w:hAnsi="Georgia"/>
          <w:lang w:eastAsia="en-CA"/>
        </w:rPr>
        <w:t xml:space="preserve">) &gt; </w:t>
      </w:r>
      <w:r w:rsidR="00CB045F">
        <w:rPr>
          <w:rFonts w:ascii="Georgia" w:hAnsi="Georgia"/>
          <w:lang w:eastAsia="en-CA"/>
        </w:rPr>
        <w:t>Range</w:t>
      </w:r>
      <w:r w:rsidR="00CB045F" w:rsidRPr="0068318A">
        <w:rPr>
          <w:rFonts w:ascii="Georgia" w:hAnsi="Georgia"/>
          <w:lang w:eastAsia="en-CA"/>
        </w:rPr>
        <w:t xml:space="preserve"> of interval 1</w:t>
      </w:r>
    </w:p>
    <w:p w14:paraId="502259CA" w14:textId="1CCAC09F" w:rsidR="00CB045F" w:rsidRPr="0068318A" w:rsidRDefault="0005415B" w:rsidP="00CB045F">
      <w:pPr>
        <w:spacing w:before="100" w:beforeAutospacing="1" w:after="100" w:afterAutospacing="1"/>
        <w:ind w:left="-142"/>
        <w:rPr>
          <w:lang w:eastAsia="en-CA"/>
        </w:rPr>
      </w:pPr>
      <w:r w:rsidRPr="007A7865">
        <w:rPr>
          <w:rFonts w:ascii="Georgia" w:hAnsi="Georgia"/>
          <w:noProof/>
          <w:lang w:val="en-CA" w:eastAsia="en-CA"/>
        </w:rPr>
        <w:drawing>
          <wp:inline distT="0" distB="0" distL="0" distR="0" wp14:anchorId="386BF9D6" wp14:editId="3140C4CD">
            <wp:extent cx="133350" cy="133350"/>
            <wp:effectExtent l="0" t="0" r="0" b="0"/>
            <wp:docPr id="54" name="Picture 12"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045F" w:rsidRPr="0068318A">
        <w:rPr>
          <w:rFonts w:ascii="Georgia" w:hAnsi="Georgia"/>
          <w:b/>
          <w:bCs/>
          <w:lang w:eastAsia="en-CA"/>
        </w:rPr>
        <w:t xml:space="preserve">  </w:t>
      </w:r>
      <w:r w:rsidR="00CB045F" w:rsidRPr="0068318A">
        <w:rPr>
          <w:rFonts w:ascii="Georgia" w:hAnsi="Georgia"/>
          <w:lang w:eastAsia="en-CA"/>
        </w:rPr>
        <w:t xml:space="preserve"> WRB (its </w:t>
      </w:r>
      <w:r w:rsidR="00CB045F">
        <w:rPr>
          <w:rFonts w:ascii="Georgia" w:hAnsi="Georgia"/>
          <w:lang w:eastAsia="en-CA"/>
        </w:rPr>
        <w:t>range</w:t>
      </w:r>
      <w:r w:rsidR="00CB045F" w:rsidRPr="0068318A">
        <w:rPr>
          <w:rFonts w:ascii="Georgia" w:hAnsi="Georgia"/>
          <w:lang w:eastAsia="en-CA"/>
        </w:rPr>
        <w:t xml:space="preserve">) &gt; </w:t>
      </w:r>
      <w:r w:rsidR="00CB045F">
        <w:rPr>
          <w:rFonts w:ascii="Georgia" w:hAnsi="Georgia"/>
          <w:lang w:eastAsia="en-CA"/>
        </w:rPr>
        <w:t>Range</w:t>
      </w:r>
      <w:r w:rsidR="00CB045F" w:rsidRPr="0068318A">
        <w:rPr>
          <w:rFonts w:ascii="Georgia" w:hAnsi="Georgia"/>
          <w:lang w:eastAsia="en-CA"/>
        </w:rPr>
        <w:t xml:space="preserve"> of interval 2 </w:t>
      </w:r>
    </w:p>
    <w:p w14:paraId="50DB7918" w14:textId="3DA609C3" w:rsidR="00CB045F" w:rsidRPr="0068318A" w:rsidRDefault="0005415B" w:rsidP="00CB045F">
      <w:pPr>
        <w:spacing w:before="100" w:beforeAutospacing="1" w:after="100" w:afterAutospacing="1"/>
        <w:ind w:left="-142"/>
        <w:rPr>
          <w:lang w:eastAsia="en-CA"/>
        </w:rPr>
      </w:pPr>
      <w:r w:rsidRPr="007A7865">
        <w:rPr>
          <w:rFonts w:ascii="Georgia" w:hAnsi="Georgia"/>
          <w:noProof/>
          <w:lang w:val="en-CA" w:eastAsia="en-CA"/>
        </w:rPr>
        <w:drawing>
          <wp:inline distT="0" distB="0" distL="0" distR="0" wp14:anchorId="215C5B90" wp14:editId="2EA9A830">
            <wp:extent cx="133350" cy="133350"/>
            <wp:effectExtent l="0" t="0" r="0" b="0"/>
            <wp:docPr id="55" name="Picture 13"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045F" w:rsidRPr="0068318A">
        <w:rPr>
          <w:rFonts w:ascii="Georgia" w:hAnsi="Georgia"/>
          <w:b/>
          <w:bCs/>
          <w:lang w:eastAsia="en-CA"/>
        </w:rPr>
        <w:t xml:space="preserve">  </w:t>
      </w:r>
      <w:r w:rsidR="00CB045F" w:rsidRPr="0068318A">
        <w:rPr>
          <w:rFonts w:ascii="Georgia" w:hAnsi="Georgia"/>
          <w:lang w:eastAsia="en-CA"/>
        </w:rPr>
        <w:t xml:space="preserve"> WRB (its </w:t>
      </w:r>
      <w:r w:rsidR="00CB045F">
        <w:rPr>
          <w:rFonts w:ascii="Georgia" w:hAnsi="Georgia"/>
          <w:lang w:eastAsia="en-CA"/>
        </w:rPr>
        <w:t>range</w:t>
      </w:r>
      <w:r w:rsidR="00CB045F" w:rsidRPr="0068318A">
        <w:rPr>
          <w:rFonts w:ascii="Georgia" w:hAnsi="Georgia"/>
          <w:lang w:eastAsia="en-CA"/>
        </w:rPr>
        <w:t xml:space="preserve">) &gt; </w:t>
      </w:r>
      <w:r w:rsidR="00CB045F">
        <w:rPr>
          <w:rFonts w:ascii="Georgia" w:hAnsi="Georgia"/>
          <w:lang w:eastAsia="en-CA"/>
        </w:rPr>
        <w:t>Range</w:t>
      </w:r>
      <w:r w:rsidR="00CB045F" w:rsidRPr="0068318A">
        <w:rPr>
          <w:rFonts w:ascii="Georgia" w:hAnsi="Georgia"/>
          <w:lang w:eastAsia="en-CA"/>
        </w:rPr>
        <w:t xml:space="preserve"> of interval 3 </w:t>
      </w:r>
    </w:p>
    <w:p w14:paraId="0EC16371" w14:textId="77777777" w:rsidR="00CB045F" w:rsidRDefault="00D604D2" w:rsidP="00CB045F">
      <w:pPr>
        <w:spacing w:before="100" w:beforeAutospacing="1" w:after="100" w:afterAutospacing="1"/>
        <w:ind w:left="-142"/>
        <w:rPr>
          <w:rFonts w:ascii="Georgia" w:hAnsi="Georgia"/>
          <w:lang w:eastAsia="en-CA"/>
        </w:rPr>
      </w:pPr>
      <w:r>
        <w:rPr>
          <w:rFonts w:ascii="Georgia" w:hAnsi="Georgia"/>
          <w:lang w:eastAsia="en-CA"/>
        </w:rPr>
        <w:t>Y</w:t>
      </w:r>
      <w:r w:rsidR="00CB045F" w:rsidRPr="0068318A">
        <w:rPr>
          <w:rFonts w:ascii="Georgia" w:hAnsi="Georgia"/>
          <w:lang w:eastAsia="en-CA"/>
        </w:rPr>
        <w:t>ou can use any number greater than the above three intervals as long as it</w:t>
      </w:r>
      <w:r w:rsidR="00CB045F">
        <w:rPr>
          <w:rFonts w:ascii="Georgia" w:hAnsi="Georgia"/>
          <w:lang w:eastAsia="en-CA"/>
        </w:rPr>
        <w:t>’</w:t>
      </w:r>
      <w:r w:rsidR="00CB045F" w:rsidRPr="0068318A">
        <w:rPr>
          <w:rFonts w:ascii="Georgia" w:hAnsi="Georgia"/>
          <w:lang w:eastAsia="en-CA"/>
        </w:rPr>
        <w:t>s not less than three due to the behavior of volatility analysis because it</w:t>
      </w:r>
      <w:r w:rsidR="00CB045F">
        <w:rPr>
          <w:rFonts w:ascii="Georgia" w:hAnsi="Georgia"/>
          <w:lang w:eastAsia="en-CA"/>
        </w:rPr>
        <w:t>’</w:t>
      </w:r>
      <w:r w:rsidR="00CB045F" w:rsidRPr="0068318A">
        <w:rPr>
          <w:rFonts w:ascii="Georgia" w:hAnsi="Georgia"/>
          <w:lang w:eastAsia="en-CA"/>
        </w:rPr>
        <w:t xml:space="preserve">s </w:t>
      </w:r>
      <w:r w:rsidR="00CB045F">
        <w:rPr>
          <w:rFonts w:ascii="Georgia" w:hAnsi="Georgia"/>
          <w:lang w:eastAsia="en-CA"/>
        </w:rPr>
        <w:t xml:space="preserve">less reliable and </w:t>
      </w:r>
      <w:r w:rsidR="00CB045F" w:rsidRPr="0068318A">
        <w:rPr>
          <w:rFonts w:ascii="Georgia" w:hAnsi="Georgia"/>
          <w:lang w:eastAsia="en-CA"/>
        </w:rPr>
        <w:t xml:space="preserve">too difficult to analyze </w:t>
      </w:r>
      <w:r w:rsidR="00CB045F">
        <w:rPr>
          <w:rFonts w:ascii="Georgia" w:hAnsi="Georgia"/>
          <w:lang w:eastAsia="en-CA"/>
        </w:rPr>
        <w:t xml:space="preserve">changes in supply/demand on </w:t>
      </w:r>
      <w:r w:rsidR="00CB045F" w:rsidRPr="0068318A">
        <w:rPr>
          <w:rFonts w:ascii="Georgia" w:hAnsi="Georgia"/>
          <w:lang w:eastAsia="en-CA"/>
        </w:rPr>
        <w:t xml:space="preserve">two intervals </w:t>
      </w:r>
      <w:r w:rsidR="00CB045F">
        <w:rPr>
          <w:rFonts w:ascii="Georgia" w:hAnsi="Georgia"/>
          <w:lang w:eastAsia="en-CA"/>
        </w:rPr>
        <w:t xml:space="preserve">or less. </w:t>
      </w:r>
    </w:p>
    <w:p w14:paraId="2C1091BC" w14:textId="77777777" w:rsidR="008172FD" w:rsidRDefault="00685E1B" w:rsidP="001B55B0">
      <w:pPr>
        <w:spacing w:before="100" w:beforeAutospacing="1" w:after="100" w:afterAutospacing="1"/>
        <w:ind w:left="-142"/>
        <w:rPr>
          <w:rFonts w:ascii="Georgia" w:hAnsi="Georgia"/>
          <w:lang w:eastAsia="en-CA"/>
        </w:rPr>
      </w:pPr>
      <w:r w:rsidRPr="0068318A">
        <w:rPr>
          <w:rFonts w:ascii="Georgia" w:hAnsi="Georgia"/>
          <w:lang w:eastAsia="en-CA"/>
        </w:rPr>
        <w:t>However, you can modify the above three interval rule into 5, 7, 10 or whatever you feel is more appropriate</w:t>
      </w:r>
      <w:r w:rsidR="00145E3E">
        <w:rPr>
          <w:rFonts w:ascii="Georgia" w:hAnsi="Georgia"/>
          <w:lang w:eastAsia="en-CA"/>
        </w:rPr>
        <w:t xml:space="preserve"> for your trading style. Thus, we have clients and free users using different WRB Analysis settings in comparison to each other especially the </w:t>
      </w:r>
      <w:r w:rsidR="00145E3E" w:rsidRPr="00145E3E">
        <w:rPr>
          <w:rFonts w:ascii="Georgia" w:hAnsi="Georgia"/>
          <w:b/>
          <w:lang w:eastAsia="en-CA"/>
        </w:rPr>
        <w:t>veteran traders</w:t>
      </w:r>
      <w:r w:rsidR="00145E3E">
        <w:rPr>
          <w:rFonts w:ascii="Georgia" w:hAnsi="Georgia"/>
          <w:lang w:eastAsia="en-CA"/>
        </w:rPr>
        <w:t xml:space="preserve"> whereas the </w:t>
      </w:r>
      <w:r w:rsidR="00145E3E" w:rsidRPr="00145E3E">
        <w:rPr>
          <w:rFonts w:ascii="Georgia" w:hAnsi="Georgia"/>
          <w:b/>
          <w:lang w:eastAsia="en-CA"/>
        </w:rPr>
        <w:t>beginner traders</w:t>
      </w:r>
      <w:r w:rsidR="00145E3E">
        <w:rPr>
          <w:rFonts w:ascii="Georgia" w:hAnsi="Georgia"/>
          <w:lang w:eastAsia="en-CA"/>
        </w:rPr>
        <w:t xml:space="preserve"> tend to use the default prior </w:t>
      </w:r>
      <w:r w:rsidR="00F93BF4">
        <w:rPr>
          <w:rFonts w:ascii="Georgia" w:hAnsi="Georgia"/>
          <w:lang w:eastAsia="en-CA"/>
        </w:rPr>
        <w:t>three</w:t>
      </w:r>
      <w:r w:rsidR="00145E3E">
        <w:rPr>
          <w:rFonts w:ascii="Georgia" w:hAnsi="Georgia"/>
          <w:lang w:eastAsia="en-CA"/>
        </w:rPr>
        <w:t xml:space="preserve"> intervals for measurement against the current WRB</w:t>
      </w:r>
      <w:r w:rsidR="008172FD">
        <w:rPr>
          <w:rFonts w:ascii="Georgia" w:hAnsi="Georgia"/>
          <w:lang w:eastAsia="en-CA"/>
        </w:rPr>
        <w:t xml:space="preserve">. </w:t>
      </w:r>
    </w:p>
    <w:p w14:paraId="12B3AF2B" w14:textId="77777777" w:rsidR="008E12BE" w:rsidRDefault="008172FD" w:rsidP="00092573">
      <w:pPr>
        <w:spacing w:before="100" w:beforeAutospacing="1" w:after="100" w:afterAutospacing="1"/>
        <w:ind w:left="-142"/>
        <w:rPr>
          <w:rFonts w:ascii="Georgia" w:hAnsi="Georgia"/>
          <w:b/>
          <w:noProof/>
          <w:lang w:val="en-CA" w:eastAsia="en-CA"/>
        </w:rPr>
      </w:pPr>
      <w:r>
        <w:rPr>
          <w:rFonts w:ascii="Georgia" w:hAnsi="Georgia"/>
          <w:lang w:eastAsia="en-CA"/>
        </w:rPr>
        <w:t>Regardless if you use my number of 3 or your own personal number that’s different (just don’t use less than 3)…these intervals</w:t>
      </w:r>
      <w:r w:rsidR="00251751">
        <w:rPr>
          <w:rFonts w:ascii="Georgia" w:hAnsi="Georgia"/>
          <w:lang w:eastAsia="en-CA"/>
        </w:rPr>
        <w:t xml:space="preserve"> (a minimum of three intervals)</w:t>
      </w:r>
      <w:r>
        <w:rPr>
          <w:rFonts w:ascii="Georgia" w:hAnsi="Georgia"/>
          <w:lang w:eastAsia="en-CA"/>
        </w:rPr>
        <w:t xml:space="preserve"> represent what’s called </w:t>
      </w:r>
      <w:r w:rsidRPr="00E02706">
        <w:rPr>
          <w:rFonts w:ascii="Georgia" w:hAnsi="Georgia"/>
          <w:b/>
          <w:lang w:eastAsia="en-CA"/>
        </w:rPr>
        <w:t>“contracting volatility”</w:t>
      </w:r>
      <w:r>
        <w:rPr>
          <w:rFonts w:ascii="Georgia" w:hAnsi="Georgia"/>
          <w:lang w:eastAsia="en-CA"/>
        </w:rPr>
        <w:t xml:space="preserve"> or “volatility contraction” </w:t>
      </w:r>
      <w:r w:rsidR="00DF4B74">
        <w:rPr>
          <w:rFonts w:ascii="Georgia" w:hAnsi="Georgia"/>
          <w:lang w:eastAsia="en-CA"/>
        </w:rPr>
        <w:t>v</w:t>
      </w:r>
      <w:r>
        <w:rPr>
          <w:rFonts w:ascii="Georgia" w:hAnsi="Georgia"/>
          <w:lang w:eastAsia="en-CA"/>
        </w:rPr>
        <w:t xml:space="preserve">ia the fact that the WRB represents </w:t>
      </w:r>
      <w:r w:rsidRPr="00E02706">
        <w:rPr>
          <w:rFonts w:ascii="Georgia" w:hAnsi="Georgia"/>
          <w:b/>
          <w:lang w:eastAsia="en-CA"/>
        </w:rPr>
        <w:t>“expanding volatility</w:t>
      </w:r>
      <w:r w:rsidR="00273348" w:rsidRPr="00E02706">
        <w:rPr>
          <w:rFonts w:ascii="Georgia" w:hAnsi="Georgia"/>
          <w:b/>
          <w:lang w:eastAsia="en-CA"/>
        </w:rPr>
        <w:t>”</w:t>
      </w:r>
      <w:r>
        <w:rPr>
          <w:rFonts w:ascii="Georgia" w:hAnsi="Georgia"/>
          <w:lang w:eastAsia="en-CA"/>
        </w:rPr>
        <w:t xml:space="preserve"> or “volatility expansion”</w:t>
      </w:r>
      <w:r w:rsidR="00685E1B" w:rsidRPr="0068318A">
        <w:rPr>
          <w:rFonts w:ascii="Georgia" w:hAnsi="Georgia"/>
          <w:lang w:eastAsia="en-CA"/>
        </w:rPr>
        <w:t xml:space="preserve">. </w:t>
      </w:r>
    </w:p>
    <w:p w14:paraId="1253BE3E" w14:textId="5E3B0E1F" w:rsidR="008E12BE" w:rsidRDefault="0005415B" w:rsidP="00092573">
      <w:pPr>
        <w:spacing w:before="100" w:beforeAutospacing="1" w:after="100" w:afterAutospacing="1"/>
        <w:ind w:left="-142"/>
        <w:rPr>
          <w:rFonts w:ascii="Georgia" w:hAnsi="Georgia"/>
          <w:b/>
          <w:noProof/>
          <w:lang w:val="en-CA" w:eastAsia="en-CA"/>
        </w:rPr>
      </w:pPr>
      <w:r>
        <w:rPr>
          <w:rFonts w:ascii="Georgia" w:hAnsi="Georgia"/>
          <w:b/>
          <w:noProof/>
          <w:lang w:val="en-CA" w:eastAsia="en-CA"/>
        </w:rPr>
        <w:drawing>
          <wp:inline distT="0" distB="0" distL="0" distR="0" wp14:anchorId="7ADE1BFE" wp14:editId="35D59828">
            <wp:extent cx="6276975" cy="1600200"/>
            <wp:effectExtent l="0" t="0" r="0" b="0"/>
            <wp:docPr id="6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6975" cy="1600200"/>
                    </a:xfrm>
                    <a:prstGeom prst="rect">
                      <a:avLst/>
                    </a:prstGeom>
                    <a:noFill/>
                    <a:ln>
                      <a:noFill/>
                    </a:ln>
                  </pic:spPr>
                </pic:pic>
              </a:graphicData>
            </a:graphic>
          </wp:inline>
        </w:drawing>
      </w:r>
    </w:p>
    <w:p w14:paraId="31B61E26" w14:textId="58637A8C" w:rsidR="00092573" w:rsidRPr="0068318A" w:rsidRDefault="0005415B" w:rsidP="00092573">
      <w:pPr>
        <w:spacing w:before="100" w:beforeAutospacing="1" w:after="100" w:afterAutospacing="1"/>
        <w:ind w:left="-142"/>
        <w:rPr>
          <w:lang w:eastAsia="en-CA"/>
        </w:rPr>
      </w:pPr>
      <w:r w:rsidRPr="007A7865">
        <w:rPr>
          <w:rFonts w:ascii="Georgia" w:hAnsi="Georgia"/>
          <w:b/>
          <w:noProof/>
          <w:lang w:val="en-CA" w:eastAsia="en-CA"/>
        </w:rPr>
        <w:lastRenderedPageBreak/>
        <w:drawing>
          <wp:inline distT="0" distB="0" distL="0" distR="0" wp14:anchorId="6F316E77" wp14:editId="7DF919E6">
            <wp:extent cx="133350" cy="133350"/>
            <wp:effectExtent l="0" t="0" r="0" b="0"/>
            <wp:docPr id="56" name="Picture 45"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92573">
        <w:rPr>
          <w:rFonts w:ascii="Georgia" w:hAnsi="Georgia"/>
          <w:b/>
          <w:noProof/>
          <w:lang w:val="en-CA" w:eastAsia="en-CA"/>
        </w:rPr>
        <w:t xml:space="preserve"> </w:t>
      </w:r>
      <w:r w:rsidR="00092573">
        <w:rPr>
          <w:rFonts w:ascii="Georgia" w:hAnsi="Georgia"/>
          <w:b/>
          <w:bCs/>
          <w:lang w:eastAsia="en-CA"/>
        </w:rPr>
        <w:t>Charts of WRB (wide range bodies) and (wide range bars)</w:t>
      </w:r>
      <w:r w:rsidR="00092573" w:rsidRPr="0068318A">
        <w:rPr>
          <w:rFonts w:ascii="Georgia" w:hAnsi="Georgia"/>
          <w:b/>
          <w:bCs/>
          <w:lang w:eastAsia="en-CA"/>
        </w:rPr>
        <w:t xml:space="preserve"> </w:t>
      </w:r>
      <w:r w:rsidR="00092573" w:rsidRPr="0068318A">
        <w:rPr>
          <w:rFonts w:ascii="Georgia" w:hAnsi="Georgia"/>
          <w:lang w:eastAsia="en-CA"/>
        </w:rPr>
        <w:t> </w:t>
      </w:r>
    </w:p>
    <w:p w14:paraId="32AF788A" w14:textId="77777777" w:rsidR="008E12BE" w:rsidRDefault="00092573" w:rsidP="00092573">
      <w:pPr>
        <w:pStyle w:val="NormalWeb"/>
        <w:ind w:left="-142"/>
        <w:rPr>
          <w:rFonts w:ascii="Georgia" w:hAnsi="Georgia"/>
        </w:rPr>
      </w:pPr>
      <w:r>
        <w:rPr>
          <w:rFonts w:ascii="Georgia" w:hAnsi="Georgia"/>
        </w:rPr>
        <w:t>We ask for you to take a closer look at the chart examples below to see the technical difference when comparing a candlestick chart to a bar chart via WRB Analysis</w:t>
      </w:r>
      <w:r w:rsidR="00285833">
        <w:rPr>
          <w:rFonts w:ascii="Georgia" w:hAnsi="Georgia"/>
        </w:rPr>
        <w:t xml:space="preserve"> on the exact same price action</w:t>
      </w:r>
      <w:r w:rsidR="008E12BE">
        <w:rPr>
          <w:rFonts w:ascii="Georgia" w:hAnsi="Georgia"/>
        </w:rPr>
        <w:t xml:space="preserve">. In fact, any charts with a direct link posted below the chart implies the actual chart is larger than the chart displayed in this document and that you need to use the link to get the actual chart size </w:t>
      </w:r>
      <w:r w:rsidR="008E12BE" w:rsidRPr="008E12BE">
        <w:rPr>
          <w:rFonts w:ascii="Georgia" w:hAnsi="Georgia"/>
          <w:b/>
        </w:rPr>
        <w:t>(download and print the chart)</w:t>
      </w:r>
      <w:r w:rsidR="003D630D">
        <w:rPr>
          <w:rFonts w:ascii="Georgia" w:hAnsi="Georgia"/>
        </w:rPr>
        <w:t xml:space="preserve"> because the chart image is too large for this document. </w:t>
      </w:r>
    </w:p>
    <w:p w14:paraId="10B00CB8" w14:textId="77777777" w:rsidR="008E12BE" w:rsidRDefault="008E12BE" w:rsidP="00092573">
      <w:pPr>
        <w:pStyle w:val="NormalWeb"/>
        <w:ind w:left="-142"/>
        <w:rPr>
          <w:rFonts w:ascii="Georgia" w:hAnsi="Georgia"/>
        </w:rPr>
      </w:pPr>
      <w:r>
        <w:rPr>
          <w:rFonts w:ascii="Georgia" w:hAnsi="Georgia"/>
        </w:rPr>
        <w:t xml:space="preserve">The below chart is a bar chart showing </w:t>
      </w:r>
      <w:r w:rsidRPr="00092BF6">
        <w:rPr>
          <w:rFonts w:ascii="Georgia" w:hAnsi="Georgia"/>
          <w:b/>
        </w:rPr>
        <w:t>1</w:t>
      </w:r>
      <w:r w:rsidR="007E2FE0">
        <w:rPr>
          <w:rFonts w:ascii="Georgia" w:hAnsi="Georgia"/>
          <w:b/>
        </w:rPr>
        <w:t>3</w:t>
      </w:r>
      <w:r>
        <w:rPr>
          <w:rFonts w:ascii="Georgia" w:hAnsi="Georgia"/>
        </w:rPr>
        <w:t xml:space="preserve"> WRBs based upon the WRB definition that a </w:t>
      </w:r>
      <w:r w:rsidRPr="006F4279">
        <w:rPr>
          <w:rFonts w:ascii="Georgia" w:hAnsi="Georgia"/>
          <w:b/>
          <w:lang w:eastAsia="en-CA"/>
        </w:rPr>
        <w:t>W</w:t>
      </w:r>
      <w:r w:rsidRPr="006F4279">
        <w:rPr>
          <w:rFonts w:ascii="Georgia" w:hAnsi="Georgia"/>
          <w:bCs/>
          <w:lang w:eastAsia="en-CA"/>
        </w:rPr>
        <w:t>ide</w:t>
      </w:r>
      <w:r>
        <w:rPr>
          <w:rFonts w:ascii="Georgia" w:hAnsi="Georgia"/>
          <w:b/>
          <w:bCs/>
          <w:lang w:eastAsia="en-CA"/>
        </w:rPr>
        <w:t xml:space="preserve"> R</w:t>
      </w:r>
      <w:r w:rsidRPr="006F4279">
        <w:rPr>
          <w:rFonts w:ascii="Georgia" w:hAnsi="Georgia"/>
          <w:bCs/>
          <w:lang w:eastAsia="en-CA"/>
        </w:rPr>
        <w:t>ange</w:t>
      </w:r>
      <w:r w:rsidRPr="0068318A">
        <w:rPr>
          <w:rFonts w:ascii="Georgia" w:hAnsi="Georgia"/>
          <w:b/>
          <w:bCs/>
          <w:lang w:eastAsia="en-CA"/>
        </w:rPr>
        <w:t xml:space="preserve"> </w:t>
      </w:r>
      <w:r>
        <w:rPr>
          <w:rFonts w:ascii="Georgia" w:hAnsi="Georgia"/>
          <w:b/>
          <w:bCs/>
          <w:u w:val="single"/>
          <w:lang w:eastAsia="en-CA"/>
        </w:rPr>
        <w:t>Bar</w:t>
      </w:r>
      <w:r w:rsidRPr="0068318A">
        <w:rPr>
          <w:rFonts w:ascii="Georgia" w:hAnsi="Georgia"/>
          <w:lang w:eastAsia="en-CA"/>
        </w:rPr>
        <w:t xml:space="preserve"> is an interval that has a </w:t>
      </w:r>
      <w:r>
        <w:rPr>
          <w:rFonts w:ascii="Georgia" w:hAnsi="Georgia"/>
          <w:lang w:eastAsia="en-CA"/>
        </w:rPr>
        <w:t>range</w:t>
      </w:r>
      <w:r w:rsidRPr="0068318A">
        <w:rPr>
          <w:rFonts w:ascii="Georgia" w:hAnsi="Georgia"/>
          <w:lang w:eastAsia="en-CA"/>
        </w:rPr>
        <w:t xml:space="preserve"> (difference between </w:t>
      </w:r>
      <w:r>
        <w:rPr>
          <w:rFonts w:ascii="Georgia" w:hAnsi="Georgia"/>
          <w:lang w:eastAsia="en-CA"/>
        </w:rPr>
        <w:t>High</w:t>
      </w:r>
      <w:r w:rsidRPr="0068318A">
        <w:rPr>
          <w:rFonts w:ascii="Georgia" w:hAnsi="Georgia"/>
          <w:lang w:eastAsia="en-CA"/>
        </w:rPr>
        <w:t xml:space="preserve"> and </w:t>
      </w:r>
      <w:r>
        <w:rPr>
          <w:rFonts w:ascii="Georgia" w:hAnsi="Georgia"/>
          <w:lang w:eastAsia="en-CA"/>
        </w:rPr>
        <w:t>Low</w:t>
      </w:r>
      <w:r w:rsidRPr="0068318A">
        <w:rPr>
          <w:rFonts w:ascii="Georgia" w:hAnsi="Georgia"/>
          <w:lang w:eastAsia="en-CA"/>
        </w:rPr>
        <w:t xml:space="preserve">) with a price area larger than the </w:t>
      </w:r>
      <w:r>
        <w:rPr>
          <w:rFonts w:ascii="Georgia" w:hAnsi="Georgia"/>
          <w:lang w:eastAsia="en-CA"/>
        </w:rPr>
        <w:t>range</w:t>
      </w:r>
      <w:r w:rsidRPr="0068318A">
        <w:rPr>
          <w:rFonts w:ascii="Georgia" w:hAnsi="Georgia"/>
          <w:lang w:eastAsia="en-CA"/>
        </w:rPr>
        <w:t xml:space="preserve"> of </w:t>
      </w:r>
      <w:r w:rsidRPr="0068318A">
        <w:rPr>
          <w:rFonts w:ascii="Georgia" w:hAnsi="Georgia"/>
          <w:b/>
          <w:bCs/>
          <w:lang w:eastAsia="en-CA"/>
        </w:rPr>
        <w:t>each</w:t>
      </w:r>
      <w:r>
        <w:rPr>
          <w:rFonts w:ascii="Georgia" w:hAnsi="Georgia"/>
          <w:lang w:eastAsia="en-CA"/>
        </w:rPr>
        <w:t> </w:t>
      </w:r>
      <w:r w:rsidRPr="0068318A">
        <w:rPr>
          <w:rFonts w:ascii="Georgia" w:hAnsi="Georgia"/>
          <w:lang w:eastAsia="en-CA"/>
        </w:rPr>
        <w:t xml:space="preserve">of the prior </w:t>
      </w:r>
      <w:r w:rsidRPr="0068318A">
        <w:rPr>
          <w:rFonts w:ascii="Georgia" w:hAnsi="Georgia"/>
          <w:b/>
          <w:bCs/>
          <w:lang w:eastAsia="en-CA"/>
        </w:rPr>
        <w:t xml:space="preserve">three intervals </w:t>
      </w:r>
      <w:r w:rsidRPr="0068318A">
        <w:rPr>
          <w:rFonts w:ascii="Georgia" w:hAnsi="Georgia"/>
          <w:lang w:eastAsia="en-CA"/>
        </w:rPr>
        <w:t xml:space="preserve">(each interval individually compared to the WRB). </w:t>
      </w:r>
    </w:p>
    <w:p w14:paraId="4CE4A65D" w14:textId="6E2B07D2" w:rsidR="008E12BE" w:rsidRDefault="0005415B" w:rsidP="00092573">
      <w:pPr>
        <w:pStyle w:val="NormalWeb"/>
        <w:ind w:left="-142"/>
        <w:rPr>
          <w:rFonts w:ascii="Georgia" w:hAnsi="Georgia"/>
        </w:rPr>
      </w:pPr>
      <w:r>
        <w:rPr>
          <w:rFonts w:ascii="Georgia" w:hAnsi="Georgia"/>
          <w:noProof/>
        </w:rPr>
        <w:drawing>
          <wp:inline distT="0" distB="0" distL="0" distR="0" wp14:anchorId="5667AC30" wp14:editId="7EAA8130">
            <wp:extent cx="4914900" cy="5067300"/>
            <wp:effectExtent l="0" t="0" r="0" b="0"/>
            <wp:docPr id="5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5067300"/>
                    </a:xfrm>
                    <a:prstGeom prst="rect">
                      <a:avLst/>
                    </a:prstGeom>
                    <a:noFill/>
                    <a:ln>
                      <a:noFill/>
                    </a:ln>
                  </pic:spPr>
                </pic:pic>
              </a:graphicData>
            </a:graphic>
          </wp:inline>
        </w:drawing>
      </w:r>
    </w:p>
    <w:p w14:paraId="7ACF2E79" w14:textId="77777777" w:rsidR="008E12BE" w:rsidRPr="003D630D" w:rsidRDefault="003D630D" w:rsidP="00092573">
      <w:pPr>
        <w:pStyle w:val="NormalWeb"/>
        <w:ind w:left="-142"/>
        <w:rPr>
          <w:rFonts w:ascii="Georgia" w:hAnsi="Georgia"/>
          <w:color w:val="1F497D"/>
        </w:rPr>
      </w:pPr>
      <w:hyperlink r:id="rId33" w:history="1">
        <w:r w:rsidRPr="003D630D">
          <w:rPr>
            <w:rStyle w:val="Hyperlink"/>
            <w:rFonts w:ascii="Georgia" w:hAnsi="Georgia"/>
            <w:color w:val="1F497D"/>
            <w:sz w:val="24"/>
            <w:szCs w:val="24"/>
          </w:rPr>
          <w:t>http://www.thestrategylab.com/tsl/forum/download/file.php?id=980</w:t>
        </w:r>
      </w:hyperlink>
      <w:r w:rsidRPr="003D630D">
        <w:rPr>
          <w:rFonts w:ascii="Georgia" w:hAnsi="Georgia"/>
          <w:color w:val="1F497D"/>
        </w:rPr>
        <w:t xml:space="preserve"> </w:t>
      </w:r>
    </w:p>
    <w:p w14:paraId="7936DF59" w14:textId="77777777" w:rsidR="008E12BE" w:rsidRDefault="008E12BE" w:rsidP="00092573">
      <w:pPr>
        <w:pStyle w:val="NormalWeb"/>
        <w:ind w:left="-142"/>
        <w:rPr>
          <w:rFonts w:ascii="Georgia" w:hAnsi="Georgia"/>
        </w:rPr>
      </w:pPr>
    </w:p>
    <w:p w14:paraId="4923623A" w14:textId="77777777" w:rsidR="008E12BE" w:rsidRDefault="008E12BE" w:rsidP="00092573">
      <w:pPr>
        <w:pStyle w:val="NormalWeb"/>
        <w:ind w:left="-142"/>
        <w:rPr>
          <w:rFonts w:ascii="Georgia" w:hAnsi="Georgia"/>
          <w:lang w:eastAsia="en-CA"/>
        </w:rPr>
      </w:pPr>
      <w:r>
        <w:rPr>
          <w:rFonts w:ascii="Georgia" w:hAnsi="Georgia"/>
        </w:rPr>
        <w:lastRenderedPageBreak/>
        <w:t xml:space="preserve">The below chart is a bar chart showing </w:t>
      </w:r>
      <w:r w:rsidRPr="00092BF6">
        <w:rPr>
          <w:rFonts w:ascii="Georgia" w:hAnsi="Georgia"/>
          <w:b/>
        </w:rPr>
        <w:t>14</w:t>
      </w:r>
      <w:r>
        <w:rPr>
          <w:rFonts w:ascii="Georgia" w:hAnsi="Georgia"/>
        </w:rPr>
        <w:t xml:space="preserve"> WRBs based upon the WRB definition that a </w:t>
      </w:r>
      <w:r w:rsidRPr="006F4279">
        <w:rPr>
          <w:rFonts w:ascii="Georgia" w:hAnsi="Georgia"/>
          <w:b/>
          <w:lang w:eastAsia="en-CA"/>
        </w:rPr>
        <w:t>W</w:t>
      </w:r>
      <w:r w:rsidRPr="006F4279">
        <w:rPr>
          <w:rFonts w:ascii="Georgia" w:hAnsi="Georgia"/>
          <w:bCs/>
          <w:lang w:eastAsia="en-CA"/>
        </w:rPr>
        <w:t>ide</w:t>
      </w:r>
      <w:r>
        <w:rPr>
          <w:rFonts w:ascii="Georgia" w:hAnsi="Georgia"/>
          <w:b/>
          <w:bCs/>
          <w:lang w:eastAsia="en-CA"/>
        </w:rPr>
        <w:t xml:space="preserve"> R</w:t>
      </w:r>
      <w:r w:rsidRPr="006F4279">
        <w:rPr>
          <w:rFonts w:ascii="Georgia" w:hAnsi="Georgia"/>
          <w:bCs/>
          <w:lang w:eastAsia="en-CA"/>
        </w:rPr>
        <w:t>ange</w:t>
      </w:r>
      <w:r w:rsidRPr="0068318A">
        <w:rPr>
          <w:rFonts w:ascii="Georgia" w:hAnsi="Georgia"/>
          <w:b/>
          <w:bCs/>
          <w:lang w:eastAsia="en-CA"/>
        </w:rPr>
        <w:t xml:space="preserve"> </w:t>
      </w:r>
      <w:r>
        <w:rPr>
          <w:rFonts w:ascii="Georgia" w:hAnsi="Georgia"/>
          <w:b/>
          <w:bCs/>
          <w:u w:val="single"/>
          <w:lang w:eastAsia="en-CA"/>
        </w:rPr>
        <w:t>B</w:t>
      </w:r>
      <w:r w:rsidRPr="006F4279">
        <w:rPr>
          <w:rFonts w:ascii="Georgia" w:hAnsi="Georgia"/>
          <w:b/>
          <w:bCs/>
          <w:u w:val="single"/>
          <w:lang w:eastAsia="en-CA"/>
        </w:rPr>
        <w:t>ody</w:t>
      </w:r>
      <w:r w:rsidRPr="0068318A">
        <w:rPr>
          <w:rFonts w:ascii="Georgia" w:hAnsi="Georgia"/>
          <w:lang w:eastAsia="en-CA"/>
        </w:rPr>
        <w:t xml:space="preserve"> is an interval that has a body (difference between Open and Close) with a price area larger than the bodies of </w:t>
      </w:r>
      <w:r w:rsidRPr="0068318A">
        <w:rPr>
          <w:rFonts w:ascii="Georgia" w:hAnsi="Georgia"/>
          <w:b/>
          <w:bCs/>
          <w:lang w:eastAsia="en-CA"/>
        </w:rPr>
        <w:t>each</w:t>
      </w:r>
      <w:r>
        <w:rPr>
          <w:rFonts w:ascii="Georgia" w:hAnsi="Georgia"/>
          <w:lang w:eastAsia="en-CA"/>
        </w:rPr>
        <w:t> </w:t>
      </w:r>
      <w:r w:rsidRPr="0068318A">
        <w:rPr>
          <w:rFonts w:ascii="Georgia" w:hAnsi="Georgia"/>
          <w:lang w:eastAsia="en-CA"/>
        </w:rPr>
        <w:t xml:space="preserve">of the prior </w:t>
      </w:r>
      <w:r w:rsidRPr="0068318A">
        <w:rPr>
          <w:rFonts w:ascii="Georgia" w:hAnsi="Georgia"/>
          <w:b/>
          <w:bCs/>
          <w:lang w:eastAsia="en-CA"/>
        </w:rPr>
        <w:t xml:space="preserve">three intervals </w:t>
      </w:r>
      <w:r w:rsidRPr="0068318A">
        <w:rPr>
          <w:rFonts w:ascii="Georgia" w:hAnsi="Georgia"/>
          <w:lang w:eastAsia="en-CA"/>
        </w:rPr>
        <w:t>(each interval individually compared to the WRB).</w:t>
      </w:r>
      <w:r>
        <w:rPr>
          <w:rFonts w:ascii="Georgia" w:hAnsi="Georgia"/>
          <w:lang w:eastAsia="en-CA"/>
        </w:rPr>
        <w:t xml:space="preserve"> </w:t>
      </w:r>
    </w:p>
    <w:p w14:paraId="6D7C1F83" w14:textId="01C07F3C" w:rsidR="008E12BE" w:rsidRDefault="0005415B" w:rsidP="00092573">
      <w:pPr>
        <w:pStyle w:val="NormalWeb"/>
        <w:ind w:left="-142"/>
        <w:rPr>
          <w:rFonts w:ascii="Georgia" w:hAnsi="Georgia"/>
        </w:rPr>
      </w:pPr>
      <w:r>
        <w:rPr>
          <w:rFonts w:ascii="Georgia" w:hAnsi="Georgia"/>
          <w:noProof/>
          <w:lang w:eastAsia="en-CA"/>
        </w:rPr>
        <w:drawing>
          <wp:inline distT="0" distB="0" distL="0" distR="0" wp14:anchorId="62458913" wp14:editId="56C9409C">
            <wp:extent cx="5105400" cy="5248275"/>
            <wp:effectExtent l="0" t="0" r="0" b="0"/>
            <wp:docPr id="5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5248275"/>
                    </a:xfrm>
                    <a:prstGeom prst="rect">
                      <a:avLst/>
                    </a:prstGeom>
                    <a:noFill/>
                    <a:ln>
                      <a:noFill/>
                    </a:ln>
                  </pic:spPr>
                </pic:pic>
              </a:graphicData>
            </a:graphic>
          </wp:inline>
        </w:drawing>
      </w:r>
    </w:p>
    <w:p w14:paraId="4DD1D9A1" w14:textId="77777777" w:rsidR="00133CD8" w:rsidRPr="003D630D" w:rsidRDefault="003D630D" w:rsidP="00092573">
      <w:pPr>
        <w:pStyle w:val="NormalWeb"/>
        <w:ind w:left="-142"/>
        <w:rPr>
          <w:rFonts w:ascii="Georgia" w:hAnsi="Georgia"/>
          <w:color w:val="1F497D"/>
        </w:rPr>
      </w:pPr>
      <w:hyperlink r:id="rId35" w:history="1">
        <w:r w:rsidRPr="003D630D">
          <w:rPr>
            <w:rStyle w:val="Hyperlink"/>
            <w:rFonts w:ascii="Georgia" w:hAnsi="Georgia"/>
            <w:color w:val="1F497D"/>
            <w:sz w:val="24"/>
            <w:szCs w:val="24"/>
          </w:rPr>
          <w:t>http://www.thestrategylab.com/tsl/forum/download/file.php?id=981</w:t>
        </w:r>
      </w:hyperlink>
      <w:r w:rsidRPr="003D630D">
        <w:rPr>
          <w:rFonts w:ascii="Georgia" w:hAnsi="Georgia"/>
          <w:color w:val="1F497D"/>
        </w:rPr>
        <w:t xml:space="preserve"> </w:t>
      </w:r>
    </w:p>
    <w:p w14:paraId="0696C4D7" w14:textId="77777777" w:rsidR="00285833" w:rsidRDefault="008E12BE" w:rsidP="00092573">
      <w:pPr>
        <w:pStyle w:val="NormalWeb"/>
        <w:ind w:left="-142"/>
        <w:rPr>
          <w:rFonts w:ascii="Georgia" w:hAnsi="Georgia"/>
        </w:rPr>
      </w:pPr>
      <w:r>
        <w:rPr>
          <w:rFonts w:ascii="Georgia" w:hAnsi="Georgia"/>
        </w:rPr>
        <w:t xml:space="preserve">You can now see the </w:t>
      </w:r>
      <w:r w:rsidRPr="00B86CD7">
        <w:rPr>
          <w:rFonts w:ascii="Georgia" w:hAnsi="Georgia"/>
          <w:u w:val="single"/>
        </w:rPr>
        <w:t>subtle</w:t>
      </w:r>
      <w:r>
        <w:rPr>
          <w:rFonts w:ascii="Georgia" w:hAnsi="Georgia"/>
        </w:rPr>
        <w:t xml:space="preserve"> technical difference between </w:t>
      </w:r>
      <w:r w:rsidR="00285833">
        <w:rPr>
          <w:rFonts w:ascii="Georgia" w:hAnsi="Georgia"/>
        </w:rPr>
        <w:t>a bar chart versus a candlest</w:t>
      </w:r>
      <w:r w:rsidR="0038081C">
        <w:rPr>
          <w:rFonts w:ascii="Georgia" w:hAnsi="Georgia"/>
        </w:rPr>
        <w:t xml:space="preserve">ick chart via identifying WRBs…differences such as the number of WRBs and different intervals being identified as WRBs. </w:t>
      </w:r>
      <w:r w:rsidR="00285833">
        <w:rPr>
          <w:rFonts w:ascii="Georgia" w:hAnsi="Georgia"/>
        </w:rPr>
        <w:t xml:space="preserve">However, not all WRBs are important. Thus, we only want to monitor the few WRBs that transform into </w:t>
      </w:r>
      <w:r w:rsidR="00285833" w:rsidRPr="00285833">
        <w:rPr>
          <w:rFonts w:ascii="Georgia" w:hAnsi="Georgia"/>
          <w:b/>
        </w:rPr>
        <w:t>WRB Hidden Gaps</w:t>
      </w:r>
      <w:r w:rsidR="00285833">
        <w:rPr>
          <w:rFonts w:ascii="Georgia" w:hAnsi="Georgia"/>
          <w:b/>
        </w:rPr>
        <w:t xml:space="preserve"> </w:t>
      </w:r>
      <w:r w:rsidR="00285833">
        <w:rPr>
          <w:rFonts w:ascii="Georgia" w:hAnsi="Georgia"/>
        </w:rPr>
        <w:t xml:space="preserve">as shown in the </w:t>
      </w:r>
      <w:r w:rsidR="005E7E4A">
        <w:rPr>
          <w:rFonts w:ascii="Georgia" w:hAnsi="Georgia"/>
        </w:rPr>
        <w:t>next few</w:t>
      </w:r>
      <w:r w:rsidR="00285833">
        <w:rPr>
          <w:rFonts w:ascii="Georgia" w:hAnsi="Georgia"/>
        </w:rPr>
        <w:t xml:space="preserve"> charts. </w:t>
      </w:r>
    </w:p>
    <w:p w14:paraId="610A2D4B" w14:textId="77777777" w:rsidR="00285833" w:rsidRDefault="00285833" w:rsidP="00092573">
      <w:pPr>
        <w:pStyle w:val="NormalWeb"/>
        <w:ind w:left="-142"/>
        <w:rPr>
          <w:rFonts w:ascii="Georgia" w:hAnsi="Georgia"/>
        </w:rPr>
      </w:pPr>
    </w:p>
    <w:p w14:paraId="5E787122" w14:textId="77777777" w:rsidR="00285833" w:rsidRDefault="00285833" w:rsidP="00092573">
      <w:pPr>
        <w:pStyle w:val="NormalWeb"/>
        <w:ind w:left="-142"/>
        <w:rPr>
          <w:rFonts w:ascii="Georgia" w:hAnsi="Georgia"/>
        </w:rPr>
      </w:pPr>
    </w:p>
    <w:p w14:paraId="4D990BDA" w14:textId="4C496028" w:rsidR="00685E1B" w:rsidRPr="0068318A" w:rsidRDefault="0005415B" w:rsidP="001B55B0">
      <w:pPr>
        <w:spacing w:before="100" w:beforeAutospacing="1" w:after="100" w:afterAutospacing="1"/>
        <w:ind w:left="-142"/>
        <w:rPr>
          <w:lang w:eastAsia="en-CA"/>
        </w:rPr>
      </w:pPr>
      <w:r w:rsidRPr="007A7865">
        <w:rPr>
          <w:rFonts w:ascii="Georgia" w:hAnsi="Georgia"/>
          <w:b/>
          <w:noProof/>
          <w:lang w:val="en-CA" w:eastAsia="en-CA"/>
        </w:rPr>
        <w:lastRenderedPageBreak/>
        <w:drawing>
          <wp:inline distT="0" distB="0" distL="0" distR="0" wp14:anchorId="20A87D5D" wp14:editId="58338A31">
            <wp:extent cx="133350" cy="133350"/>
            <wp:effectExtent l="0" t="0" r="0" b="0"/>
            <wp:docPr id="59" name="Picture 4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92573">
        <w:rPr>
          <w:rFonts w:ascii="Georgia" w:hAnsi="Georgia"/>
          <w:b/>
          <w:noProof/>
          <w:lang w:val="en-CA" w:eastAsia="en-CA"/>
        </w:rPr>
        <w:t xml:space="preserve"> </w:t>
      </w:r>
      <w:r w:rsidR="00685E1B" w:rsidRPr="0068318A">
        <w:rPr>
          <w:rFonts w:ascii="Georgia" w:hAnsi="Georgia"/>
          <w:b/>
          <w:bCs/>
          <w:lang w:eastAsia="en-CA"/>
        </w:rPr>
        <w:t xml:space="preserve">WRB Hidden GAP </w:t>
      </w:r>
    </w:p>
    <w:p w14:paraId="0368969F" w14:textId="77777777" w:rsidR="00685E1B" w:rsidRDefault="00B77165" w:rsidP="001B55B0">
      <w:pPr>
        <w:spacing w:before="100" w:beforeAutospacing="1" w:after="100" w:afterAutospacing="1"/>
        <w:ind w:left="-142"/>
        <w:rPr>
          <w:rFonts w:ascii="Georgia" w:hAnsi="Georgia"/>
          <w:lang w:eastAsia="en-CA"/>
        </w:rPr>
      </w:pPr>
      <w:r>
        <w:rPr>
          <w:rFonts w:ascii="Georgia" w:hAnsi="Georgia"/>
          <w:lang w:eastAsia="en-CA"/>
        </w:rPr>
        <w:t>T</w:t>
      </w:r>
      <w:r w:rsidR="00685E1B" w:rsidRPr="0068318A">
        <w:rPr>
          <w:rFonts w:ascii="Georgia" w:hAnsi="Georgia"/>
          <w:lang w:eastAsia="en-CA"/>
        </w:rPr>
        <w:t xml:space="preserve">he term </w:t>
      </w:r>
      <w:r w:rsidR="00685E1B" w:rsidRPr="00006F94">
        <w:rPr>
          <w:rFonts w:ascii="Georgia" w:hAnsi="Georgia"/>
          <w:b/>
          <w:lang w:eastAsia="en-CA"/>
        </w:rPr>
        <w:t>Hidde</w:t>
      </w:r>
      <w:r w:rsidR="00983C90">
        <w:rPr>
          <w:rFonts w:ascii="Georgia" w:hAnsi="Georgia"/>
          <w:b/>
          <w:lang w:eastAsia="en-CA"/>
        </w:rPr>
        <w:t>n GAP</w:t>
      </w:r>
      <w:r w:rsidR="00685E1B" w:rsidRPr="0068318A">
        <w:rPr>
          <w:rFonts w:ascii="Georgia" w:hAnsi="Georgia"/>
          <w:lang w:eastAsia="en-CA"/>
        </w:rPr>
        <w:t xml:space="preserve"> is a poor description and may confuse some traders. </w:t>
      </w:r>
    </w:p>
    <w:p w14:paraId="5E66FEDE" w14:textId="77777777" w:rsidR="00BB6D90" w:rsidRPr="00BB6D90" w:rsidRDefault="00983C90" w:rsidP="001B55B0">
      <w:pPr>
        <w:spacing w:before="100" w:beforeAutospacing="1" w:after="100" w:afterAutospacing="1"/>
        <w:ind w:left="-142"/>
        <w:rPr>
          <w:rFonts w:ascii="Georgia" w:hAnsi="Georgia"/>
        </w:rPr>
      </w:pPr>
      <w:r w:rsidRPr="00BB6D90">
        <w:rPr>
          <w:rFonts w:ascii="Georgia" w:hAnsi="Georgia"/>
          <w:lang w:eastAsia="en-CA"/>
        </w:rPr>
        <w:t xml:space="preserve">First of all, the phrase Hidden GAP implies the price action within the range of the </w:t>
      </w:r>
      <w:r w:rsidR="002D4235">
        <w:rPr>
          <w:rFonts w:ascii="Georgia" w:hAnsi="Georgia"/>
          <w:lang w:eastAsia="en-CA"/>
        </w:rPr>
        <w:t>interval</w:t>
      </w:r>
      <w:r w:rsidRPr="00BB6D90">
        <w:rPr>
          <w:rFonts w:ascii="Georgia" w:hAnsi="Georgia"/>
          <w:lang w:eastAsia="en-CA"/>
        </w:rPr>
        <w:t xml:space="preserve"> (difference between High and Low) on </w:t>
      </w:r>
      <w:r w:rsidRPr="002D4235">
        <w:rPr>
          <w:rFonts w:ascii="Georgia" w:hAnsi="Georgia"/>
          <w:b/>
          <w:lang w:eastAsia="en-CA"/>
        </w:rPr>
        <w:t>bar charts</w:t>
      </w:r>
      <w:r w:rsidRPr="00BB6D90">
        <w:rPr>
          <w:rFonts w:ascii="Georgia" w:hAnsi="Georgia"/>
          <w:lang w:eastAsia="en-CA"/>
        </w:rPr>
        <w:t xml:space="preserve"> or range of the body (difference between Open and Close) on </w:t>
      </w:r>
      <w:r w:rsidRPr="002D4235">
        <w:rPr>
          <w:rFonts w:ascii="Georgia" w:hAnsi="Georgia"/>
          <w:b/>
          <w:lang w:eastAsia="en-CA"/>
        </w:rPr>
        <w:t>candlestick charts</w:t>
      </w:r>
      <w:r w:rsidRPr="00BB6D90">
        <w:rPr>
          <w:rFonts w:ascii="Georgia" w:hAnsi="Georgia"/>
          <w:lang w:eastAsia="en-CA"/>
        </w:rPr>
        <w:t xml:space="preserve"> are typically viewed by most traders as only a volatility spike or expansion interval without realizing the price action involves </w:t>
      </w:r>
      <w:r w:rsidR="002D4235">
        <w:rPr>
          <w:rFonts w:ascii="Georgia" w:hAnsi="Georgia"/>
          <w:lang w:eastAsia="en-CA"/>
        </w:rPr>
        <w:t xml:space="preserve">trade actions of </w:t>
      </w:r>
      <w:r w:rsidRPr="004D3BD1">
        <w:rPr>
          <w:rFonts w:ascii="Georgia" w:hAnsi="Georgia"/>
          <w:b/>
          <w:lang w:eastAsia="en-CA"/>
        </w:rPr>
        <w:t>key market participants</w:t>
      </w:r>
      <w:r w:rsidRPr="00BB6D90">
        <w:rPr>
          <w:rFonts w:ascii="Georgia" w:hAnsi="Georgia"/>
          <w:lang w:eastAsia="en-CA"/>
        </w:rPr>
        <w:t xml:space="preserve">. Thus, there’s a wealth of </w:t>
      </w:r>
      <w:r w:rsidRPr="00BB6D90">
        <w:rPr>
          <w:rFonts w:ascii="Georgia" w:hAnsi="Georgia"/>
          <w:b/>
          <w:u w:val="single"/>
          <w:lang w:eastAsia="en-CA"/>
        </w:rPr>
        <w:t>hidden</w:t>
      </w:r>
      <w:r w:rsidRPr="00BB6D90">
        <w:rPr>
          <w:rFonts w:ascii="Georgia" w:hAnsi="Georgia"/>
          <w:b/>
          <w:lang w:eastAsia="en-CA"/>
        </w:rPr>
        <w:t xml:space="preserve"> information</w:t>
      </w:r>
      <w:r w:rsidRPr="00BB6D90">
        <w:rPr>
          <w:rFonts w:ascii="Georgia" w:hAnsi="Georgia"/>
          <w:lang w:eastAsia="en-CA"/>
        </w:rPr>
        <w:t xml:space="preserve"> in these expansion intervals that identifies important trade positions by </w:t>
      </w:r>
      <w:r w:rsidRPr="004D3BD1">
        <w:rPr>
          <w:rFonts w:ascii="Georgia" w:hAnsi="Georgia"/>
          <w:lang w:eastAsia="en-CA"/>
        </w:rPr>
        <w:t>key market participants</w:t>
      </w:r>
      <w:r w:rsidRPr="00BB6D90">
        <w:rPr>
          <w:rFonts w:ascii="Georgia" w:hAnsi="Georgia"/>
          <w:b/>
          <w:lang w:eastAsia="en-CA"/>
        </w:rPr>
        <w:t xml:space="preserve"> </w:t>
      </w:r>
      <w:r w:rsidRPr="00BB6D90">
        <w:rPr>
          <w:rFonts w:ascii="Georgia" w:hAnsi="Georgia"/>
          <w:lang w:eastAsia="en-CA"/>
        </w:rPr>
        <w:t>which is the reason why I started using the phrase Hidden GAP. Simply, the WRB Hidden GAP represents key changes in supply/demand involving key market participants that allows us retail traders to visualize the key change in supply/demand via WRB Hidden GAPs</w:t>
      </w:r>
      <w:r w:rsidR="00BB6D90" w:rsidRPr="00BB6D90">
        <w:rPr>
          <w:rFonts w:ascii="Georgia" w:hAnsi="Georgia"/>
          <w:lang w:eastAsia="en-CA"/>
        </w:rPr>
        <w:t xml:space="preserve"> as </w:t>
      </w:r>
      <w:r w:rsidR="00BB6D90" w:rsidRPr="00BB6D90">
        <w:rPr>
          <w:rFonts w:ascii="Georgia" w:hAnsi="Georgia"/>
        </w:rPr>
        <w:t>swing points, reaction points, trend reversals or strong continuation price actions. Just as important, more often than not, these key price areas have impact on the price action that occurs afterwards until price action traverses through the area.</w:t>
      </w:r>
    </w:p>
    <w:p w14:paraId="304C71D3" w14:textId="77777777" w:rsidR="00983C90" w:rsidRPr="00BB6D90" w:rsidRDefault="00BB6D90" w:rsidP="001B55B0">
      <w:pPr>
        <w:spacing w:before="100" w:beforeAutospacing="1" w:after="100" w:afterAutospacing="1"/>
        <w:ind w:left="-142"/>
        <w:rPr>
          <w:rFonts w:ascii="Georgia" w:hAnsi="Georgia"/>
          <w:lang w:eastAsia="en-CA"/>
        </w:rPr>
      </w:pPr>
      <w:r w:rsidRPr="00BB6D90">
        <w:rPr>
          <w:rFonts w:ascii="Georgia" w:hAnsi="Georgia"/>
        </w:rPr>
        <w:t xml:space="preserve">The </w:t>
      </w:r>
      <w:r w:rsidRPr="004D3BD1">
        <w:rPr>
          <w:rFonts w:ascii="Georgia" w:hAnsi="Georgia"/>
          <w:b/>
        </w:rPr>
        <w:t>visualization</w:t>
      </w:r>
      <w:r w:rsidRPr="00BB6D90">
        <w:rPr>
          <w:rFonts w:ascii="Georgia" w:hAnsi="Georgia"/>
        </w:rPr>
        <w:t xml:space="preserve"> of key market participants via WRB Hidden GAPs allows </w:t>
      </w:r>
      <w:r w:rsidR="00983C90" w:rsidRPr="00BB6D90">
        <w:rPr>
          <w:rFonts w:ascii="Georgia" w:hAnsi="Georgia"/>
          <w:lang w:eastAsia="en-CA"/>
        </w:rPr>
        <w:t xml:space="preserve">traders to </w:t>
      </w:r>
      <w:r w:rsidRPr="00BB6D90">
        <w:rPr>
          <w:rFonts w:ascii="Georgia" w:hAnsi="Georgia"/>
          <w:lang w:eastAsia="en-CA"/>
        </w:rPr>
        <w:t xml:space="preserve">improve </w:t>
      </w:r>
      <w:r w:rsidR="00983C90" w:rsidRPr="00BB6D90">
        <w:rPr>
          <w:rFonts w:ascii="Georgia" w:hAnsi="Georgia"/>
          <w:lang w:eastAsia="en-CA"/>
        </w:rPr>
        <w:t>risk management,</w:t>
      </w:r>
      <w:r w:rsidRPr="00BB6D90">
        <w:rPr>
          <w:rFonts w:ascii="Georgia" w:hAnsi="Georgia"/>
          <w:lang w:eastAsia="en-CA"/>
        </w:rPr>
        <w:t xml:space="preserve"> improved trade </w:t>
      </w:r>
      <w:r w:rsidR="00983C90" w:rsidRPr="00BB6D90">
        <w:rPr>
          <w:rFonts w:ascii="Georgia" w:hAnsi="Georgia"/>
          <w:lang w:eastAsia="en-CA"/>
        </w:rPr>
        <w:t xml:space="preserve">management, </w:t>
      </w:r>
      <w:r w:rsidRPr="00BB6D90">
        <w:rPr>
          <w:rFonts w:ascii="Georgia" w:hAnsi="Georgia"/>
          <w:lang w:eastAsia="en-CA"/>
        </w:rPr>
        <w:t xml:space="preserve">improved </w:t>
      </w:r>
      <w:r w:rsidR="00983C90" w:rsidRPr="00BB6D90">
        <w:rPr>
          <w:rFonts w:ascii="Georgia" w:hAnsi="Georgia"/>
          <w:lang w:eastAsia="en-CA"/>
        </w:rPr>
        <w:t>position size management in comparison to participating in trades outside of these key changes in supply/demand price areas.</w:t>
      </w:r>
    </w:p>
    <w:p w14:paraId="7FB78A0F" w14:textId="77777777" w:rsidR="00753D74" w:rsidRDefault="00983C90" w:rsidP="00983C90">
      <w:pPr>
        <w:spacing w:before="100" w:beforeAutospacing="1" w:after="100" w:afterAutospacing="1"/>
        <w:ind w:left="-142"/>
        <w:rPr>
          <w:rFonts w:ascii="Georgia" w:hAnsi="Georgia"/>
          <w:lang w:eastAsia="en-CA"/>
        </w:rPr>
      </w:pPr>
      <w:r w:rsidRPr="00BB6D90">
        <w:rPr>
          <w:rFonts w:ascii="Georgia" w:hAnsi="Georgia"/>
          <w:lang w:eastAsia="en-CA"/>
        </w:rPr>
        <w:t xml:space="preserve">With that said, a </w:t>
      </w:r>
      <w:r w:rsidRPr="00BB6D90">
        <w:rPr>
          <w:rFonts w:ascii="Georgia" w:hAnsi="Georgia"/>
          <w:b/>
          <w:lang w:eastAsia="en-CA"/>
        </w:rPr>
        <w:t xml:space="preserve">WRB </w:t>
      </w:r>
      <w:r w:rsidR="00685E1B" w:rsidRPr="00BB6D90">
        <w:rPr>
          <w:rFonts w:ascii="Georgia" w:hAnsi="Georgia"/>
          <w:b/>
          <w:lang w:eastAsia="en-CA"/>
        </w:rPr>
        <w:t xml:space="preserve">Hidden GAP </w:t>
      </w:r>
      <w:r w:rsidRPr="00BB6D90">
        <w:rPr>
          <w:rFonts w:ascii="Georgia" w:hAnsi="Georgia"/>
          <w:b/>
          <w:lang w:eastAsia="en-CA"/>
        </w:rPr>
        <w:t>must first qualify as a WRB</w:t>
      </w:r>
      <w:r w:rsidRPr="00BB6D90">
        <w:rPr>
          <w:rFonts w:ascii="Georgia" w:hAnsi="Georgia"/>
          <w:lang w:eastAsia="en-CA"/>
        </w:rPr>
        <w:t xml:space="preserve"> prior to being transformed into a WRB Hidden GAP. </w:t>
      </w:r>
    </w:p>
    <w:p w14:paraId="3F385C8F" w14:textId="77777777" w:rsidR="00CA6054" w:rsidRPr="00BB6D90" w:rsidRDefault="00983C90" w:rsidP="00983C90">
      <w:pPr>
        <w:spacing w:before="100" w:beforeAutospacing="1" w:after="100" w:afterAutospacing="1"/>
        <w:ind w:left="-142"/>
        <w:rPr>
          <w:rFonts w:ascii="Georgia" w:hAnsi="Georgia"/>
          <w:lang w:eastAsia="en-CA"/>
        </w:rPr>
      </w:pPr>
      <w:r w:rsidRPr="00BB6D90">
        <w:rPr>
          <w:rFonts w:ascii="Georgia" w:hAnsi="Georgia"/>
          <w:lang w:eastAsia="en-CA"/>
        </w:rPr>
        <w:t>T</w:t>
      </w:r>
      <w:r w:rsidR="00685E1B" w:rsidRPr="00BB6D90">
        <w:rPr>
          <w:rFonts w:ascii="Georgia" w:hAnsi="Georgia"/>
          <w:lang w:eastAsia="en-CA"/>
        </w:rPr>
        <w:t>he Hidden GAP is determined</w:t>
      </w:r>
      <w:r w:rsidR="00556D47" w:rsidRPr="00BB6D90">
        <w:rPr>
          <w:rFonts w:ascii="Georgia" w:hAnsi="Georgia"/>
          <w:lang w:eastAsia="en-CA"/>
        </w:rPr>
        <w:t xml:space="preserve"> (defined)</w:t>
      </w:r>
      <w:r w:rsidR="00685E1B" w:rsidRPr="00BB6D90">
        <w:rPr>
          <w:rFonts w:ascii="Georgia" w:hAnsi="Georgia"/>
          <w:lang w:eastAsia="en-CA"/>
        </w:rPr>
        <w:t xml:space="preserve"> by the price action of the single interval </w:t>
      </w:r>
      <w:r w:rsidR="00685E1B" w:rsidRPr="00BB6D90">
        <w:rPr>
          <w:rFonts w:ascii="Georgia" w:hAnsi="Georgia"/>
          <w:b/>
          <w:bCs/>
          <w:i/>
          <w:iCs/>
          <w:lang w:eastAsia="en-CA"/>
        </w:rPr>
        <w:t>before</w:t>
      </w:r>
      <w:r w:rsidR="00685E1B" w:rsidRPr="00BB6D90">
        <w:rPr>
          <w:rFonts w:ascii="Georgia" w:hAnsi="Georgia"/>
          <w:lang w:eastAsia="en-CA"/>
        </w:rPr>
        <w:t xml:space="preserve"> </w:t>
      </w:r>
      <w:r w:rsidR="00406BAB" w:rsidRPr="00BB6D90">
        <w:rPr>
          <w:rFonts w:ascii="Georgia" w:hAnsi="Georgia"/>
          <w:lang w:eastAsia="en-CA"/>
        </w:rPr>
        <w:t xml:space="preserve">the WRB </w:t>
      </w:r>
      <w:r w:rsidR="00685E1B" w:rsidRPr="00BB6D90">
        <w:rPr>
          <w:rFonts w:ascii="Georgia" w:hAnsi="Georgia"/>
          <w:lang w:eastAsia="en-CA"/>
        </w:rPr>
        <w:t xml:space="preserve">and the price action of the single interval </w:t>
      </w:r>
      <w:r w:rsidR="00685E1B" w:rsidRPr="00BB6D90">
        <w:rPr>
          <w:rFonts w:ascii="Georgia" w:hAnsi="Georgia"/>
          <w:b/>
          <w:bCs/>
          <w:i/>
          <w:iCs/>
          <w:lang w:eastAsia="en-CA"/>
        </w:rPr>
        <w:t>after</w:t>
      </w:r>
      <w:r w:rsidR="00685E1B" w:rsidRPr="00BB6D90">
        <w:rPr>
          <w:rFonts w:ascii="Georgia" w:hAnsi="Georgia"/>
          <w:lang w:eastAsia="en-CA"/>
        </w:rPr>
        <w:t xml:space="preserve"> the WRB. </w:t>
      </w:r>
      <w:r w:rsidR="00406BAB" w:rsidRPr="00BB6D90">
        <w:rPr>
          <w:rFonts w:ascii="Georgia" w:hAnsi="Georgia"/>
          <w:lang w:eastAsia="en-CA"/>
        </w:rPr>
        <w:t xml:space="preserve">Simply, </w:t>
      </w:r>
      <w:r w:rsidR="00BB6D90" w:rsidRPr="00BB6D90">
        <w:rPr>
          <w:rFonts w:ascii="Georgia" w:hAnsi="Georgia"/>
          <w:lang w:eastAsia="en-CA"/>
        </w:rPr>
        <w:t xml:space="preserve">as shown in the next several charts, </w:t>
      </w:r>
      <w:r w:rsidR="00406BAB" w:rsidRPr="00BB6D90">
        <w:rPr>
          <w:rFonts w:ascii="Georgia" w:hAnsi="Georgia"/>
          <w:lang w:eastAsia="en-CA"/>
        </w:rPr>
        <w:t xml:space="preserve">if you remove the WRB and there’s </w:t>
      </w:r>
      <w:r w:rsidR="00406BAB" w:rsidRPr="00BB6D90">
        <w:rPr>
          <w:rFonts w:ascii="Georgia" w:hAnsi="Georgia"/>
          <w:b/>
          <w:lang w:eastAsia="en-CA"/>
        </w:rPr>
        <w:t>no overlapping in prices</w:t>
      </w:r>
      <w:r w:rsidR="00406BAB" w:rsidRPr="00BB6D90">
        <w:rPr>
          <w:rFonts w:ascii="Georgia" w:hAnsi="Georgia"/>
          <w:lang w:eastAsia="en-CA"/>
        </w:rPr>
        <w:t xml:space="preserve"> </w:t>
      </w:r>
      <w:r w:rsidR="00CA6054" w:rsidRPr="00BB6D90">
        <w:rPr>
          <w:rFonts w:ascii="Georgia" w:hAnsi="Georgia"/>
          <w:lang w:eastAsia="en-CA"/>
        </w:rPr>
        <w:t>(</w:t>
      </w:r>
      <w:r w:rsidR="00FB1AFF" w:rsidRPr="00BB6D90">
        <w:rPr>
          <w:rFonts w:ascii="Georgia" w:hAnsi="Georgia"/>
          <w:u w:val="single"/>
          <w:lang w:eastAsia="en-CA"/>
        </w:rPr>
        <w:t>not</w:t>
      </w:r>
      <w:r w:rsidR="00FB1AFF" w:rsidRPr="00BB6D90">
        <w:rPr>
          <w:rFonts w:ascii="Georgia" w:hAnsi="Georgia"/>
          <w:lang w:eastAsia="en-CA"/>
        </w:rPr>
        <w:t xml:space="preserve"> </w:t>
      </w:r>
      <w:r w:rsidR="00CA6054" w:rsidRPr="00BB6D90">
        <w:rPr>
          <w:rFonts w:ascii="Georgia" w:hAnsi="Georgia"/>
          <w:lang w:eastAsia="en-CA"/>
        </w:rPr>
        <w:t xml:space="preserve">a single tick) </w:t>
      </w:r>
      <w:r w:rsidR="00406BAB" w:rsidRPr="00BB6D90">
        <w:rPr>
          <w:rFonts w:ascii="Georgia" w:hAnsi="Georgia"/>
          <w:lang w:eastAsia="en-CA"/>
        </w:rPr>
        <w:t xml:space="preserve">between the interval </w:t>
      </w:r>
      <w:r w:rsidR="00406BAB" w:rsidRPr="00BB6D90">
        <w:rPr>
          <w:rFonts w:ascii="Georgia" w:hAnsi="Georgia"/>
          <w:b/>
          <w:i/>
          <w:lang w:eastAsia="en-CA"/>
        </w:rPr>
        <w:t>before</w:t>
      </w:r>
      <w:r w:rsidR="00406BAB" w:rsidRPr="00BB6D90">
        <w:rPr>
          <w:rFonts w:ascii="Georgia" w:hAnsi="Georgia"/>
          <w:lang w:eastAsia="en-CA"/>
        </w:rPr>
        <w:t xml:space="preserve"> </w:t>
      </w:r>
      <w:r w:rsidR="00CA6054" w:rsidRPr="00BB6D90">
        <w:rPr>
          <w:rFonts w:ascii="Georgia" w:hAnsi="Georgia"/>
          <w:lang w:eastAsia="en-CA"/>
        </w:rPr>
        <w:t xml:space="preserve">the WRB and the interval </w:t>
      </w:r>
      <w:r w:rsidR="00CA6054" w:rsidRPr="00BB6D90">
        <w:rPr>
          <w:rFonts w:ascii="Georgia" w:hAnsi="Georgia"/>
          <w:b/>
          <w:i/>
          <w:lang w:eastAsia="en-CA"/>
        </w:rPr>
        <w:t>after</w:t>
      </w:r>
      <w:r w:rsidR="00CA6054" w:rsidRPr="00BB6D90">
        <w:rPr>
          <w:rFonts w:ascii="Georgia" w:hAnsi="Georgia"/>
          <w:lang w:eastAsia="en-CA"/>
        </w:rPr>
        <w:t xml:space="preserve"> the WRB…the WRB is transformed into a WRB Hidden GAP based upon the price action of the interval </w:t>
      </w:r>
      <w:r w:rsidR="00CA6054" w:rsidRPr="00BB6D90">
        <w:rPr>
          <w:rFonts w:ascii="Georgia" w:hAnsi="Georgia"/>
          <w:b/>
          <w:i/>
          <w:lang w:eastAsia="en-CA"/>
        </w:rPr>
        <w:t>before</w:t>
      </w:r>
      <w:r w:rsidR="00CA6054" w:rsidRPr="00BB6D90">
        <w:rPr>
          <w:rFonts w:ascii="Georgia" w:hAnsi="Georgia"/>
          <w:lang w:eastAsia="en-CA"/>
        </w:rPr>
        <w:t xml:space="preserve"> the WRB and the interval </w:t>
      </w:r>
      <w:r w:rsidR="00CA6054" w:rsidRPr="00BB6D90">
        <w:rPr>
          <w:rFonts w:ascii="Georgia" w:hAnsi="Georgia"/>
          <w:b/>
          <w:i/>
          <w:lang w:eastAsia="en-CA"/>
        </w:rPr>
        <w:t>after</w:t>
      </w:r>
      <w:r w:rsidR="00CA6054" w:rsidRPr="00BB6D90">
        <w:rPr>
          <w:rFonts w:ascii="Georgia" w:hAnsi="Georgia"/>
          <w:lang w:eastAsia="en-CA"/>
        </w:rPr>
        <w:t xml:space="preserve"> the WRB. </w:t>
      </w:r>
      <w:r w:rsidR="00BD0975" w:rsidRPr="00BB6D90">
        <w:rPr>
          <w:rFonts w:ascii="Georgia" w:hAnsi="Georgia"/>
          <w:lang w:eastAsia="en-CA"/>
        </w:rPr>
        <w:t xml:space="preserve">Therefore, it’s the first interval </w:t>
      </w:r>
      <w:r w:rsidR="00BD0975" w:rsidRPr="00BB6D90">
        <w:rPr>
          <w:rFonts w:ascii="Georgia" w:hAnsi="Georgia"/>
          <w:b/>
          <w:lang w:eastAsia="en-CA"/>
        </w:rPr>
        <w:t>before and after</w:t>
      </w:r>
      <w:r w:rsidR="00BD0975" w:rsidRPr="00BB6D90">
        <w:rPr>
          <w:rFonts w:ascii="Georgia" w:hAnsi="Georgia"/>
          <w:lang w:eastAsia="en-CA"/>
        </w:rPr>
        <w:t xml:space="preserve"> the WRB that will help determine the size of the Hidden GAP area for those WRBs that qualify as a WRB Hidden GAP.   </w:t>
      </w:r>
    </w:p>
    <w:p w14:paraId="70439E35" w14:textId="36CB680D" w:rsidR="00B77165" w:rsidRDefault="0005415B" w:rsidP="00B77165">
      <w:pPr>
        <w:pStyle w:val="NormalWeb"/>
        <w:ind w:left="-142"/>
        <w:rPr>
          <w:rFonts w:ascii="Georgia" w:hAnsi="Georgia"/>
          <w:bCs/>
        </w:rPr>
      </w:pPr>
      <w:r>
        <w:rPr>
          <w:rFonts w:ascii="Georgia" w:hAnsi="Georgia"/>
          <w:bCs/>
          <w:noProof/>
        </w:rPr>
        <w:lastRenderedPageBreak/>
        <w:drawing>
          <wp:inline distT="0" distB="0" distL="0" distR="0" wp14:anchorId="35E4DCDB" wp14:editId="3EAE10E8">
            <wp:extent cx="5257800" cy="5419725"/>
            <wp:effectExtent l="0" t="0" r="0" b="0"/>
            <wp:docPr id="6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5419725"/>
                    </a:xfrm>
                    <a:prstGeom prst="rect">
                      <a:avLst/>
                    </a:prstGeom>
                    <a:noFill/>
                    <a:ln>
                      <a:noFill/>
                    </a:ln>
                  </pic:spPr>
                </pic:pic>
              </a:graphicData>
            </a:graphic>
          </wp:inline>
        </w:drawing>
      </w:r>
    </w:p>
    <w:p w14:paraId="6D19434C" w14:textId="77777777" w:rsidR="00B77165" w:rsidRPr="00FB4B1E" w:rsidRDefault="00B77165" w:rsidP="00B77165">
      <w:pPr>
        <w:pStyle w:val="NormalWeb"/>
        <w:ind w:left="-142"/>
        <w:rPr>
          <w:rFonts w:ascii="Georgia" w:hAnsi="Georgia"/>
          <w:color w:val="1F497D"/>
        </w:rPr>
      </w:pPr>
      <w:hyperlink r:id="rId37" w:history="1">
        <w:r w:rsidRPr="00FB4B1E">
          <w:rPr>
            <w:rStyle w:val="Hyperlink"/>
            <w:rFonts w:ascii="Georgia" w:hAnsi="Georgia"/>
            <w:color w:val="1F497D"/>
            <w:sz w:val="24"/>
            <w:szCs w:val="24"/>
          </w:rPr>
          <w:t>http://www.thestrategylab.com/tsl/forum/download/file.php?id=982</w:t>
        </w:r>
      </w:hyperlink>
      <w:r w:rsidRPr="00FB4B1E">
        <w:rPr>
          <w:rFonts w:ascii="Georgia" w:hAnsi="Georgia"/>
          <w:color w:val="1F497D"/>
        </w:rPr>
        <w:t xml:space="preserve"> </w:t>
      </w:r>
    </w:p>
    <w:p w14:paraId="7D37B81C" w14:textId="77777777" w:rsidR="00B77165" w:rsidRDefault="00B77165" w:rsidP="00B77165">
      <w:pPr>
        <w:pStyle w:val="NormalWeb"/>
        <w:ind w:left="-142"/>
        <w:rPr>
          <w:rFonts w:ascii="Georgia" w:hAnsi="Georgia"/>
        </w:rPr>
      </w:pPr>
    </w:p>
    <w:p w14:paraId="5D9F13F7" w14:textId="6BCBA20E" w:rsidR="00B77165" w:rsidRDefault="0005415B" w:rsidP="00B77165">
      <w:pPr>
        <w:pStyle w:val="NormalWeb"/>
        <w:ind w:left="-142"/>
        <w:rPr>
          <w:rFonts w:ascii="Georgia" w:hAnsi="Georgia"/>
        </w:rPr>
      </w:pPr>
      <w:r>
        <w:rPr>
          <w:rFonts w:ascii="Georgia" w:hAnsi="Georgia"/>
          <w:noProof/>
        </w:rPr>
        <w:lastRenderedPageBreak/>
        <w:drawing>
          <wp:inline distT="0" distB="0" distL="0" distR="0" wp14:anchorId="27F98185" wp14:editId="70865083">
            <wp:extent cx="5267325" cy="5429250"/>
            <wp:effectExtent l="0" t="0" r="0" b="0"/>
            <wp:docPr id="6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5429250"/>
                    </a:xfrm>
                    <a:prstGeom prst="rect">
                      <a:avLst/>
                    </a:prstGeom>
                    <a:noFill/>
                    <a:ln>
                      <a:noFill/>
                    </a:ln>
                  </pic:spPr>
                </pic:pic>
              </a:graphicData>
            </a:graphic>
          </wp:inline>
        </w:drawing>
      </w:r>
    </w:p>
    <w:p w14:paraId="3ACDC612" w14:textId="77777777" w:rsidR="00B77165" w:rsidRPr="00056B79" w:rsidRDefault="00B77165" w:rsidP="00B77165">
      <w:pPr>
        <w:pStyle w:val="NormalWeb"/>
        <w:ind w:left="-142"/>
        <w:rPr>
          <w:rFonts w:ascii="Georgia" w:hAnsi="Georgia"/>
          <w:color w:val="1F497D"/>
        </w:rPr>
      </w:pPr>
      <w:hyperlink r:id="rId39" w:history="1">
        <w:r w:rsidRPr="00056B79">
          <w:rPr>
            <w:rStyle w:val="Hyperlink"/>
            <w:rFonts w:ascii="Georgia" w:hAnsi="Georgia"/>
            <w:color w:val="1F497D"/>
            <w:sz w:val="24"/>
            <w:szCs w:val="24"/>
          </w:rPr>
          <w:t>http://www.thestrategylab.com/tsl/forum/download/file.php?id=983</w:t>
        </w:r>
      </w:hyperlink>
      <w:r w:rsidRPr="00056B79">
        <w:rPr>
          <w:rFonts w:ascii="Georgia" w:hAnsi="Georgia"/>
          <w:color w:val="1F497D"/>
        </w:rPr>
        <w:t xml:space="preserve"> </w:t>
      </w:r>
    </w:p>
    <w:p w14:paraId="03346421" w14:textId="77777777" w:rsidR="00B77165" w:rsidRDefault="00BB6D90" w:rsidP="00B77165">
      <w:pPr>
        <w:spacing w:before="100" w:beforeAutospacing="1" w:after="100" w:afterAutospacing="1"/>
        <w:ind w:left="-142"/>
        <w:rPr>
          <w:rFonts w:ascii="Georgia" w:hAnsi="Georgia"/>
          <w:lang w:eastAsia="en-CA"/>
        </w:rPr>
      </w:pPr>
      <w:r>
        <w:rPr>
          <w:rFonts w:ascii="Georgia" w:hAnsi="Georgia"/>
          <w:lang w:eastAsia="en-CA"/>
        </w:rPr>
        <w:t>Now study the next chart very carefully. You’ll see that t</w:t>
      </w:r>
      <w:r w:rsidR="00B77165">
        <w:rPr>
          <w:rFonts w:ascii="Georgia" w:hAnsi="Georgia"/>
          <w:lang w:eastAsia="en-CA"/>
        </w:rPr>
        <w:t xml:space="preserve">he WRB Hidden GAP intervals have been removed from the below bar chart and candlestick chart to show that the interval </w:t>
      </w:r>
      <w:r w:rsidR="00B77165" w:rsidRPr="00CA6054">
        <w:rPr>
          <w:rFonts w:ascii="Georgia" w:hAnsi="Georgia"/>
          <w:b/>
          <w:i/>
          <w:lang w:eastAsia="en-CA"/>
        </w:rPr>
        <w:t>before and after</w:t>
      </w:r>
      <w:r w:rsidR="00B77165">
        <w:rPr>
          <w:rFonts w:ascii="Georgia" w:hAnsi="Georgia"/>
          <w:lang w:eastAsia="en-CA"/>
        </w:rPr>
        <w:t xml:space="preserve"> the WRB </w:t>
      </w:r>
      <w:r w:rsidR="00B77165" w:rsidRPr="00CA6054">
        <w:rPr>
          <w:rFonts w:ascii="Georgia" w:hAnsi="Georgia"/>
          <w:u w:val="single"/>
          <w:lang w:eastAsia="en-CA"/>
        </w:rPr>
        <w:t>do not</w:t>
      </w:r>
      <w:r w:rsidR="00B77165">
        <w:rPr>
          <w:rFonts w:ascii="Georgia" w:hAnsi="Georgia"/>
          <w:lang w:eastAsia="en-CA"/>
        </w:rPr>
        <w:t xml:space="preserve"> have any overlapping price action in ticks. Simply, i</w:t>
      </w:r>
      <w:r w:rsidR="00B77165" w:rsidRPr="0068318A">
        <w:rPr>
          <w:rFonts w:ascii="Georgia" w:hAnsi="Georgia"/>
          <w:lang w:eastAsia="en-CA"/>
        </w:rPr>
        <w:t>f the</w:t>
      </w:r>
      <w:r w:rsidR="00B77165">
        <w:rPr>
          <w:rFonts w:ascii="Georgia" w:hAnsi="Georgia"/>
          <w:lang w:eastAsia="en-CA"/>
        </w:rPr>
        <w:t xml:space="preserve"> intervals </w:t>
      </w:r>
      <w:r w:rsidR="00B77165" w:rsidRPr="0068318A">
        <w:rPr>
          <w:rFonts w:ascii="Georgia" w:hAnsi="Georgia"/>
          <w:b/>
          <w:bCs/>
          <w:lang w:eastAsia="en-CA"/>
        </w:rPr>
        <w:t>before</w:t>
      </w:r>
      <w:r w:rsidR="00B77165" w:rsidRPr="0068318A">
        <w:rPr>
          <w:rFonts w:ascii="Georgia" w:hAnsi="Georgia"/>
          <w:lang w:eastAsia="en-CA"/>
        </w:rPr>
        <w:t xml:space="preserve"> and </w:t>
      </w:r>
      <w:r w:rsidR="00B77165" w:rsidRPr="0068318A">
        <w:rPr>
          <w:rFonts w:ascii="Georgia" w:hAnsi="Georgia"/>
          <w:b/>
          <w:bCs/>
          <w:lang w:eastAsia="en-CA"/>
        </w:rPr>
        <w:t>after</w:t>
      </w:r>
      <w:r w:rsidR="00B77165" w:rsidRPr="0068318A">
        <w:rPr>
          <w:rFonts w:ascii="Georgia" w:hAnsi="Georgia"/>
          <w:lang w:eastAsia="en-CA"/>
        </w:rPr>
        <w:t xml:space="preserve"> </w:t>
      </w:r>
      <w:r w:rsidR="00B77165">
        <w:rPr>
          <w:rFonts w:ascii="Georgia" w:hAnsi="Georgia"/>
          <w:lang w:eastAsia="en-CA"/>
        </w:rPr>
        <w:t>are overlapping any single tick in the price action, t</w:t>
      </w:r>
      <w:r w:rsidR="00B77165" w:rsidRPr="0068318A">
        <w:rPr>
          <w:rFonts w:ascii="Georgia" w:hAnsi="Georgia"/>
          <w:lang w:eastAsia="en-CA"/>
        </w:rPr>
        <w:t xml:space="preserve">here's </w:t>
      </w:r>
      <w:r w:rsidR="00B77165" w:rsidRPr="004F3D6E">
        <w:rPr>
          <w:rFonts w:ascii="Georgia" w:hAnsi="Georgia"/>
          <w:b/>
          <w:u w:val="single"/>
          <w:lang w:eastAsia="en-CA"/>
        </w:rPr>
        <w:t>no</w:t>
      </w:r>
      <w:r w:rsidR="00B77165" w:rsidRPr="0068318A">
        <w:rPr>
          <w:rFonts w:ascii="Georgia" w:hAnsi="Georgia"/>
          <w:lang w:eastAsia="en-CA"/>
        </w:rPr>
        <w:t xml:space="preserve"> </w:t>
      </w:r>
      <w:r w:rsidR="00B77165">
        <w:rPr>
          <w:rFonts w:ascii="Georgia" w:hAnsi="Georgia"/>
          <w:lang w:eastAsia="en-CA"/>
        </w:rPr>
        <w:t>key change in volatility or supply/demand because it would just be a WRB</w:t>
      </w:r>
      <w:r w:rsidR="00FE55DE">
        <w:rPr>
          <w:rFonts w:ascii="Georgia" w:hAnsi="Georgia"/>
          <w:lang w:eastAsia="en-CA"/>
        </w:rPr>
        <w:t xml:space="preserve"> (not a WRB Hidden GAP) that represents </w:t>
      </w:r>
      <w:r w:rsidR="00B77165">
        <w:rPr>
          <w:rFonts w:ascii="Georgia" w:hAnsi="Georgia"/>
          <w:lang w:eastAsia="en-CA"/>
        </w:rPr>
        <w:t xml:space="preserve">indecisive market participants. </w:t>
      </w:r>
    </w:p>
    <w:p w14:paraId="0BF1F353" w14:textId="77777777" w:rsidR="00B77165" w:rsidRDefault="00B77165" w:rsidP="00B77165">
      <w:pPr>
        <w:pStyle w:val="NormalWeb"/>
        <w:ind w:left="-142"/>
        <w:rPr>
          <w:rFonts w:ascii="Georgia" w:hAnsi="Georgia"/>
        </w:rPr>
      </w:pPr>
    </w:p>
    <w:p w14:paraId="5C106682" w14:textId="77777777" w:rsidR="00B77165" w:rsidRDefault="00B77165" w:rsidP="004D37BB">
      <w:pPr>
        <w:spacing w:before="100" w:beforeAutospacing="1" w:after="100" w:afterAutospacing="1"/>
        <w:ind w:left="-142"/>
        <w:rPr>
          <w:rFonts w:ascii="Georgia" w:hAnsi="Georgia"/>
          <w:lang w:eastAsia="en-CA"/>
        </w:rPr>
      </w:pPr>
    </w:p>
    <w:p w14:paraId="7C397243" w14:textId="6A0BD089" w:rsidR="00CA6054" w:rsidRDefault="0005415B" w:rsidP="001B55B0">
      <w:pPr>
        <w:spacing w:before="100" w:beforeAutospacing="1" w:after="100" w:afterAutospacing="1"/>
        <w:ind w:left="-142"/>
        <w:rPr>
          <w:rFonts w:ascii="Georgia" w:hAnsi="Georgia"/>
          <w:lang w:eastAsia="en-CA"/>
        </w:rPr>
      </w:pPr>
      <w:r>
        <w:rPr>
          <w:rFonts w:ascii="Georgia" w:hAnsi="Georgia"/>
          <w:noProof/>
          <w:lang w:eastAsia="en-CA"/>
        </w:rPr>
        <w:lastRenderedPageBreak/>
        <w:drawing>
          <wp:inline distT="0" distB="0" distL="0" distR="0" wp14:anchorId="29EA9B7E" wp14:editId="028D04F2">
            <wp:extent cx="4724400" cy="2266950"/>
            <wp:effectExtent l="0" t="0" r="0" b="0"/>
            <wp:docPr id="6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4400" cy="2266950"/>
                    </a:xfrm>
                    <a:prstGeom prst="rect">
                      <a:avLst/>
                    </a:prstGeom>
                    <a:noFill/>
                    <a:ln>
                      <a:noFill/>
                    </a:ln>
                  </pic:spPr>
                </pic:pic>
              </a:graphicData>
            </a:graphic>
          </wp:inline>
        </w:drawing>
      </w:r>
    </w:p>
    <w:p w14:paraId="42E17E95" w14:textId="77777777" w:rsidR="00056B79" w:rsidRPr="00056B79" w:rsidRDefault="00056B79" w:rsidP="001B55B0">
      <w:pPr>
        <w:spacing w:before="100" w:beforeAutospacing="1" w:after="100" w:afterAutospacing="1"/>
        <w:ind w:left="-142"/>
        <w:rPr>
          <w:rFonts w:ascii="Georgia" w:hAnsi="Georgia"/>
          <w:color w:val="1F497D"/>
          <w:lang w:eastAsia="en-CA"/>
        </w:rPr>
      </w:pPr>
      <w:hyperlink r:id="rId41" w:history="1">
        <w:r w:rsidRPr="00056B79">
          <w:rPr>
            <w:rStyle w:val="Hyperlink"/>
            <w:rFonts w:ascii="Georgia" w:hAnsi="Georgia"/>
            <w:color w:val="1F497D"/>
            <w:sz w:val="24"/>
            <w:szCs w:val="24"/>
            <w:lang w:eastAsia="en-CA"/>
          </w:rPr>
          <w:t>http://www.thestrategylab.com/tsl/forum/download/file.php?id=984</w:t>
        </w:r>
      </w:hyperlink>
      <w:r w:rsidRPr="00056B79">
        <w:rPr>
          <w:rFonts w:ascii="Georgia" w:hAnsi="Georgia"/>
          <w:color w:val="1F497D"/>
          <w:lang w:eastAsia="en-CA"/>
        </w:rPr>
        <w:t xml:space="preserve"> </w:t>
      </w:r>
    </w:p>
    <w:p w14:paraId="5FC1F8E9" w14:textId="77777777" w:rsidR="008E09D4" w:rsidRDefault="00FE55DE" w:rsidP="008E09D4">
      <w:pPr>
        <w:pStyle w:val="NormalWeb"/>
        <w:ind w:left="-142"/>
        <w:rPr>
          <w:rFonts w:ascii="Georgia" w:hAnsi="Georgia"/>
        </w:rPr>
      </w:pPr>
      <w:r>
        <w:rPr>
          <w:rFonts w:ascii="Georgia" w:hAnsi="Georgia"/>
        </w:rPr>
        <w:t>Further</w:t>
      </w:r>
      <w:r w:rsidR="00B77165">
        <w:rPr>
          <w:rFonts w:ascii="Georgia" w:hAnsi="Georgia"/>
        </w:rPr>
        <w:t xml:space="preserve">, the bar chart and candlestick chart are identical in identifying WRB Hidden Gaps. Simply, there are subtle differences on different types of charts when identifying WRBs. </w:t>
      </w:r>
      <w:r>
        <w:rPr>
          <w:rFonts w:ascii="Georgia" w:hAnsi="Georgia"/>
        </w:rPr>
        <w:t xml:space="preserve">Yet, </w:t>
      </w:r>
      <w:r w:rsidR="00B77165">
        <w:rPr>
          <w:rFonts w:ascii="Georgia" w:hAnsi="Georgia"/>
        </w:rPr>
        <w:t xml:space="preserve">as stated, not all WRBs are important. In contrast, </w:t>
      </w:r>
      <w:r w:rsidR="00494BA5">
        <w:rPr>
          <w:rFonts w:ascii="Georgia" w:hAnsi="Georgia"/>
        </w:rPr>
        <w:t xml:space="preserve">a </w:t>
      </w:r>
      <w:r w:rsidR="00B77165">
        <w:rPr>
          <w:rFonts w:ascii="Georgia" w:hAnsi="Georgia"/>
        </w:rPr>
        <w:t>WRB Hidden Gap</w:t>
      </w:r>
      <w:r w:rsidR="00494BA5">
        <w:rPr>
          <w:rFonts w:ascii="Georgia" w:hAnsi="Georgia"/>
        </w:rPr>
        <w:t xml:space="preserve"> is one of the most important price </w:t>
      </w:r>
      <w:r w:rsidR="00B77165">
        <w:rPr>
          <w:rFonts w:ascii="Georgia" w:hAnsi="Georgia"/>
        </w:rPr>
        <w:t>action</w:t>
      </w:r>
      <w:r w:rsidR="00494BA5">
        <w:rPr>
          <w:rFonts w:ascii="Georgia" w:hAnsi="Georgia"/>
        </w:rPr>
        <w:t>s</w:t>
      </w:r>
      <w:r w:rsidR="00B77165">
        <w:rPr>
          <w:rFonts w:ascii="Georgia" w:hAnsi="Georgia"/>
        </w:rPr>
        <w:t xml:space="preserve"> to identify key changes in supply/demand</w:t>
      </w:r>
      <w:r w:rsidR="00494BA5">
        <w:rPr>
          <w:rFonts w:ascii="Georgia" w:hAnsi="Georgia"/>
        </w:rPr>
        <w:t xml:space="preserve"> and key changes in volatility</w:t>
      </w:r>
      <w:r>
        <w:rPr>
          <w:rFonts w:ascii="Georgia" w:hAnsi="Georgia"/>
        </w:rPr>
        <w:t xml:space="preserve"> involving key market participants</w:t>
      </w:r>
      <w:r w:rsidR="00494BA5">
        <w:rPr>
          <w:rFonts w:ascii="Georgia" w:hAnsi="Georgia"/>
        </w:rPr>
        <w:t xml:space="preserve">. </w:t>
      </w:r>
      <w:r w:rsidR="008E09D4">
        <w:rPr>
          <w:rFonts w:ascii="Georgia" w:hAnsi="Georgia"/>
        </w:rPr>
        <w:t xml:space="preserve">In comparison, the most important price action to identify key changes in supply/demand and volatility are via WRB Zones that you’ll learn in tutorial chapter 2. </w:t>
      </w:r>
    </w:p>
    <w:p w14:paraId="2F76FA3B" w14:textId="77777777" w:rsidR="00494BA5" w:rsidRDefault="00B77165" w:rsidP="00B77165">
      <w:pPr>
        <w:pStyle w:val="NormalWeb"/>
        <w:ind w:left="-142"/>
        <w:rPr>
          <w:rFonts w:ascii="Georgia" w:hAnsi="Georgia"/>
        </w:rPr>
      </w:pPr>
      <w:r>
        <w:rPr>
          <w:rFonts w:ascii="Georgia" w:hAnsi="Georgia"/>
        </w:rPr>
        <w:t>Also, most charting programs that allows coding can be setup to automatically identify WRBs or WRB Hidden Gaps</w:t>
      </w:r>
      <w:r w:rsidR="00494BA5">
        <w:rPr>
          <w:rFonts w:ascii="Georgia" w:hAnsi="Georgia"/>
        </w:rPr>
        <w:t xml:space="preserve">. </w:t>
      </w:r>
    </w:p>
    <w:p w14:paraId="026A7F61" w14:textId="2961A4CB" w:rsidR="00494BA5" w:rsidRDefault="0005415B" w:rsidP="00B77165">
      <w:pPr>
        <w:pStyle w:val="NormalWeb"/>
        <w:ind w:left="-142"/>
        <w:rPr>
          <w:rFonts w:ascii="Georgia" w:hAnsi="Georgia"/>
          <w:lang w:eastAsia="en-CA"/>
        </w:rPr>
      </w:pPr>
      <w:r>
        <w:rPr>
          <w:rFonts w:ascii="Georgia" w:hAnsi="Georgia"/>
          <w:noProof/>
        </w:rPr>
        <w:drawing>
          <wp:inline distT="0" distB="0" distL="0" distR="0" wp14:anchorId="285BF1E3" wp14:editId="35E83C64">
            <wp:extent cx="114300" cy="85725"/>
            <wp:effectExtent l="0" t="0" r="0" b="0"/>
            <wp:docPr id="6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94BA5">
        <w:rPr>
          <w:rFonts w:ascii="Georgia" w:hAnsi="Georgia"/>
        </w:rPr>
        <w:t xml:space="preserve">  </w:t>
      </w:r>
      <w:r w:rsidR="00494BA5">
        <w:rPr>
          <w:rFonts w:ascii="Georgia" w:hAnsi="Georgia"/>
          <w:lang w:eastAsia="en-CA"/>
        </w:rPr>
        <w:t>TradeStation</w:t>
      </w:r>
    </w:p>
    <w:p w14:paraId="4AA56CD3" w14:textId="2A19CBE2" w:rsidR="00494BA5" w:rsidRDefault="0005415B" w:rsidP="00B77165">
      <w:pPr>
        <w:pStyle w:val="NormalWeb"/>
        <w:ind w:left="-142"/>
        <w:rPr>
          <w:rFonts w:ascii="Georgia" w:hAnsi="Georgia"/>
          <w:lang w:eastAsia="en-CA"/>
        </w:rPr>
      </w:pPr>
      <w:r>
        <w:rPr>
          <w:rFonts w:ascii="Georgia" w:hAnsi="Georgia"/>
          <w:noProof/>
        </w:rPr>
        <w:drawing>
          <wp:inline distT="0" distB="0" distL="0" distR="0" wp14:anchorId="6A5B6562" wp14:editId="11028E4D">
            <wp:extent cx="114300" cy="85725"/>
            <wp:effectExtent l="0" t="0" r="0" b="0"/>
            <wp:docPr id="6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94BA5">
        <w:rPr>
          <w:rFonts w:ascii="Georgia" w:hAnsi="Georgia"/>
        </w:rPr>
        <w:t xml:space="preserve">  </w:t>
      </w:r>
      <w:r w:rsidR="00494BA5">
        <w:rPr>
          <w:rFonts w:ascii="Georgia" w:hAnsi="Georgia"/>
          <w:lang w:eastAsia="en-CA"/>
        </w:rPr>
        <w:t>ThinkorSwim</w:t>
      </w:r>
    </w:p>
    <w:p w14:paraId="474CCA86" w14:textId="6BF38153" w:rsidR="00494BA5" w:rsidRDefault="0005415B" w:rsidP="00B77165">
      <w:pPr>
        <w:pStyle w:val="NormalWeb"/>
        <w:ind w:left="-142"/>
        <w:rPr>
          <w:rFonts w:ascii="Georgia" w:hAnsi="Georgia"/>
          <w:lang w:eastAsia="en-CA"/>
        </w:rPr>
      </w:pPr>
      <w:r>
        <w:rPr>
          <w:rFonts w:ascii="Georgia" w:hAnsi="Georgia"/>
          <w:noProof/>
        </w:rPr>
        <w:drawing>
          <wp:inline distT="0" distB="0" distL="0" distR="0" wp14:anchorId="4F4D4B39" wp14:editId="41DD903E">
            <wp:extent cx="114300" cy="85725"/>
            <wp:effectExtent l="0" t="0" r="0" b="0"/>
            <wp:docPr id="6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94BA5">
        <w:rPr>
          <w:rFonts w:ascii="Georgia" w:hAnsi="Georgia"/>
        </w:rPr>
        <w:t xml:space="preserve">  </w:t>
      </w:r>
      <w:r w:rsidR="00494BA5">
        <w:rPr>
          <w:rFonts w:ascii="Georgia" w:hAnsi="Georgia"/>
          <w:lang w:eastAsia="en-CA"/>
        </w:rPr>
        <w:t>Ninjatrader</w:t>
      </w:r>
    </w:p>
    <w:p w14:paraId="6802486D" w14:textId="6458D860" w:rsidR="00494BA5" w:rsidRDefault="0005415B" w:rsidP="00B77165">
      <w:pPr>
        <w:pStyle w:val="NormalWeb"/>
        <w:ind w:left="-142"/>
        <w:rPr>
          <w:rFonts w:ascii="Georgia" w:hAnsi="Georgia"/>
          <w:lang w:eastAsia="en-CA"/>
        </w:rPr>
      </w:pPr>
      <w:r>
        <w:rPr>
          <w:rFonts w:ascii="Georgia" w:hAnsi="Georgia"/>
          <w:noProof/>
        </w:rPr>
        <w:drawing>
          <wp:inline distT="0" distB="0" distL="0" distR="0" wp14:anchorId="634BB5C0" wp14:editId="49D3FB34">
            <wp:extent cx="114300" cy="85725"/>
            <wp:effectExtent l="0" t="0" r="0" b="0"/>
            <wp:docPr id="6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94BA5">
        <w:rPr>
          <w:rFonts w:ascii="Georgia" w:hAnsi="Georgia"/>
        </w:rPr>
        <w:t xml:space="preserve">  </w:t>
      </w:r>
      <w:r w:rsidR="00494BA5">
        <w:rPr>
          <w:rFonts w:ascii="Georgia" w:hAnsi="Georgia"/>
          <w:lang w:eastAsia="en-CA"/>
        </w:rPr>
        <w:t xml:space="preserve">Multicharts </w:t>
      </w:r>
    </w:p>
    <w:p w14:paraId="3AA15DF5" w14:textId="7DDA7CC3" w:rsidR="00494BA5" w:rsidRDefault="0005415B" w:rsidP="00B77165">
      <w:pPr>
        <w:pStyle w:val="NormalWeb"/>
        <w:ind w:left="-142"/>
        <w:rPr>
          <w:rFonts w:ascii="Georgia" w:hAnsi="Georgia"/>
          <w:lang w:eastAsia="en-CA"/>
        </w:rPr>
      </w:pPr>
      <w:r>
        <w:rPr>
          <w:rFonts w:ascii="Georgia" w:hAnsi="Georgia"/>
          <w:noProof/>
        </w:rPr>
        <w:drawing>
          <wp:inline distT="0" distB="0" distL="0" distR="0" wp14:anchorId="6A88841A" wp14:editId="5019839A">
            <wp:extent cx="114300" cy="85725"/>
            <wp:effectExtent l="0" t="0" r="0" b="0"/>
            <wp:docPr id="6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94BA5">
        <w:rPr>
          <w:rFonts w:ascii="Georgia" w:hAnsi="Georgia"/>
        </w:rPr>
        <w:t xml:space="preserve">  </w:t>
      </w:r>
      <w:r w:rsidR="00494BA5">
        <w:rPr>
          <w:rFonts w:ascii="Georgia" w:hAnsi="Georgia"/>
          <w:lang w:eastAsia="en-CA"/>
        </w:rPr>
        <w:t>Esignal</w:t>
      </w:r>
    </w:p>
    <w:p w14:paraId="5B9E4A1B" w14:textId="7C2EC7A5" w:rsidR="00494BA5" w:rsidRDefault="0005415B" w:rsidP="00B77165">
      <w:pPr>
        <w:pStyle w:val="NormalWeb"/>
        <w:ind w:left="-142"/>
        <w:rPr>
          <w:rFonts w:ascii="Georgia" w:hAnsi="Georgia"/>
          <w:lang w:eastAsia="en-CA"/>
        </w:rPr>
      </w:pPr>
      <w:r>
        <w:rPr>
          <w:rFonts w:ascii="Georgia" w:hAnsi="Georgia"/>
          <w:noProof/>
        </w:rPr>
        <w:drawing>
          <wp:inline distT="0" distB="0" distL="0" distR="0" wp14:anchorId="1240D53B" wp14:editId="137EA28D">
            <wp:extent cx="114300" cy="85725"/>
            <wp:effectExtent l="0" t="0" r="0" b="0"/>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94BA5">
        <w:rPr>
          <w:rFonts w:ascii="Georgia" w:hAnsi="Georgia"/>
        </w:rPr>
        <w:t xml:space="preserve">  </w:t>
      </w:r>
      <w:r w:rsidR="00494BA5">
        <w:rPr>
          <w:rFonts w:ascii="Georgia" w:hAnsi="Georgia"/>
          <w:lang w:eastAsia="en-CA"/>
        </w:rPr>
        <w:t xml:space="preserve">Other charting programs </w:t>
      </w:r>
    </w:p>
    <w:p w14:paraId="628DE04C" w14:textId="77777777" w:rsidR="00B77165" w:rsidRDefault="00B77165" w:rsidP="00B77165">
      <w:pPr>
        <w:pStyle w:val="NormalWeb"/>
        <w:ind w:left="-142"/>
      </w:pPr>
      <w:r>
        <w:rPr>
          <w:rFonts w:ascii="Georgia" w:hAnsi="Georgia"/>
        </w:rPr>
        <w:t>In fact, many</w:t>
      </w:r>
      <w:r w:rsidR="00494BA5">
        <w:rPr>
          <w:rFonts w:ascii="Georgia" w:hAnsi="Georgia"/>
        </w:rPr>
        <w:t xml:space="preserve"> free users and fee-base </w:t>
      </w:r>
      <w:r>
        <w:rPr>
          <w:rFonts w:ascii="Georgia" w:hAnsi="Georgia"/>
        </w:rPr>
        <w:t xml:space="preserve">have coded WRBs and WRB Hidden Gaps to make identification </w:t>
      </w:r>
      <w:r w:rsidR="00494BA5">
        <w:rPr>
          <w:rFonts w:ascii="Georgia" w:hAnsi="Georgia"/>
        </w:rPr>
        <w:t xml:space="preserve">of these key concepts </w:t>
      </w:r>
      <w:r>
        <w:rPr>
          <w:rFonts w:ascii="Georgia" w:hAnsi="Georgia"/>
        </w:rPr>
        <w:t xml:space="preserve">easier even though TheStrategyLab itself </w:t>
      </w:r>
      <w:r w:rsidRPr="00A44216">
        <w:rPr>
          <w:rFonts w:ascii="Georgia" w:hAnsi="Georgia"/>
          <w:b/>
        </w:rPr>
        <w:t>does not</w:t>
      </w:r>
      <w:r>
        <w:rPr>
          <w:rFonts w:ascii="Georgia" w:hAnsi="Georgia"/>
        </w:rPr>
        <w:t xml:space="preserve"> use codes nor provide codes</w:t>
      </w:r>
      <w:r w:rsidR="00CE60E2">
        <w:rPr>
          <w:rFonts w:ascii="Georgia" w:hAnsi="Georgia"/>
        </w:rPr>
        <w:t xml:space="preserve"> except to provide a thread at the forum for traders to share their codes. Therefore, </w:t>
      </w:r>
      <w:r w:rsidR="00A44216">
        <w:rPr>
          <w:rFonts w:ascii="Georgia" w:hAnsi="Georgia"/>
        </w:rPr>
        <w:t xml:space="preserve">if you’re a coder/programmer, please post your codes of tutorial chapters 1 and 2 </w:t>
      </w:r>
      <w:r w:rsidR="00CE60E2">
        <w:rPr>
          <w:rFonts w:ascii="Georgia" w:hAnsi="Georgia"/>
        </w:rPr>
        <w:t xml:space="preserve">with chart examples </w:t>
      </w:r>
      <w:r w:rsidR="00494BA5">
        <w:rPr>
          <w:rFonts w:ascii="Georgia" w:hAnsi="Georgia"/>
        </w:rPr>
        <w:t xml:space="preserve">involving WRBs and WRB Hidden GAPs in the thread called </w:t>
      </w:r>
      <w:r w:rsidR="00494BA5" w:rsidRPr="00494BA5">
        <w:rPr>
          <w:rFonts w:ascii="Georgia" w:hAnsi="Georgia"/>
          <w:b/>
        </w:rPr>
        <w:t>Formula Writing, Codes and Systems</w:t>
      </w:r>
      <w:r w:rsidR="00494BA5">
        <w:rPr>
          <w:rFonts w:ascii="Georgia" w:hAnsi="Georgia"/>
        </w:rPr>
        <w:t xml:space="preserve"> </w:t>
      </w:r>
      <w:r w:rsidR="00494BA5" w:rsidRPr="00494BA5">
        <w:rPr>
          <w:rFonts w:ascii="Georgia" w:hAnsi="Georgia"/>
          <w:b/>
        </w:rPr>
        <w:t>@</w:t>
      </w:r>
      <w:r w:rsidR="00494BA5">
        <w:rPr>
          <w:rFonts w:ascii="Georgia" w:hAnsi="Georgia"/>
        </w:rPr>
        <w:t xml:space="preserve"> </w:t>
      </w:r>
      <w:hyperlink r:id="rId42" w:history="1">
        <w:r w:rsidR="00494BA5" w:rsidRPr="00494BA5">
          <w:rPr>
            <w:rStyle w:val="Hyperlink"/>
            <w:rFonts w:ascii="Georgia" w:hAnsi="Georgia"/>
            <w:color w:val="1F497D"/>
            <w:sz w:val="24"/>
            <w:szCs w:val="24"/>
          </w:rPr>
          <w:t>http://www.thestrategylab.com/tsl/forum/viewforum.php?f=225</w:t>
        </w:r>
      </w:hyperlink>
      <w:r w:rsidR="00494BA5" w:rsidRPr="00494BA5">
        <w:rPr>
          <w:rFonts w:ascii="Georgia" w:hAnsi="Georgia"/>
          <w:color w:val="1F497D"/>
        </w:rPr>
        <w:t xml:space="preserve"> </w:t>
      </w:r>
      <w:r w:rsidR="00A44216">
        <w:rPr>
          <w:rFonts w:ascii="Georgia" w:hAnsi="Georgia"/>
        </w:rPr>
        <w:t xml:space="preserve"> </w:t>
      </w:r>
    </w:p>
    <w:p w14:paraId="77E2B26D" w14:textId="503310AD" w:rsidR="000C60C8" w:rsidRPr="0068318A" w:rsidRDefault="0005415B" w:rsidP="000C60C8">
      <w:pPr>
        <w:spacing w:before="100" w:beforeAutospacing="1" w:after="100" w:afterAutospacing="1"/>
        <w:ind w:left="-142"/>
        <w:rPr>
          <w:lang w:eastAsia="en-CA"/>
        </w:rPr>
      </w:pPr>
      <w:r w:rsidRPr="007A7865">
        <w:rPr>
          <w:rFonts w:ascii="Georgia" w:hAnsi="Georgia"/>
          <w:b/>
          <w:noProof/>
          <w:lang w:val="en-CA" w:eastAsia="en-CA"/>
        </w:rPr>
        <w:lastRenderedPageBreak/>
        <w:drawing>
          <wp:inline distT="0" distB="0" distL="0" distR="0" wp14:anchorId="5C40EE9B" wp14:editId="5129EB42">
            <wp:extent cx="133350" cy="133350"/>
            <wp:effectExtent l="0" t="0" r="0" b="0"/>
            <wp:docPr id="70" name="Picture 4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C60C8">
        <w:rPr>
          <w:rFonts w:ascii="Georgia" w:hAnsi="Georgia"/>
          <w:b/>
          <w:noProof/>
          <w:lang w:val="en-CA" w:eastAsia="en-CA"/>
        </w:rPr>
        <w:t xml:space="preserve"> </w:t>
      </w:r>
      <w:r w:rsidR="000C60C8" w:rsidRPr="0068318A">
        <w:rPr>
          <w:rFonts w:ascii="Georgia" w:hAnsi="Georgia"/>
          <w:b/>
          <w:bCs/>
          <w:lang w:eastAsia="en-CA"/>
        </w:rPr>
        <w:t xml:space="preserve">WRB Hidden GAP </w:t>
      </w:r>
      <w:r w:rsidR="000C60C8">
        <w:rPr>
          <w:rFonts w:ascii="Georgia" w:hAnsi="Georgia"/>
          <w:b/>
          <w:bCs/>
          <w:lang w:eastAsia="en-CA"/>
        </w:rPr>
        <w:t>(filled)</w:t>
      </w:r>
    </w:p>
    <w:p w14:paraId="4EE3F23D" w14:textId="77777777" w:rsidR="000C60C8" w:rsidRDefault="00DD0238" w:rsidP="000C60C8">
      <w:pPr>
        <w:spacing w:before="100" w:beforeAutospacing="1" w:after="100" w:afterAutospacing="1"/>
        <w:ind w:left="-142"/>
        <w:rPr>
          <w:rFonts w:ascii="Georgia" w:hAnsi="Georgia"/>
          <w:lang w:eastAsia="en-CA"/>
        </w:rPr>
      </w:pPr>
      <w:r>
        <w:rPr>
          <w:rFonts w:ascii="Georgia" w:hAnsi="Georgia"/>
          <w:lang w:eastAsia="en-CA"/>
        </w:rPr>
        <w:t xml:space="preserve">The </w:t>
      </w:r>
      <w:r w:rsidR="00F86690">
        <w:rPr>
          <w:rFonts w:ascii="Georgia" w:hAnsi="Georgia"/>
          <w:lang w:eastAsia="en-CA"/>
        </w:rPr>
        <w:t xml:space="preserve">chart </w:t>
      </w:r>
      <w:r>
        <w:rPr>
          <w:rFonts w:ascii="Georgia" w:hAnsi="Georgia"/>
          <w:lang w:eastAsia="en-CA"/>
        </w:rPr>
        <w:t>example</w:t>
      </w:r>
      <w:r w:rsidR="00EA583F">
        <w:rPr>
          <w:rFonts w:ascii="Georgia" w:hAnsi="Georgia"/>
          <w:lang w:eastAsia="en-CA"/>
        </w:rPr>
        <w:t>s</w:t>
      </w:r>
      <w:r>
        <w:rPr>
          <w:rFonts w:ascii="Georgia" w:hAnsi="Georgia"/>
          <w:lang w:eastAsia="en-CA"/>
        </w:rPr>
        <w:t xml:space="preserve"> below ha</w:t>
      </w:r>
      <w:r w:rsidR="00E03061">
        <w:rPr>
          <w:rFonts w:ascii="Georgia" w:hAnsi="Georgia"/>
          <w:lang w:eastAsia="en-CA"/>
        </w:rPr>
        <w:t>ve</w:t>
      </w:r>
      <w:r>
        <w:rPr>
          <w:rFonts w:ascii="Georgia" w:hAnsi="Georgia"/>
          <w:lang w:eastAsia="en-CA"/>
        </w:rPr>
        <w:t xml:space="preserve"> two charts</w:t>
      </w:r>
      <w:r w:rsidR="00EA583F">
        <w:rPr>
          <w:rFonts w:ascii="Georgia" w:hAnsi="Georgia"/>
          <w:lang w:eastAsia="en-CA"/>
        </w:rPr>
        <w:t xml:space="preserve"> within </w:t>
      </w:r>
      <w:r w:rsidR="005C2393">
        <w:rPr>
          <w:rFonts w:ascii="Georgia" w:hAnsi="Georgia"/>
          <w:lang w:eastAsia="en-CA"/>
        </w:rPr>
        <w:t xml:space="preserve">each </w:t>
      </w:r>
      <w:r w:rsidR="00EA583F">
        <w:rPr>
          <w:rFonts w:ascii="Georgia" w:hAnsi="Georgia"/>
          <w:lang w:eastAsia="en-CA"/>
        </w:rPr>
        <w:t>image</w:t>
      </w:r>
      <w:r>
        <w:rPr>
          <w:rFonts w:ascii="Georgia" w:hAnsi="Georgia"/>
          <w:lang w:eastAsia="en-CA"/>
        </w:rPr>
        <w:t>. The chart on the left shows a WRB Hidden GAP whereas the chart on the right has the exact same price action with the only difference is that the WRB Hidden GAP has been removed (erased) to reveal a Hidden GAP</w:t>
      </w:r>
      <w:r w:rsidR="00F86690">
        <w:rPr>
          <w:rFonts w:ascii="Georgia" w:hAnsi="Georgia"/>
          <w:lang w:eastAsia="en-CA"/>
        </w:rPr>
        <w:t xml:space="preserve"> along with showing the definition of a price action that </w:t>
      </w:r>
      <w:r w:rsidR="00F86690" w:rsidRPr="00F86690">
        <w:rPr>
          <w:rFonts w:ascii="Georgia" w:hAnsi="Georgia"/>
          <w:b/>
          <w:lang w:eastAsia="en-CA"/>
        </w:rPr>
        <w:t xml:space="preserve">fills the </w:t>
      </w:r>
      <w:r w:rsidR="00BD3C13">
        <w:rPr>
          <w:rFonts w:ascii="Georgia" w:hAnsi="Georgia"/>
          <w:b/>
          <w:lang w:eastAsia="en-CA"/>
        </w:rPr>
        <w:t>price area of a Hidden GAP</w:t>
      </w:r>
      <w:r>
        <w:rPr>
          <w:rFonts w:ascii="Georgia" w:hAnsi="Georgia"/>
          <w:lang w:eastAsia="en-CA"/>
        </w:rPr>
        <w:t xml:space="preserve">. </w:t>
      </w:r>
      <w:r w:rsidR="00024BDE">
        <w:rPr>
          <w:rFonts w:ascii="Georgia" w:hAnsi="Georgia"/>
          <w:lang w:eastAsia="en-CA"/>
        </w:rPr>
        <w:t>Simply, the</w:t>
      </w:r>
      <w:r w:rsidR="00A44216">
        <w:rPr>
          <w:rFonts w:ascii="Georgia" w:hAnsi="Georgia"/>
          <w:lang w:eastAsia="en-CA"/>
        </w:rPr>
        <w:t xml:space="preserve"> movement of the price action </w:t>
      </w:r>
      <w:r w:rsidR="00976EAA">
        <w:rPr>
          <w:rFonts w:ascii="Georgia" w:hAnsi="Georgia"/>
          <w:lang w:eastAsia="en-CA"/>
        </w:rPr>
        <w:t xml:space="preserve">must have </w:t>
      </w:r>
      <w:r w:rsidR="00CB16FB">
        <w:rPr>
          <w:rFonts w:ascii="Georgia" w:hAnsi="Georgia"/>
          <w:lang w:eastAsia="en-CA"/>
        </w:rPr>
        <w:t xml:space="preserve">traversed through the </w:t>
      </w:r>
      <w:r w:rsidR="00A44216">
        <w:rPr>
          <w:rFonts w:ascii="Georgia" w:hAnsi="Georgia"/>
          <w:lang w:eastAsia="en-CA"/>
        </w:rPr>
        <w:t>body area</w:t>
      </w:r>
      <w:r w:rsidR="00CB16FB">
        <w:rPr>
          <w:rFonts w:ascii="Georgia" w:hAnsi="Georgia"/>
          <w:lang w:eastAsia="en-CA"/>
        </w:rPr>
        <w:t xml:space="preserve"> of the interval</w:t>
      </w:r>
      <w:r w:rsidR="00976EAA">
        <w:rPr>
          <w:rFonts w:ascii="Georgia" w:hAnsi="Georgia"/>
          <w:lang w:eastAsia="en-CA"/>
        </w:rPr>
        <w:t xml:space="preserve"> (candlestick chart users)</w:t>
      </w:r>
      <w:r w:rsidR="00CB16FB">
        <w:rPr>
          <w:rFonts w:ascii="Georgia" w:hAnsi="Georgia"/>
          <w:lang w:eastAsia="en-CA"/>
        </w:rPr>
        <w:t xml:space="preserve">, </w:t>
      </w:r>
      <w:r w:rsidR="00A44216">
        <w:rPr>
          <w:rFonts w:ascii="Georgia" w:hAnsi="Georgia"/>
          <w:lang w:eastAsia="en-CA"/>
        </w:rPr>
        <w:t xml:space="preserve">range </w:t>
      </w:r>
      <w:r w:rsidR="00CB16FB">
        <w:rPr>
          <w:rFonts w:ascii="Georgia" w:hAnsi="Georgia"/>
          <w:lang w:eastAsia="en-CA"/>
        </w:rPr>
        <w:t xml:space="preserve">area </w:t>
      </w:r>
      <w:r w:rsidR="00A44216">
        <w:rPr>
          <w:rFonts w:ascii="Georgia" w:hAnsi="Georgia"/>
          <w:lang w:eastAsia="en-CA"/>
        </w:rPr>
        <w:t>of the interval</w:t>
      </w:r>
      <w:r w:rsidR="00CB16FB">
        <w:rPr>
          <w:rFonts w:ascii="Georgia" w:hAnsi="Georgia"/>
          <w:lang w:eastAsia="en-CA"/>
        </w:rPr>
        <w:t xml:space="preserve"> (bar chart users) or through the hidden gap area itself for traders that prefers to only use the </w:t>
      </w:r>
      <w:r w:rsidR="00466B50">
        <w:rPr>
          <w:rFonts w:ascii="Georgia" w:hAnsi="Georgia"/>
          <w:lang w:eastAsia="en-CA"/>
        </w:rPr>
        <w:t xml:space="preserve">actual </w:t>
      </w:r>
      <w:r w:rsidR="00CB16FB">
        <w:rPr>
          <w:rFonts w:ascii="Georgia" w:hAnsi="Georgia"/>
          <w:lang w:eastAsia="en-CA"/>
        </w:rPr>
        <w:t xml:space="preserve">hidden gap area for their WRB Analysis to represent </w:t>
      </w:r>
      <w:r w:rsidR="00CB16FB" w:rsidRPr="00CB16FB">
        <w:rPr>
          <w:rFonts w:ascii="Georgia" w:hAnsi="Georgia"/>
          <w:b/>
          <w:lang w:eastAsia="en-CA"/>
        </w:rPr>
        <w:t>the fill</w:t>
      </w:r>
      <w:r w:rsidR="00CB16FB">
        <w:rPr>
          <w:rFonts w:ascii="Georgia" w:hAnsi="Georgia"/>
          <w:lang w:eastAsia="en-CA"/>
        </w:rPr>
        <w:t xml:space="preserve">. </w:t>
      </w:r>
    </w:p>
    <w:p w14:paraId="19D0E4B4" w14:textId="77777777" w:rsidR="00DD0238" w:rsidRPr="00DD0238" w:rsidRDefault="000C60C8" w:rsidP="000C60C8">
      <w:pPr>
        <w:spacing w:before="100" w:beforeAutospacing="1" w:after="100" w:afterAutospacing="1"/>
        <w:ind w:left="-142"/>
        <w:rPr>
          <w:lang w:eastAsia="en-CA"/>
        </w:rPr>
      </w:pPr>
      <w:r>
        <w:rPr>
          <w:rFonts w:ascii="Georgia" w:hAnsi="Georgia"/>
          <w:lang w:eastAsia="en-CA"/>
        </w:rPr>
        <w:t>This is a very important concept for you to remember…price action filling in the price area of a WRB Hidden GAP</w:t>
      </w:r>
      <w:r w:rsidR="00BD3C13">
        <w:rPr>
          <w:rFonts w:ascii="Georgia" w:hAnsi="Georgia"/>
          <w:lang w:eastAsia="en-CA"/>
        </w:rPr>
        <w:t xml:space="preserve"> via </w:t>
      </w:r>
      <w:r w:rsidR="00BD3C13" w:rsidRPr="00BD3C13">
        <w:rPr>
          <w:rFonts w:ascii="Georgia" w:hAnsi="Georgia"/>
          <w:b/>
          <w:lang w:eastAsia="en-CA"/>
        </w:rPr>
        <w:t>traversing completely through</w:t>
      </w:r>
      <w:r w:rsidR="00BD3C13">
        <w:rPr>
          <w:rFonts w:ascii="Georgia" w:hAnsi="Georgia"/>
          <w:lang w:eastAsia="en-CA"/>
        </w:rPr>
        <w:t xml:space="preserve"> the price area </w:t>
      </w:r>
      <w:r w:rsidR="00024BDE">
        <w:rPr>
          <w:rFonts w:ascii="Georgia" w:hAnsi="Georgia"/>
          <w:lang w:eastAsia="en-CA"/>
        </w:rPr>
        <w:t xml:space="preserve">because you’ll see this “fill” concept discussed again in tutorial chapter </w:t>
      </w:r>
      <w:r w:rsidR="00A44216">
        <w:rPr>
          <w:rFonts w:ascii="Georgia" w:hAnsi="Georgia"/>
          <w:lang w:eastAsia="en-CA"/>
        </w:rPr>
        <w:t>2 involving WRB Zones S/R areas</w:t>
      </w:r>
      <w:r>
        <w:rPr>
          <w:rFonts w:ascii="Georgia" w:hAnsi="Georgia"/>
          <w:lang w:eastAsia="en-CA"/>
        </w:rPr>
        <w:t xml:space="preserve">. </w:t>
      </w:r>
    </w:p>
    <w:p w14:paraId="7DE29F5C" w14:textId="13A4DC85" w:rsidR="00685E1B" w:rsidRDefault="0005415B" w:rsidP="001B55B0">
      <w:pPr>
        <w:spacing w:before="100" w:beforeAutospacing="1" w:after="100" w:afterAutospacing="1"/>
        <w:ind w:left="-142"/>
        <w:rPr>
          <w:rFonts w:ascii="Georgia" w:hAnsi="Georgia"/>
          <w:b/>
          <w:noProof/>
          <w:lang w:val="en-CA" w:eastAsia="en-CA"/>
        </w:rPr>
      </w:pPr>
      <w:r w:rsidRPr="007A7865">
        <w:rPr>
          <w:rFonts w:ascii="Georgia" w:hAnsi="Georgia"/>
          <w:b/>
          <w:noProof/>
          <w:lang w:val="en-CA" w:eastAsia="en-CA"/>
        </w:rPr>
        <w:drawing>
          <wp:inline distT="0" distB="0" distL="0" distR="0" wp14:anchorId="420E96A9" wp14:editId="64A7C7B2">
            <wp:extent cx="6334125" cy="4705350"/>
            <wp:effectExtent l="0" t="0" r="0" b="0"/>
            <wp:docPr id="71" name="Picture 52" descr="http://www.thestrategylab.com/wrb/charts/081304HiddenG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hestrategylab.com/wrb/charts/081304HiddenGAP.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4125" cy="4705350"/>
                    </a:xfrm>
                    <a:prstGeom prst="rect">
                      <a:avLst/>
                    </a:prstGeom>
                    <a:noFill/>
                    <a:ln>
                      <a:noFill/>
                    </a:ln>
                  </pic:spPr>
                </pic:pic>
              </a:graphicData>
            </a:graphic>
          </wp:inline>
        </w:drawing>
      </w:r>
    </w:p>
    <w:p w14:paraId="7A0881AE" w14:textId="77777777" w:rsidR="002F5DA0" w:rsidRPr="005A6F2C" w:rsidRDefault="005A6F2C" w:rsidP="001B55B0">
      <w:pPr>
        <w:spacing w:before="100" w:beforeAutospacing="1" w:after="100" w:afterAutospacing="1"/>
        <w:ind w:left="-142"/>
        <w:rPr>
          <w:rFonts w:ascii="Georgia" w:hAnsi="Georgia"/>
          <w:color w:val="1F497D"/>
          <w:lang w:val="fr-CA" w:eastAsia="en-CA"/>
        </w:rPr>
      </w:pPr>
      <w:r w:rsidRPr="005A6F2C">
        <w:rPr>
          <w:rFonts w:ascii="Georgia" w:hAnsi="Georgia"/>
          <w:b/>
          <w:lang w:val="fr-CA" w:eastAsia="en-CA"/>
        </w:rPr>
        <w:t>Emini ES futures @</w:t>
      </w:r>
      <w:r w:rsidRPr="005A6F2C">
        <w:rPr>
          <w:rFonts w:ascii="Georgia" w:hAnsi="Georgia"/>
          <w:color w:val="1F497D"/>
          <w:lang w:val="fr-CA" w:eastAsia="en-CA"/>
        </w:rPr>
        <w:t xml:space="preserve"> </w:t>
      </w:r>
      <w:hyperlink r:id="rId44" w:history="1">
        <w:r w:rsidR="002F5DA0" w:rsidRPr="005A6F2C">
          <w:rPr>
            <w:rStyle w:val="Hyperlink"/>
            <w:rFonts w:ascii="Georgia" w:hAnsi="Georgia"/>
            <w:color w:val="1F497D"/>
            <w:sz w:val="24"/>
            <w:szCs w:val="24"/>
            <w:lang w:val="fr-CA" w:eastAsia="en-CA"/>
          </w:rPr>
          <w:t>http://www.thestrategylab.com/tsl/forum/download/file.php?id=638</w:t>
        </w:r>
      </w:hyperlink>
      <w:r w:rsidR="002F5DA0" w:rsidRPr="005A6F2C">
        <w:rPr>
          <w:rFonts w:ascii="Georgia" w:hAnsi="Georgia"/>
          <w:color w:val="1F497D"/>
          <w:lang w:val="fr-CA" w:eastAsia="en-CA"/>
        </w:rPr>
        <w:t xml:space="preserve"> </w:t>
      </w:r>
    </w:p>
    <w:p w14:paraId="3363FAC1" w14:textId="77777777" w:rsidR="00DD0238" w:rsidRPr="005A6F2C" w:rsidRDefault="00DD0238" w:rsidP="001B55B0">
      <w:pPr>
        <w:spacing w:before="100" w:beforeAutospacing="1" w:after="100" w:afterAutospacing="1"/>
        <w:ind w:left="-142"/>
        <w:rPr>
          <w:rFonts w:ascii="Georgia" w:hAnsi="Georgia"/>
          <w:color w:val="1F497D"/>
          <w:lang w:val="fr-CA" w:eastAsia="en-CA"/>
        </w:rPr>
      </w:pPr>
    </w:p>
    <w:p w14:paraId="1D979269" w14:textId="1DE7FE75" w:rsidR="002F5DA0" w:rsidRPr="005A6F2C" w:rsidRDefault="0005415B" w:rsidP="001B55B0">
      <w:pPr>
        <w:spacing w:before="100" w:beforeAutospacing="1" w:after="100" w:afterAutospacing="1"/>
        <w:ind w:left="-142"/>
        <w:rPr>
          <w:rFonts w:ascii="Georgia" w:hAnsi="Georgia"/>
          <w:color w:val="1F497D"/>
          <w:lang w:val="fr-CA"/>
        </w:rPr>
      </w:pPr>
      <w:r w:rsidRPr="007A7865">
        <w:rPr>
          <w:rFonts w:ascii="Georgia" w:hAnsi="Georgia"/>
          <w:b/>
          <w:noProof/>
          <w:lang w:val="en-CA" w:eastAsia="en-CA"/>
        </w:rPr>
        <w:lastRenderedPageBreak/>
        <w:drawing>
          <wp:inline distT="0" distB="0" distL="0" distR="0" wp14:anchorId="44B6AFE1" wp14:editId="643344EC">
            <wp:extent cx="6400800" cy="4762500"/>
            <wp:effectExtent l="0" t="0" r="0" b="0"/>
            <wp:docPr id="72" name="Picture 53" descr="http://www.thestrategylab.com/wrb/charts/081204HiddenG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hestrategylab.com/wrb/charts/081204HiddenGAP.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4762500"/>
                    </a:xfrm>
                    <a:prstGeom prst="rect">
                      <a:avLst/>
                    </a:prstGeom>
                    <a:noFill/>
                    <a:ln>
                      <a:noFill/>
                    </a:ln>
                  </pic:spPr>
                </pic:pic>
              </a:graphicData>
            </a:graphic>
          </wp:inline>
        </w:drawing>
      </w:r>
      <w:r w:rsidR="00685E1B" w:rsidRPr="005A6F2C">
        <w:rPr>
          <w:rFonts w:ascii="Georgia" w:hAnsi="Georgia"/>
          <w:lang w:val="fr-CA" w:eastAsia="en-CA"/>
        </w:rPr>
        <w:br/>
      </w:r>
      <w:r w:rsidR="005A6F2C" w:rsidRPr="005A6F2C">
        <w:rPr>
          <w:rFonts w:ascii="Georgia" w:hAnsi="Georgia"/>
          <w:b/>
          <w:lang w:val="fr-CA" w:eastAsia="en-CA"/>
        </w:rPr>
        <w:t xml:space="preserve">Emini </w:t>
      </w:r>
      <w:r w:rsidR="005A6F2C">
        <w:rPr>
          <w:rFonts w:ascii="Georgia" w:hAnsi="Georgia"/>
          <w:b/>
          <w:lang w:val="fr-CA" w:eastAsia="en-CA"/>
        </w:rPr>
        <w:t>YM</w:t>
      </w:r>
      <w:r w:rsidR="005A6F2C" w:rsidRPr="005A6F2C">
        <w:rPr>
          <w:rFonts w:ascii="Georgia" w:hAnsi="Georgia"/>
          <w:b/>
          <w:lang w:val="fr-CA" w:eastAsia="en-CA"/>
        </w:rPr>
        <w:t xml:space="preserve"> futures @</w:t>
      </w:r>
      <w:r w:rsidR="005A6F2C" w:rsidRPr="005A6F2C">
        <w:rPr>
          <w:rFonts w:ascii="Georgia" w:hAnsi="Georgia"/>
          <w:color w:val="1F497D"/>
          <w:lang w:val="fr-CA" w:eastAsia="en-CA"/>
        </w:rPr>
        <w:t xml:space="preserve"> </w:t>
      </w:r>
      <w:hyperlink r:id="rId46" w:history="1">
        <w:r w:rsidR="002F5DA0" w:rsidRPr="005A6F2C">
          <w:rPr>
            <w:rStyle w:val="Hyperlink"/>
            <w:rFonts w:ascii="Georgia" w:hAnsi="Georgia"/>
            <w:color w:val="1F497D"/>
            <w:sz w:val="24"/>
            <w:szCs w:val="24"/>
            <w:lang w:val="fr-CA"/>
          </w:rPr>
          <w:t>http://www.thestrategylab.com/tsl/forum/download/file.php?id=637</w:t>
        </w:r>
      </w:hyperlink>
      <w:r w:rsidR="002F5DA0" w:rsidRPr="005A6F2C">
        <w:rPr>
          <w:rFonts w:ascii="Georgia" w:hAnsi="Georgia"/>
          <w:color w:val="1F497D"/>
          <w:lang w:val="fr-CA"/>
        </w:rPr>
        <w:t xml:space="preserve"> </w:t>
      </w:r>
    </w:p>
    <w:p w14:paraId="5AD886E2" w14:textId="77777777" w:rsidR="00EA583F" w:rsidRDefault="00EA583F" w:rsidP="00EA583F">
      <w:pPr>
        <w:spacing w:before="100" w:beforeAutospacing="1" w:after="100" w:afterAutospacing="1"/>
        <w:ind w:left="-142"/>
        <w:rPr>
          <w:rFonts w:ascii="Georgia" w:hAnsi="Georgia"/>
          <w:lang w:val="fr-CA" w:eastAsia="en-CA"/>
        </w:rPr>
      </w:pPr>
    </w:p>
    <w:p w14:paraId="3FBB638B" w14:textId="77777777" w:rsidR="00FC0E55" w:rsidRDefault="00FC0E55" w:rsidP="00EA583F">
      <w:pPr>
        <w:spacing w:before="100" w:beforeAutospacing="1" w:after="100" w:afterAutospacing="1"/>
        <w:ind w:left="-142"/>
        <w:rPr>
          <w:rFonts w:ascii="Georgia" w:hAnsi="Georgia"/>
          <w:lang w:val="fr-CA" w:eastAsia="en-CA"/>
        </w:rPr>
      </w:pPr>
    </w:p>
    <w:p w14:paraId="12E6A45D" w14:textId="77777777" w:rsidR="00FC0E55" w:rsidRDefault="00FC0E55" w:rsidP="00EA583F">
      <w:pPr>
        <w:spacing w:before="100" w:beforeAutospacing="1" w:after="100" w:afterAutospacing="1"/>
        <w:ind w:left="-142"/>
        <w:rPr>
          <w:rFonts w:ascii="Georgia" w:hAnsi="Georgia"/>
          <w:lang w:val="fr-CA" w:eastAsia="en-CA"/>
        </w:rPr>
      </w:pPr>
    </w:p>
    <w:p w14:paraId="353C4799" w14:textId="77777777" w:rsidR="00FC0E55" w:rsidRDefault="00FC0E55" w:rsidP="00EA583F">
      <w:pPr>
        <w:spacing w:before="100" w:beforeAutospacing="1" w:after="100" w:afterAutospacing="1"/>
        <w:ind w:left="-142"/>
        <w:rPr>
          <w:rFonts w:ascii="Georgia" w:hAnsi="Georgia"/>
          <w:lang w:val="fr-CA" w:eastAsia="en-CA"/>
        </w:rPr>
      </w:pPr>
    </w:p>
    <w:p w14:paraId="64937AD1" w14:textId="77777777" w:rsidR="00FC0E55" w:rsidRDefault="00FC0E55" w:rsidP="00EA583F">
      <w:pPr>
        <w:spacing w:before="100" w:beforeAutospacing="1" w:after="100" w:afterAutospacing="1"/>
        <w:ind w:left="-142"/>
        <w:rPr>
          <w:rFonts w:ascii="Georgia" w:hAnsi="Georgia"/>
          <w:lang w:val="fr-CA" w:eastAsia="en-CA"/>
        </w:rPr>
      </w:pPr>
    </w:p>
    <w:p w14:paraId="08DB93A6" w14:textId="77777777" w:rsidR="00FC0E55" w:rsidRDefault="00FC0E55" w:rsidP="00EA583F">
      <w:pPr>
        <w:spacing w:before="100" w:beforeAutospacing="1" w:after="100" w:afterAutospacing="1"/>
        <w:ind w:left="-142"/>
        <w:rPr>
          <w:rFonts w:ascii="Georgia" w:hAnsi="Georgia"/>
          <w:lang w:val="fr-CA" w:eastAsia="en-CA"/>
        </w:rPr>
      </w:pPr>
    </w:p>
    <w:p w14:paraId="6ABBF41C" w14:textId="77777777" w:rsidR="00FC0E55" w:rsidRDefault="00FC0E55" w:rsidP="00EA583F">
      <w:pPr>
        <w:spacing w:before="100" w:beforeAutospacing="1" w:after="100" w:afterAutospacing="1"/>
        <w:ind w:left="-142"/>
        <w:rPr>
          <w:rFonts w:ascii="Georgia" w:hAnsi="Georgia"/>
          <w:lang w:val="fr-CA" w:eastAsia="en-CA"/>
        </w:rPr>
      </w:pPr>
    </w:p>
    <w:p w14:paraId="4790C7D7" w14:textId="77777777" w:rsidR="00460ED0" w:rsidRPr="005A6F2C" w:rsidRDefault="00460ED0" w:rsidP="00EA583F">
      <w:pPr>
        <w:spacing w:before="100" w:beforeAutospacing="1" w:after="100" w:afterAutospacing="1"/>
        <w:ind w:left="-142"/>
        <w:rPr>
          <w:rFonts w:ascii="Georgia" w:hAnsi="Georgia"/>
          <w:lang w:val="fr-CA" w:eastAsia="en-CA"/>
        </w:rPr>
      </w:pPr>
    </w:p>
    <w:p w14:paraId="184F4BA4" w14:textId="4439F13F" w:rsidR="00460ED0" w:rsidRDefault="0005415B" w:rsidP="00FC0E55">
      <w:pPr>
        <w:spacing w:before="100" w:beforeAutospacing="1" w:after="100" w:afterAutospacing="1"/>
        <w:ind w:left="-142"/>
        <w:rPr>
          <w:rFonts w:ascii="Georgia" w:hAnsi="Georgia"/>
          <w:b/>
          <w:noProof/>
          <w:lang w:val="en-CA" w:eastAsia="en-CA"/>
        </w:rPr>
      </w:pPr>
      <w:r w:rsidRPr="007A7865">
        <w:rPr>
          <w:rFonts w:ascii="Georgia" w:hAnsi="Georgia"/>
          <w:b/>
          <w:noProof/>
          <w:lang w:val="en-CA" w:eastAsia="en-CA"/>
        </w:rPr>
        <w:lastRenderedPageBreak/>
        <w:drawing>
          <wp:inline distT="0" distB="0" distL="0" distR="0" wp14:anchorId="2F862674" wp14:editId="2AF9979B">
            <wp:extent cx="133350" cy="133350"/>
            <wp:effectExtent l="0" t="0" r="0" b="0"/>
            <wp:docPr id="73" name="Picture 4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C0E55">
        <w:rPr>
          <w:rFonts w:ascii="Georgia" w:hAnsi="Georgia"/>
          <w:b/>
          <w:noProof/>
          <w:lang w:val="en-CA" w:eastAsia="en-CA"/>
        </w:rPr>
        <w:t xml:space="preserve"> Chart Summary of WRB</w:t>
      </w:r>
      <w:r w:rsidR="00460ED0">
        <w:rPr>
          <w:rFonts w:ascii="Georgia" w:hAnsi="Georgia"/>
          <w:b/>
          <w:noProof/>
          <w:lang w:val="en-CA" w:eastAsia="en-CA"/>
        </w:rPr>
        <w:t xml:space="preserve"> and</w:t>
      </w:r>
      <w:r w:rsidR="00FC0E55">
        <w:rPr>
          <w:rFonts w:ascii="Georgia" w:hAnsi="Georgia"/>
          <w:b/>
          <w:noProof/>
          <w:lang w:val="en-CA" w:eastAsia="en-CA"/>
        </w:rPr>
        <w:t xml:space="preserve"> WRB Hidden GAP </w:t>
      </w:r>
    </w:p>
    <w:p w14:paraId="35157F76" w14:textId="77777777" w:rsidR="00FC0E55" w:rsidRDefault="00FC0E55" w:rsidP="00FC0E55">
      <w:pPr>
        <w:spacing w:before="100" w:beforeAutospacing="1" w:after="100" w:afterAutospacing="1"/>
        <w:ind w:left="-142"/>
        <w:rPr>
          <w:rFonts w:ascii="Georgia" w:hAnsi="Georgia"/>
          <w:lang w:eastAsia="en-CA"/>
        </w:rPr>
      </w:pPr>
      <w:r>
        <w:rPr>
          <w:rFonts w:ascii="Georgia" w:hAnsi="Georgia"/>
          <w:lang w:eastAsia="en-CA"/>
        </w:rPr>
        <w:t xml:space="preserve">The chart below has each interval labeled with a letter to make it easier to understand. </w:t>
      </w:r>
    </w:p>
    <w:p w14:paraId="14C7A424" w14:textId="06573A5E" w:rsidR="00FC0E55" w:rsidRDefault="0005415B" w:rsidP="00FC0E55">
      <w:pPr>
        <w:spacing w:before="100" w:beforeAutospacing="1" w:after="100" w:afterAutospacing="1"/>
        <w:ind w:left="-142"/>
        <w:rPr>
          <w:rFonts w:ascii="Georgia" w:hAnsi="Georgia"/>
          <w:lang w:eastAsia="en-CA"/>
        </w:rPr>
      </w:pPr>
      <w:r>
        <w:rPr>
          <w:rFonts w:ascii="Georgia" w:hAnsi="Georgia"/>
          <w:noProof/>
        </w:rPr>
        <w:drawing>
          <wp:inline distT="0" distB="0" distL="0" distR="0" wp14:anchorId="487DF034" wp14:editId="6BD28578">
            <wp:extent cx="114300" cy="85725"/>
            <wp:effectExtent l="0" t="0" r="0" b="0"/>
            <wp:docPr id="7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FC0E55">
        <w:rPr>
          <w:rFonts w:ascii="Georgia" w:hAnsi="Georgia"/>
        </w:rPr>
        <w:t xml:space="preserve">  </w:t>
      </w:r>
      <w:r w:rsidR="00FC0E55">
        <w:rPr>
          <w:rFonts w:ascii="Georgia" w:hAnsi="Georgia"/>
          <w:lang w:eastAsia="en-CA"/>
        </w:rPr>
        <w:t xml:space="preserve">WRB intervals: d, e, i, j, n, p and v. </w:t>
      </w:r>
    </w:p>
    <w:p w14:paraId="49F0BD7D" w14:textId="416921CD" w:rsidR="00FC0E55" w:rsidRDefault="0005415B" w:rsidP="00FC0E55">
      <w:pPr>
        <w:spacing w:before="100" w:beforeAutospacing="1" w:after="100" w:afterAutospacing="1"/>
        <w:ind w:left="-142"/>
        <w:rPr>
          <w:rFonts w:ascii="Georgia" w:hAnsi="Georgia"/>
          <w:lang w:eastAsia="en-CA"/>
        </w:rPr>
      </w:pPr>
      <w:r>
        <w:rPr>
          <w:rFonts w:ascii="Georgia" w:hAnsi="Georgia"/>
          <w:noProof/>
        </w:rPr>
        <w:drawing>
          <wp:inline distT="0" distB="0" distL="0" distR="0" wp14:anchorId="2274E058" wp14:editId="348A86FB">
            <wp:extent cx="114300" cy="85725"/>
            <wp:effectExtent l="0" t="0" r="0" b="0"/>
            <wp:docPr id="7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FC0E55">
        <w:rPr>
          <w:rFonts w:ascii="Georgia" w:hAnsi="Georgia"/>
        </w:rPr>
        <w:t xml:space="preserve">  </w:t>
      </w:r>
      <w:r w:rsidR="00FC0E55">
        <w:rPr>
          <w:rFonts w:ascii="Georgia" w:hAnsi="Georgia"/>
          <w:lang w:eastAsia="en-CA"/>
        </w:rPr>
        <w:t xml:space="preserve">WRB Hidden GAP intervals: i, j, n and p </w:t>
      </w:r>
    </w:p>
    <w:p w14:paraId="33A23808" w14:textId="77777777" w:rsidR="00CA7928" w:rsidRDefault="00CA7928" w:rsidP="00CA7928">
      <w:pPr>
        <w:spacing w:before="100" w:beforeAutospacing="1" w:after="100" w:afterAutospacing="1"/>
        <w:ind w:left="-142"/>
        <w:rPr>
          <w:rFonts w:ascii="Georgia" w:hAnsi="Georgia"/>
          <w:lang w:eastAsia="en-CA"/>
        </w:rPr>
      </w:pPr>
      <w:r>
        <w:rPr>
          <w:rFonts w:ascii="Georgia" w:hAnsi="Georgia"/>
          <w:lang w:eastAsia="en-CA"/>
        </w:rPr>
        <w:t xml:space="preserve">Interval (i) is a WRB HG because interval (h) is </w:t>
      </w:r>
      <w:r>
        <w:rPr>
          <w:rFonts w:ascii="Georgia" w:hAnsi="Georgia"/>
          <w:u w:val="single"/>
          <w:lang w:eastAsia="en-CA"/>
        </w:rPr>
        <w:t>no</w:t>
      </w:r>
      <w:r w:rsidRPr="003B69E8">
        <w:rPr>
          <w:rFonts w:ascii="Georgia" w:hAnsi="Georgia"/>
          <w:u w:val="single"/>
          <w:lang w:eastAsia="en-CA"/>
        </w:rPr>
        <w:t>t</w:t>
      </w:r>
      <w:r>
        <w:rPr>
          <w:rFonts w:ascii="Georgia" w:hAnsi="Georgia"/>
          <w:lang w:eastAsia="en-CA"/>
        </w:rPr>
        <w:t xml:space="preserve"> sharing a single tick with interval (j). In contrast, it’s ok for intervals (h) and (j) to share a tick with interval (i). </w:t>
      </w:r>
    </w:p>
    <w:p w14:paraId="714C59A7" w14:textId="77777777" w:rsidR="00CA7928" w:rsidRDefault="00CA7928" w:rsidP="00CA7928">
      <w:pPr>
        <w:spacing w:before="100" w:beforeAutospacing="1" w:after="100" w:afterAutospacing="1"/>
        <w:ind w:left="-142"/>
        <w:rPr>
          <w:rFonts w:ascii="Georgia" w:hAnsi="Georgia"/>
          <w:lang w:eastAsia="en-CA"/>
        </w:rPr>
      </w:pPr>
      <w:r>
        <w:rPr>
          <w:rFonts w:ascii="Georgia" w:hAnsi="Georgia"/>
          <w:lang w:eastAsia="en-CA"/>
        </w:rPr>
        <w:t xml:space="preserve">Interval (j) is a WRB HG because interval (i) is </w:t>
      </w:r>
      <w:r w:rsidRPr="003B69E8">
        <w:rPr>
          <w:rFonts w:ascii="Georgia" w:hAnsi="Georgia"/>
          <w:u w:val="single"/>
          <w:lang w:eastAsia="en-CA"/>
        </w:rPr>
        <w:t>not</w:t>
      </w:r>
      <w:r>
        <w:rPr>
          <w:rFonts w:ascii="Georgia" w:hAnsi="Georgia"/>
          <w:lang w:eastAsia="en-CA"/>
        </w:rPr>
        <w:t xml:space="preserve"> sharing a single tick with interval (k). In contrast, it’s ok for intervals (i) and (k) to share a tick with interval (j).</w:t>
      </w:r>
    </w:p>
    <w:p w14:paraId="19185834" w14:textId="77777777" w:rsidR="00CA7928" w:rsidRDefault="00CA7928" w:rsidP="00CA7928">
      <w:pPr>
        <w:spacing w:before="100" w:beforeAutospacing="1" w:after="100" w:afterAutospacing="1"/>
        <w:ind w:left="-142"/>
        <w:rPr>
          <w:rFonts w:ascii="Georgia" w:hAnsi="Georgia"/>
          <w:lang w:eastAsia="en-CA"/>
        </w:rPr>
      </w:pPr>
      <w:r>
        <w:rPr>
          <w:rFonts w:ascii="Georgia" w:hAnsi="Georgia"/>
          <w:lang w:eastAsia="en-CA"/>
        </w:rPr>
        <w:t xml:space="preserve">Interval (n) is a WRB HG because interval (m) is </w:t>
      </w:r>
      <w:r w:rsidRPr="003B69E8">
        <w:rPr>
          <w:rFonts w:ascii="Georgia" w:hAnsi="Georgia"/>
          <w:u w:val="single"/>
          <w:lang w:eastAsia="en-CA"/>
        </w:rPr>
        <w:t>not</w:t>
      </w:r>
      <w:r>
        <w:rPr>
          <w:rFonts w:ascii="Georgia" w:hAnsi="Georgia"/>
          <w:lang w:eastAsia="en-CA"/>
        </w:rPr>
        <w:t xml:space="preserve"> sharing a single tick with interval (0). In contrast, it’s ok for intervals (m) and (o) to share a tick with interval (n).</w:t>
      </w:r>
    </w:p>
    <w:p w14:paraId="55FC722B" w14:textId="77777777" w:rsidR="00CA7928" w:rsidRDefault="00CA7928" w:rsidP="00CA7928">
      <w:pPr>
        <w:spacing w:before="100" w:beforeAutospacing="1" w:after="100" w:afterAutospacing="1"/>
        <w:ind w:left="-142"/>
        <w:rPr>
          <w:rFonts w:ascii="Georgia" w:hAnsi="Georgia"/>
          <w:lang w:eastAsia="en-CA"/>
        </w:rPr>
      </w:pPr>
      <w:r>
        <w:rPr>
          <w:rFonts w:ascii="Georgia" w:hAnsi="Georgia"/>
          <w:lang w:eastAsia="en-CA"/>
        </w:rPr>
        <w:t xml:space="preserve">Interval (p) is a WRB HG because interval (o) is </w:t>
      </w:r>
      <w:r w:rsidRPr="003B69E8">
        <w:rPr>
          <w:rFonts w:ascii="Georgia" w:hAnsi="Georgia"/>
          <w:u w:val="single"/>
          <w:lang w:eastAsia="en-CA"/>
        </w:rPr>
        <w:t>not</w:t>
      </w:r>
      <w:r>
        <w:rPr>
          <w:rFonts w:ascii="Georgia" w:hAnsi="Georgia"/>
          <w:lang w:eastAsia="en-CA"/>
        </w:rPr>
        <w:t xml:space="preserve"> sharing a single tick with interval (q). In contrast, it’s ok for intervals (o) and (q) to share a tick with interval (p).</w:t>
      </w:r>
    </w:p>
    <w:p w14:paraId="50B4CD10" w14:textId="2861586A" w:rsidR="00FC0E55" w:rsidRDefault="0005415B" w:rsidP="00FC0E55">
      <w:pPr>
        <w:spacing w:before="100" w:beforeAutospacing="1" w:after="100" w:afterAutospacing="1"/>
        <w:ind w:left="-142"/>
        <w:rPr>
          <w:rFonts w:ascii="Georgia" w:hAnsi="Georgia"/>
          <w:lang w:eastAsia="en-CA"/>
        </w:rPr>
      </w:pPr>
      <w:r>
        <w:rPr>
          <w:rFonts w:ascii="Georgia" w:hAnsi="Georgia"/>
          <w:noProof/>
        </w:rPr>
        <w:drawing>
          <wp:inline distT="0" distB="0" distL="0" distR="0" wp14:anchorId="78CF678F" wp14:editId="6E39543B">
            <wp:extent cx="114300" cy="85725"/>
            <wp:effectExtent l="0" t="0" r="0" b="0"/>
            <wp:docPr id="7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FC0E55">
        <w:rPr>
          <w:rFonts w:ascii="Georgia" w:hAnsi="Georgia"/>
        </w:rPr>
        <w:t xml:space="preserve">  </w:t>
      </w:r>
      <w:r w:rsidR="00FC0E55">
        <w:rPr>
          <w:rFonts w:ascii="Georgia" w:hAnsi="Georgia"/>
          <w:lang w:eastAsia="en-CA"/>
        </w:rPr>
        <w:t>WRB Hidden GAP intervals filled in by the price action afterwards: i and j</w:t>
      </w:r>
    </w:p>
    <w:p w14:paraId="432BB8CD" w14:textId="287953BE" w:rsidR="00FC0E55" w:rsidRDefault="0005415B" w:rsidP="00FC0E55">
      <w:pPr>
        <w:spacing w:before="100" w:beforeAutospacing="1" w:after="100" w:afterAutospacing="1"/>
        <w:ind w:left="-142"/>
        <w:rPr>
          <w:rFonts w:ascii="Georgia" w:hAnsi="Georgia"/>
          <w:lang w:eastAsia="en-CA"/>
        </w:rPr>
      </w:pPr>
      <w:r>
        <w:rPr>
          <w:rFonts w:ascii="Georgia" w:hAnsi="Georgia"/>
          <w:noProof/>
        </w:rPr>
        <w:drawing>
          <wp:inline distT="0" distB="0" distL="0" distR="0" wp14:anchorId="47C4BFC0" wp14:editId="2EAC710A">
            <wp:extent cx="114300" cy="85725"/>
            <wp:effectExtent l="0" t="0" r="0" b="0"/>
            <wp:docPr id="7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FC0E55">
        <w:rPr>
          <w:rFonts w:ascii="Georgia" w:hAnsi="Georgia"/>
        </w:rPr>
        <w:t xml:space="preserve">  </w:t>
      </w:r>
      <w:r w:rsidR="00FC0E55">
        <w:rPr>
          <w:rFonts w:ascii="Georgia" w:hAnsi="Georgia"/>
          <w:lang w:eastAsia="en-CA"/>
        </w:rPr>
        <w:t>WRB Hidden GAP intervals still open (not filled): n and p</w:t>
      </w:r>
    </w:p>
    <w:p w14:paraId="7F5D7014" w14:textId="53202DD8" w:rsidR="00FC0E55" w:rsidRPr="00331E1D" w:rsidRDefault="0005415B" w:rsidP="00FC0E55">
      <w:pPr>
        <w:spacing w:before="100" w:beforeAutospacing="1" w:after="100" w:afterAutospacing="1"/>
        <w:ind w:left="-142"/>
        <w:rPr>
          <w:rFonts w:ascii="Georgia" w:hAnsi="Georgia"/>
          <w:lang w:val="en-CA" w:eastAsia="en-CA"/>
        </w:rPr>
      </w:pPr>
      <w:r>
        <w:rPr>
          <w:rFonts w:ascii="Georgia" w:hAnsi="Georgia"/>
          <w:noProof/>
          <w:lang w:val="en-CA" w:eastAsia="en-CA"/>
        </w:rPr>
        <w:drawing>
          <wp:inline distT="0" distB="0" distL="0" distR="0" wp14:anchorId="61FD0AAE" wp14:editId="2652D773">
            <wp:extent cx="3000375" cy="2800350"/>
            <wp:effectExtent l="0" t="0" r="0" b="0"/>
            <wp:docPr id="7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0375" cy="2800350"/>
                    </a:xfrm>
                    <a:prstGeom prst="rect">
                      <a:avLst/>
                    </a:prstGeom>
                    <a:noFill/>
                    <a:ln>
                      <a:noFill/>
                    </a:ln>
                  </pic:spPr>
                </pic:pic>
              </a:graphicData>
            </a:graphic>
          </wp:inline>
        </w:drawing>
      </w:r>
    </w:p>
    <w:p w14:paraId="3EA1A6C7" w14:textId="77777777" w:rsidR="00EA583F" w:rsidRPr="00FC0E55" w:rsidRDefault="00FC0E55" w:rsidP="00EA583F">
      <w:pPr>
        <w:spacing w:before="100" w:beforeAutospacing="1" w:after="100" w:afterAutospacing="1"/>
        <w:ind w:left="-142"/>
        <w:rPr>
          <w:rFonts w:ascii="Georgia" w:hAnsi="Georgia"/>
          <w:color w:val="1F497D"/>
        </w:rPr>
      </w:pPr>
      <w:r w:rsidRPr="006070DA">
        <w:rPr>
          <w:rFonts w:ascii="Georgia" w:hAnsi="Georgia"/>
          <w:b/>
          <w:lang w:val="en-CA" w:eastAsia="en-CA"/>
        </w:rPr>
        <w:t>Light Crude Oil CL futures @</w:t>
      </w:r>
      <w:r w:rsidRPr="006070DA">
        <w:rPr>
          <w:rFonts w:ascii="Georgia" w:hAnsi="Georgia"/>
          <w:color w:val="1F497D"/>
          <w:lang w:val="en-CA" w:eastAsia="en-CA"/>
        </w:rPr>
        <w:t xml:space="preserve"> </w:t>
      </w:r>
      <w:hyperlink r:id="rId48" w:history="1">
        <w:r w:rsidRPr="00FC0E55">
          <w:rPr>
            <w:rStyle w:val="Hyperlink"/>
            <w:rFonts w:ascii="Georgia" w:hAnsi="Georgia"/>
            <w:color w:val="1F497D"/>
            <w:sz w:val="24"/>
            <w:szCs w:val="24"/>
          </w:rPr>
          <w:t>http://www.thestrategylab.com/tsl/forum/download/file.php?id=2847</w:t>
        </w:r>
      </w:hyperlink>
      <w:r w:rsidRPr="00FC0E55">
        <w:rPr>
          <w:rFonts w:ascii="Georgia" w:hAnsi="Georgia"/>
          <w:color w:val="1F497D"/>
        </w:rPr>
        <w:t xml:space="preserve"> </w:t>
      </w:r>
    </w:p>
    <w:p w14:paraId="5A87EF57" w14:textId="77777777" w:rsidR="00FC0E55" w:rsidRPr="00FC0E55" w:rsidRDefault="00FC0E55" w:rsidP="00EA583F">
      <w:pPr>
        <w:spacing w:before="100" w:beforeAutospacing="1" w:after="100" w:afterAutospacing="1"/>
        <w:ind w:left="-142"/>
        <w:rPr>
          <w:rFonts w:ascii="Georgia" w:hAnsi="Georgia"/>
          <w:lang w:eastAsia="en-CA"/>
        </w:rPr>
      </w:pPr>
    </w:p>
    <w:p w14:paraId="2BF5CEA6" w14:textId="77777777" w:rsidR="00EA583F" w:rsidRPr="00FC0E55" w:rsidRDefault="00EA583F" w:rsidP="00EA583F">
      <w:pPr>
        <w:spacing w:before="100" w:beforeAutospacing="1" w:after="100" w:afterAutospacing="1"/>
        <w:ind w:left="-142"/>
        <w:rPr>
          <w:rFonts w:ascii="Georgia" w:hAnsi="Georgia"/>
          <w:lang w:val="en-CA" w:eastAsia="en-CA"/>
        </w:rPr>
      </w:pPr>
    </w:p>
    <w:p w14:paraId="10057B51" w14:textId="01531AC0" w:rsidR="000C60C8" w:rsidRPr="0068318A" w:rsidRDefault="0005415B" w:rsidP="000C60C8">
      <w:pPr>
        <w:spacing w:before="100" w:beforeAutospacing="1" w:after="100" w:afterAutospacing="1"/>
        <w:ind w:left="-142"/>
        <w:rPr>
          <w:lang w:eastAsia="en-CA"/>
        </w:rPr>
      </w:pPr>
      <w:r w:rsidRPr="007A7865">
        <w:rPr>
          <w:rFonts w:ascii="Georgia" w:hAnsi="Georgia"/>
          <w:b/>
          <w:noProof/>
          <w:lang w:val="en-CA" w:eastAsia="en-CA"/>
        </w:rPr>
        <w:lastRenderedPageBreak/>
        <w:drawing>
          <wp:inline distT="0" distB="0" distL="0" distR="0" wp14:anchorId="438F9E8F" wp14:editId="22506583">
            <wp:extent cx="133350" cy="133350"/>
            <wp:effectExtent l="0" t="0" r="0" b="0"/>
            <wp:docPr id="79" name="Picture 4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C60C8">
        <w:rPr>
          <w:rFonts w:ascii="Georgia" w:hAnsi="Georgia"/>
          <w:b/>
          <w:noProof/>
          <w:lang w:val="en-CA" w:eastAsia="en-CA"/>
        </w:rPr>
        <w:t xml:space="preserve"> </w:t>
      </w:r>
      <w:r w:rsidR="000C60C8" w:rsidRPr="0068318A">
        <w:rPr>
          <w:rFonts w:ascii="Georgia" w:hAnsi="Georgia"/>
          <w:b/>
          <w:bCs/>
          <w:lang w:eastAsia="en-CA"/>
        </w:rPr>
        <w:t xml:space="preserve">WRB Hidden GAP </w:t>
      </w:r>
      <w:r w:rsidR="00FD34F5">
        <w:rPr>
          <w:rFonts w:ascii="Georgia" w:hAnsi="Georgia"/>
          <w:b/>
          <w:bCs/>
          <w:lang w:eastAsia="en-CA"/>
        </w:rPr>
        <w:t xml:space="preserve">versus Normal Gap </w:t>
      </w:r>
    </w:p>
    <w:p w14:paraId="3D589111" w14:textId="77777777" w:rsidR="00BE0761" w:rsidRDefault="00FD34F5" w:rsidP="001B55B0">
      <w:pPr>
        <w:spacing w:before="100" w:beforeAutospacing="1" w:after="100" w:afterAutospacing="1"/>
        <w:ind w:left="-142"/>
        <w:rPr>
          <w:rFonts w:ascii="Georgia" w:hAnsi="Georgia"/>
          <w:lang w:eastAsia="en-CA"/>
        </w:rPr>
      </w:pPr>
      <w:r>
        <w:rPr>
          <w:rFonts w:ascii="Georgia" w:hAnsi="Georgia"/>
          <w:lang w:eastAsia="en-CA"/>
        </w:rPr>
        <w:t xml:space="preserve">First of all, the definition of a Normal GAP is an empty price area between </w:t>
      </w:r>
      <w:r w:rsidRPr="00BE0761">
        <w:rPr>
          <w:rFonts w:ascii="Georgia" w:hAnsi="Georgia"/>
          <w:b/>
          <w:lang w:eastAsia="en-CA"/>
        </w:rPr>
        <w:t>yesterday’s</w:t>
      </w:r>
      <w:r>
        <w:rPr>
          <w:rFonts w:ascii="Georgia" w:hAnsi="Georgia"/>
          <w:lang w:eastAsia="en-CA"/>
        </w:rPr>
        <w:t xml:space="preserve"> </w:t>
      </w:r>
      <w:r w:rsidR="00BE0761">
        <w:rPr>
          <w:rFonts w:ascii="Georgia" w:hAnsi="Georgia"/>
          <w:lang w:eastAsia="en-CA"/>
        </w:rPr>
        <w:t xml:space="preserve">price action </w:t>
      </w:r>
      <w:r w:rsidRPr="00BE0761">
        <w:rPr>
          <w:rFonts w:ascii="Georgia" w:hAnsi="Georgia"/>
          <w:u w:val="single"/>
          <w:lang w:eastAsia="en-CA"/>
        </w:rPr>
        <w:t>close</w:t>
      </w:r>
      <w:r>
        <w:rPr>
          <w:rFonts w:ascii="Georgia" w:hAnsi="Georgia"/>
          <w:lang w:eastAsia="en-CA"/>
        </w:rPr>
        <w:t xml:space="preserve"> and </w:t>
      </w:r>
      <w:r w:rsidRPr="00BE0761">
        <w:rPr>
          <w:rFonts w:ascii="Georgia" w:hAnsi="Georgia"/>
          <w:b/>
          <w:lang w:eastAsia="en-CA"/>
        </w:rPr>
        <w:t>today’s</w:t>
      </w:r>
      <w:r>
        <w:rPr>
          <w:rFonts w:ascii="Georgia" w:hAnsi="Georgia"/>
          <w:lang w:eastAsia="en-CA"/>
        </w:rPr>
        <w:t xml:space="preserve"> price action</w:t>
      </w:r>
      <w:r w:rsidR="00BE0761">
        <w:rPr>
          <w:rFonts w:ascii="Georgia" w:hAnsi="Georgia"/>
          <w:lang w:eastAsia="en-CA"/>
        </w:rPr>
        <w:t xml:space="preserve"> </w:t>
      </w:r>
      <w:r w:rsidR="00BE0761" w:rsidRPr="00BE0761">
        <w:rPr>
          <w:rFonts w:ascii="Georgia" w:hAnsi="Georgia"/>
          <w:u w:val="single"/>
          <w:lang w:eastAsia="en-CA"/>
        </w:rPr>
        <w:t>open</w:t>
      </w:r>
      <w:r>
        <w:rPr>
          <w:rFonts w:ascii="Georgia" w:hAnsi="Georgia"/>
          <w:lang w:eastAsia="en-CA"/>
        </w:rPr>
        <w:t xml:space="preserve">. The bigger the gap between </w:t>
      </w:r>
      <w:r w:rsidR="00BE0761">
        <w:rPr>
          <w:rFonts w:ascii="Georgia" w:hAnsi="Georgia"/>
          <w:lang w:eastAsia="en-CA"/>
        </w:rPr>
        <w:t xml:space="preserve">two </w:t>
      </w:r>
      <w:r>
        <w:rPr>
          <w:rFonts w:ascii="Georgia" w:hAnsi="Georgia"/>
          <w:lang w:eastAsia="en-CA"/>
        </w:rPr>
        <w:t>trading day sessions implies a key change in supply/demand at night regardless if your trading instrument was trading or not (.e.g. stocks) because markets are globally connected and key changes in other markets</w:t>
      </w:r>
      <w:r w:rsidR="00BE0761">
        <w:rPr>
          <w:rFonts w:ascii="Georgia" w:hAnsi="Georgia"/>
          <w:lang w:eastAsia="en-CA"/>
        </w:rPr>
        <w:t xml:space="preserve"> will have impact on the price action of your trading instrument even if your trading instrument is not trading. </w:t>
      </w:r>
    </w:p>
    <w:p w14:paraId="09C20D53" w14:textId="5283DCFD" w:rsidR="00685E1B" w:rsidRPr="0068318A" w:rsidRDefault="0005415B" w:rsidP="001B55B0">
      <w:pPr>
        <w:spacing w:before="100" w:beforeAutospacing="1" w:after="100" w:afterAutospacing="1"/>
        <w:ind w:left="-142"/>
        <w:rPr>
          <w:lang w:eastAsia="en-CA"/>
        </w:rPr>
      </w:pPr>
      <w:r w:rsidRPr="007A7865">
        <w:rPr>
          <w:rFonts w:ascii="Georgia" w:hAnsi="Georgia"/>
          <w:b/>
          <w:noProof/>
          <w:lang w:val="en-CA" w:eastAsia="en-CA"/>
        </w:rPr>
        <w:drawing>
          <wp:inline distT="0" distB="0" distL="0" distR="0" wp14:anchorId="77C2BC9F" wp14:editId="12F4C059">
            <wp:extent cx="6600825" cy="4572000"/>
            <wp:effectExtent l="0" t="0" r="0" b="0"/>
            <wp:docPr id="80" name="Picture 54" descr="http://www.thestrategylab.com/wrb/charts/010505NormalBullishG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hestrategylab.com/wrb/charts/010505NormalBullishGAP.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00825" cy="4572000"/>
                    </a:xfrm>
                    <a:prstGeom prst="rect">
                      <a:avLst/>
                    </a:prstGeom>
                    <a:noFill/>
                    <a:ln>
                      <a:noFill/>
                    </a:ln>
                  </pic:spPr>
                </pic:pic>
              </a:graphicData>
            </a:graphic>
          </wp:inline>
        </w:drawing>
      </w:r>
    </w:p>
    <w:p w14:paraId="7485DBF3" w14:textId="77777777" w:rsidR="002F5DA0" w:rsidRPr="005A6F2C" w:rsidRDefault="005A6F2C" w:rsidP="001B55B0">
      <w:pPr>
        <w:spacing w:before="100" w:beforeAutospacing="1" w:after="100" w:afterAutospacing="1"/>
        <w:ind w:left="-142"/>
        <w:rPr>
          <w:rFonts w:ascii="Georgia" w:hAnsi="Georgia"/>
          <w:color w:val="1F497D"/>
          <w:lang w:val="fr-CA"/>
        </w:rPr>
      </w:pPr>
      <w:r w:rsidRPr="005A6F2C">
        <w:rPr>
          <w:rFonts w:ascii="Georgia" w:hAnsi="Georgia"/>
          <w:b/>
          <w:lang w:val="fr-CA" w:eastAsia="en-CA"/>
        </w:rPr>
        <w:t>E</w:t>
      </w:r>
      <w:r>
        <w:rPr>
          <w:rFonts w:ascii="Georgia" w:hAnsi="Georgia"/>
          <w:b/>
          <w:lang w:val="fr-CA" w:eastAsia="en-CA"/>
        </w:rPr>
        <w:t xml:space="preserve">uroFX EC </w:t>
      </w:r>
      <w:r w:rsidRPr="005A6F2C">
        <w:rPr>
          <w:rFonts w:ascii="Georgia" w:hAnsi="Georgia"/>
          <w:b/>
          <w:lang w:val="fr-CA" w:eastAsia="en-CA"/>
        </w:rPr>
        <w:t>futures @</w:t>
      </w:r>
      <w:r>
        <w:rPr>
          <w:rFonts w:ascii="Georgia" w:hAnsi="Georgia"/>
          <w:color w:val="1F497D"/>
          <w:lang w:val="fr-CA" w:eastAsia="en-CA"/>
        </w:rPr>
        <w:t xml:space="preserve"> </w:t>
      </w:r>
      <w:hyperlink r:id="rId50" w:history="1">
        <w:r w:rsidR="002F5DA0" w:rsidRPr="005A6F2C">
          <w:rPr>
            <w:rStyle w:val="Hyperlink"/>
            <w:rFonts w:ascii="Georgia" w:hAnsi="Georgia"/>
            <w:color w:val="1F497D"/>
            <w:sz w:val="24"/>
            <w:szCs w:val="24"/>
            <w:lang w:val="fr-CA"/>
          </w:rPr>
          <w:t>http://www.thestrategylab.com/tsl/forum/download/file.php?id=639</w:t>
        </w:r>
      </w:hyperlink>
      <w:r w:rsidR="002F5DA0" w:rsidRPr="005A6F2C">
        <w:rPr>
          <w:rFonts w:ascii="Georgia" w:hAnsi="Georgia"/>
          <w:color w:val="1F497D"/>
          <w:lang w:val="fr-CA"/>
        </w:rPr>
        <w:t xml:space="preserve"> </w:t>
      </w:r>
    </w:p>
    <w:p w14:paraId="4E53FF53" w14:textId="17F95104" w:rsidR="00685E1B" w:rsidRPr="0068318A" w:rsidRDefault="0005415B" w:rsidP="001B55B0">
      <w:pPr>
        <w:spacing w:before="100" w:beforeAutospacing="1" w:after="100" w:afterAutospacing="1"/>
        <w:ind w:left="-142"/>
        <w:rPr>
          <w:lang w:eastAsia="en-CA"/>
        </w:rPr>
      </w:pPr>
      <w:r w:rsidRPr="007A7865">
        <w:rPr>
          <w:rFonts w:ascii="Georgia" w:hAnsi="Georgia"/>
          <w:b/>
          <w:noProof/>
          <w:lang w:val="en-CA" w:eastAsia="en-CA"/>
        </w:rPr>
        <w:lastRenderedPageBreak/>
        <w:drawing>
          <wp:inline distT="0" distB="0" distL="0" distR="0" wp14:anchorId="04CB1674" wp14:editId="48FFCA1B">
            <wp:extent cx="6467475" cy="4505325"/>
            <wp:effectExtent l="0" t="0" r="0" b="0"/>
            <wp:docPr id="81" name="Picture 55" descr="http://www.thestrategylab.com/wrb/charts/011205NormalBearishG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hestrategylab.com/wrb/charts/011205NormalBearishGAP.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67475" cy="4505325"/>
                    </a:xfrm>
                    <a:prstGeom prst="rect">
                      <a:avLst/>
                    </a:prstGeom>
                    <a:noFill/>
                    <a:ln>
                      <a:noFill/>
                    </a:ln>
                  </pic:spPr>
                </pic:pic>
              </a:graphicData>
            </a:graphic>
          </wp:inline>
        </w:drawing>
      </w:r>
    </w:p>
    <w:p w14:paraId="0776EB59" w14:textId="77777777" w:rsidR="002F5DA0" w:rsidRPr="00A4112C" w:rsidRDefault="00950135" w:rsidP="001B55B0">
      <w:pPr>
        <w:spacing w:before="100" w:beforeAutospacing="1" w:after="100" w:afterAutospacing="1"/>
        <w:ind w:left="-142"/>
        <w:rPr>
          <w:rFonts w:ascii="Georgia" w:hAnsi="Georgia"/>
          <w:color w:val="1F497D"/>
          <w:lang w:val="fr-CA"/>
        </w:rPr>
      </w:pPr>
      <w:r>
        <w:rPr>
          <w:rFonts w:ascii="Georgia" w:hAnsi="Georgia"/>
          <w:b/>
          <w:lang w:val="fr-CA" w:eastAsia="en-CA"/>
        </w:rPr>
        <w:t xml:space="preserve">Nasdaq NQ </w:t>
      </w:r>
      <w:r w:rsidRPr="005A6F2C">
        <w:rPr>
          <w:rFonts w:ascii="Georgia" w:hAnsi="Georgia"/>
          <w:b/>
          <w:lang w:val="fr-CA" w:eastAsia="en-CA"/>
        </w:rPr>
        <w:t>futures @</w:t>
      </w:r>
      <w:r w:rsidRPr="005A6F2C">
        <w:rPr>
          <w:rFonts w:ascii="Georgia" w:hAnsi="Georgia"/>
          <w:color w:val="1F497D"/>
          <w:lang w:val="fr-CA" w:eastAsia="en-CA"/>
        </w:rPr>
        <w:t xml:space="preserve"> </w:t>
      </w:r>
      <w:hyperlink r:id="rId52" w:history="1">
        <w:r w:rsidR="002F5DA0" w:rsidRPr="00A4112C">
          <w:rPr>
            <w:rStyle w:val="Hyperlink"/>
            <w:rFonts w:ascii="Georgia" w:hAnsi="Georgia"/>
            <w:color w:val="1F497D"/>
            <w:sz w:val="24"/>
            <w:szCs w:val="24"/>
            <w:lang w:val="fr-CA"/>
          </w:rPr>
          <w:t>http://www.thestrategylab.com/tsl/forum/download/file.php?id=640</w:t>
        </w:r>
      </w:hyperlink>
      <w:r w:rsidR="002F5DA0" w:rsidRPr="00A4112C">
        <w:rPr>
          <w:rFonts w:ascii="Georgia" w:hAnsi="Georgia"/>
          <w:color w:val="1F497D"/>
          <w:lang w:val="fr-CA"/>
        </w:rPr>
        <w:t xml:space="preserve"> </w:t>
      </w:r>
    </w:p>
    <w:p w14:paraId="782F60CA" w14:textId="77777777" w:rsidR="004D37BB" w:rsidRDefault="004D37BB" w:rsidP="004D37BB">
      <w:pPr>
        <w:spacing w:before="100" w:beforeAutospacing="1" w:after="100" w:afterAutospacing="1"/>
        <w:ind w:left="-142"/>
        <w:rPr>
          <w:rFonts w:ascii="Georgia" w:hAnsi="Georgia"/>
          <w:lang w:eastAsia="en-CA"/>
        </w:rPr>
      </w:pPr>
      <w:r>
        <w:rPr>
          <w:rFonts w:ascii="Georgia" w:hAnsi="Georgia"/>
          <w:lang w:eastAsia="en-CA"/>
        </w:rPr>
        <w:t xml:space="preserve">With that said, a WRB Hidden GAP has the exact same </w:t>
      </w:r>
      <w:r w:rsidRPr="00FD34F5">
        <w:rPr>
          <w:rFonts w:ascii="Georgia" w:hAnsi="Georgia"/>
          <w:b/>
          <w:lang w:eastAsia="en-CA"/>
        </w:rPr>
        <w:t>price action behavior</w:t>
      </w:r>
      <w:r>
        <w:rPr>
          <w:rFonts w:ascii="Georgia" w:hAnsi="Georgia"/>
          <w:lang w:eastAsia="en-CA"/>
        </w:rPr>
        <w:t xml:space="preserve"> as a Normal GAP when the normal gap is larger than each of the prior three intervals in yesterday’s trading session as shown in these chart examples.</w:t>
      </w:r>
    </w:p>
    <w:p w14:paraId="4CA10CB5" w14:textId="77777777" w:rsidR="004D37BB" w:rsidRPr="002F5DA0" w:rsidRDefault="004D37BB" w:rsidP="004D37BB">
      <w:pPr>
        <w:spacing w:before="100" w:beforeAutospacing="1" w:after="100" w:afterAutospacing="1"/>
        <w:ind w:left="-142"/>
        <w:rPr>
          <w:rFonts w:ascii="Georgia" w:hAnsi="Georgia"/>
          <w:color w:val="1F497D"/>
        </w:rPr>
      </w:pPr>
      <w:r>
        <w:rPr>
          <w:rFonts w:ascii="Georgia" w:hAnsi="Georgia"/>
          <w:lang w:eastAsia="en-CA"/>
        </w:rPr>
        <w:t xml:space="preserve">This analogy of WRB Hidden GAPs with Normal GAPs starts to open the door involving WRB Analysis with many different types of trade strategies. </w:t>
      </w:r>
    </w:p>
    <w:p w14:paraId="5971682D" w14:textId="77777777" w:rsidR="00BE0761" w:rsidRDefault="00BE0761" w:rsidP="000C60C8">
      <w:pPr>
        <w:spacing w:before="100" w:beforeAutospacing="1" w:after="100" w:afterAutospacing="1"/>
        <w:ind w:left="-142"/>
        <w:rPr>
          <w:rFonts w:ascii="Georgia" w:hAnsi="Georgia"/>
          <w:b/>
          <w:noProof/>
          <w:lang w:val="en-CA" w:eastAsia="en-CA"/>
        </w:rPr>
      </w:pPr>
    </w:p>
    <w:p w14:paraId="6EB659D1" w14:textId="77777777" w:rsidR="004D37BB" w:rsidRDefault="004D37BB" w:rsidP="000C60C8">
      <w:pPr>
        <w:spacing w:before="100" w:beforeAutospacing="1" w:after="100" w:afterAutospacing="1"/>
        <w:ind w:left="-142"/>
        <w:rPr>
          <w:rFonts w:ascii="Georgia" w:hAnsi="Georgia"/>
          <w:b/>
          <w:noProof/>
          <w:lang w:val="en-CA" w:eastAsia="en-CA"/>
        </w:rPr>
      </w:pPr>
    </w:p>
    <w:p w14:paraId="64A08E1A" w14:textId="77777777" w:rsidR="004D37BB" w:rsidRDefault="004D37BB" w:rsidP="000C60C8">
      <w:pPr>
        <w:spacing w:before="100" w:beforeAutospacing="1" w:after="100" w:afterAutospacing="1"/>
        <w:ind w:left="-142"/>
        <w:rPr>
          <w:rFonts w:ascii="Georgia" w:hAnsi="Georgia"/>
          <w:b/>
          <w:noProof/>
          <w:lang w:val="en-CA" w:eastAsia="en-CA"/>
        </w:rPr>
      </w:pPr>
    </w:p>
    <w:p w14:paraId="7E7859ED" w14:textId="77777777" w:rsidR="004D37BB" w:rsidRDefault="004D37BB" w:rsidP="000C60C8">
      <w:pPr>
        <w:spacing w:before="100" w:beforeAutospacing="1" w:after="100" w:afterAutospacing="1"/>
        <w:ind w:left="-142"/>
        <w:rPr>
          <w:rFonts w:ascii="Georgia" w:hAnsi="Georgia"/>
          <w:b/>
          <w:noProof/>
          <w:lang w:val="en-CA" w:eastAsia="en-CA"/>
        </w:rPr>
      </w:pPr>
    </w:p>
    <w:p w14:paraId="6A1EDB2C" w14:textId="77777777" w:rsidR="00BE0761" w:rsidRDefault="00BE0761" w:rsidP="000C60C8">
      <w:pPr>
        <w:spacing w:before="100" w:beforeAutospacing="1" w:after="100" w:afterAutospacing="1"/>
        <w:ind w:left="-142"/>
        <w:rPr>
          <w:rFonts w:ascii="Georgia" w:hAnsi="Georgia"/>
          <w:b/>
          <w:noProof/>
          <w:lang w:val="en-CA" w:eastAsia="en-CA"/>
        </w:rPr>
      </w:pPr>
    </w:p>
    <w:p w14:paraId="3CCB0D69" w14:textId="48B38910" w:rsidR="000C60C8" w:rsidRDefault="0005415B" w:rsidP="000C60C8">
      <w:pPr>
        <w:spacing w:before="100" w:beforeAutospacing="1" w:after="100" w:afterAutospacing="1"/>
        <w:ind w:left="-142"/>
        <w:rPr>
          <w:rFonts w:ascii="Georgia" w:hAnsi="Georgia"/>
          <w:lang w:eastAsia="en-CA"/>
        </w:rPr>
      </w:pPr>
      <w:r w:rsidRPr="007A7865">
        <w:rPr>
          <w:rFonts w:ascii="Georgia" w:hAnsi="Georgia"/>
          <w:b/>
          <w:noProof/>
          <w:lang w:val="en-CA" w:eastAsia="en-CA"/>
        </w:rPr>
        <w:lastRenderedPageBreak/>
        <w:drawing>
          <wp:inline distT="0" distB="0" distL="0" distR="0" wp14:anchorId="7E2908D3" wp14:editId="0BEAC5D1">
            <wp:extent cx="133350" cy="133350"/>
            <wp:effectExtent l="0" t="0" r="0" b="0"/>
            <wp:docPr id="82" name="Picture 49" descr="http://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C60C8">
        <w:rPr>
          <w:rFonts w:ascii="Georgia" w:hAnsi="Georgia"/>
          <w:b/>
          <w:noProof/>
          <w:lang w:val="en-CA" w:eastAsia="en-CA"/>
        </w:rPr>
        <w:t xml:space="preserve"> </w:t>
      </w:r>
      <w:r w:rsidR="000C60C8">
        <w:rPr>
          <w:rFonts w:ascii="Georgia" w:hAnsi="Georgia"/>
          <w:b/>
          <w:bCs/>
          <w:lang w:eastAsia="en-CA"/>
        </w:rPr>
        <w:t>Uses for a W</w:t>
      </w:r>
      <w:r w:rsidR="000C60C8" w:rsidRPr="0068318A">
        <w:rPr>
          <w:rFonts w:ascii="Georgia" w:hAnsi="Georgia"/>
          <w:b/>
          <w:bCs/>
          <w:lang w:eastAsia="en-CA"/>
        </w:rPr>
        <w:t>RB Hidden</w:t>
      </w:r>
      <w:r w:rsidR="000C60C8">
        <w:rPr>
          <w:rFonts w:ascii="Georgia" w:hAnsi="Georgia"/>
          <w:b/>
          <w:bCs/>
          <w:lang w:eastAsia="en-CA"/>
        </w:rPr>
        <w:t xml:space="preserve"> GAP</w:t>
      </w:r>
    </w:p>
    <w:p w14:paraId="54CE5A99" w14:textId="14F3F7B3" w:rsidR="000C60C8" w:rsidRPr="0068318A" w:rsidRDefault="0005415B" w:rsidP="000C60C8">
      <w:pPr>
        <w:spacing w:before="100" w:beforeAutospacing="1" w:after="100" w:afterAutospacing="1"/>
        <w:ind w:left="-142"/>
        <w:rPr>
          <w:lang w:eastAsia="en-CA"/>
        </w:rPr>
      </w:pPr>
      <w:r>
        <w:rPr>
          <w:rFonts w:ascii="Georgia" w:hAnsi="Georgia"/>
          <w:noProof/>
          <w:lang w:val="en-CA" w:eastAsia="en-CA"/>
        </w:rPr>
        <w:drawing>
          <wp:inline distT="0" distB="0" distL="0" distR="0" wp14:anchorId="074478B2" wp14:editId="15C07FCF">
            <wp:extent cx="114300" cy="85725"/>
            <wp:effectExtent l="0" t="0" r="0" b="0"/>
            <wp:docPr id="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C60C8">
        <w:rPr>
          <w:rFonts w:ascii="Georgia" w:hAnsi="Georgia"/>
          <w:noProof/>
          <w:lang w:val="en-CA" w:eastAsia="en-CA"/>
        </w:rPr>
        <w:t xml:space="preserve"> </w:t>
      </w:r>
      <w:r w:rsidR="000C60C8">
        <w:rPr>
          <w:rFonts w:ascii="Georgia" w:hAnsi="Georgia"/>
          <w:lang w:eastAsia="en-CA"/>
        </w:rPr>
        <w:t xml:space="preserve">WRB Hidden GAPs shows where key market participants have open trade positions or exited trade and their actions has caused a key change in supply/demand. </w:t>
      </w:r>
      <w:r w:rsidR="004E0D79">
        <w:rPr>
          <w:rFonts w:ascii="Georgia" w:hAnsi="Georgia"/>
          <w:lang w:eastAsia="en-CA"/>
        </w:rPr>
        <w:t xml:space="preserve">The change in supply/demand will involve </w:t>
      </w:r>
      <w:r w:rsidR="000C60C8">
        <w:rPr>
          <w:rFonts w:ascii="Georgia" w:hAnsi="Georgia"/>
          <w:lang w:eastAsia="en-CA"/>
        </w:rPr>
        <w:t>a change from supply to demand (reversal) or change from demand to supply (reversal). It can also imply there’s a change from supply to more supply (continuation) or change from demand to more demand (continuation).</w:t>
      </w:r>
    </w:p>
    <w:p w14:paraId="0B76772D" w14:textId="502B1050" w:rsidR="000C60C8" w:rsidRDefault="0005415B" w:rsidP="000C60C8">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68D709D2" wp14:editId="631FA5DE">
            <wp:extent cx="114300" cy="85725"/>
            <wp:effectExtent l="0" t="0" r="0" b="0"/>
            <wp:docPr id="8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C60C8">
        <w:rPr>
          <w:rFonts w:ascii="Georgia" w:hAnsi="Georgia"/>
          <w:noProof/>
          <w:lang w:val="en-CA" w:eastAsia="en-CA"/>
        </w:rPr>
        <w:t xml:space="preserve"> </w:t>
      </w:r>
      <w:r w:rsidR="000C60C8">
        <w:rPr>
          <w:rFonts w:ascii="Georgia" w:hAnsi="Georgia"/>
          <w:lang w:eastAsia="en-CA"/>
        </w:rPr>
        <w:t xml:space="preserve">All WRB </w:t>
      </w:r>
      <w:r w:rsidR="000C60C8" w:rsidRPr="0068318A">
        <w:rPr>
          <w:rFonts w:ascii="Georgia" w:hAnsi="Georgia"/>
          <w:lang w:eastAsia="en-CA"/>
        </w:rPr>
        <w:t>Hidden GAPs (unfilled) can be used as profit targets when the</w:t>
      </w:r>
      <w:r w:rsidR="000C60C8">
        <w:rPr>
          <w:rFonts w:ascii="Georgia" w:hAnsi="Georgia"/>
          <w:lang w:eastAsia="en-CA"/>
        </w:rPr>
        <w:t xml:space="preserve">y </w:t>
      </w:r>
      <w:r w:rsidR="000C60C8" w:rsidRPr="0068318A">
        <w:rPr>
          <w:rFonts w:ascii="Georgia" w:hAnsi="Georgia"/>
          <w:lang w:eastAsia="en-CA"/>
        </w:rPr>
        <w:t xml:space="preserve">occur </w:t>
      </w:r>
      <w:r w:rsidR="000C60C8" w:rsidRPr="0068318A">
        <w:rPr>
          <w:rFonts w:ascii="Georgia" w:hAnsi="Georgia"/>
          <w:b/>
          <w:bCs/>
          <w:i/>
          <w:iCs/>
          <w:lang w:eastAsia="en-CA"/>
        </w:rPr>
        <w:t>prior</w:t>
      </w:r>
      <w:r w:rsidR="000C60C8">
        <w:rPr>
          <w:rFonts w:ascii="Georgia" w:hAnsi="Georgia"/>
          <w:lang w:eastAsia="en-CA"/>
        </w:rPr>
        <w:t xml:space="preserve"> to </w:t>
      </w:r>
      <w:r w:rsidR="000C60C8" w:rsidRPr="0068318A">
        <w:rPr>
          <w:rFonts w:ascii="Georgia" w:hAnsi="Georgia"/>
          <w:lang w:eastAsia="en-CA"/>
        </w:rPr>
        <w:t>trade entries</w:t>
      </w:r>
      <w:r w:rsidR="000C60C8">
        <w:rPr>
          <w:rFonts w:ascii="Georgia" w:hAnsi="Georgia"/>
          <w:lang w:eastAsia="en-CA"/>
        </w:rPr>
        <w:t xml:space="preserve"> and used as profit targets that occurred </w:t>
      </w:r>
      <w:r w:rsidR="000C60C8" w:rsidRPr="00D66FDB">
        <w:rPr>
          <w:rFonts w:ascii="Georgia" w:hAnsi="Georgia"/>
          <w:b/>
          <w:i/>
          <w:lang w:eastAsia="en-CA"/>
        </w:rPr>
        <w:t>after</w:t>
      </w:r>
      <w:r w:rsidR="000C60C8">
        <w:rPr>
          <w:rFonts w:ascii="Georgia" w:hAnsi="Georgia"/>
          <w:lang w:eastAsia="en-CA"/>
        </w:rPr>
        <w:t xml:space="preserve"> trade entries. </w:t>
      </w:r>
    </w:p>
    <w:p w14:paraId="5AC6B9C9" w14:textId="77777777" w:rsidR="000C60C8" w:rsidRDefault="000C60C8" w:rsidP="000C60C8">
      <w:pPr>
        <w:spacing w:before="100" w:beforeAutospacing="1" w:after="100" w:afterAutospacing="1"/>
        <w:ind w:left="-142"/>
        <w:rPr>
          <w:rFonts w:ascii="Georgia" w:hAnsi="Georgia"/>
          <w:lang w:eastAsia="en-CA"/>
        </w:rPr>
      </w:pPr>
      <w:r w:rsidRPr="0068318A">
        <w:rPr>
          <w:rFonts w:ascii="Georgia" w:hAnsi="Georgia"/>
          <w:lang w:eastAsia="en-CA"/>
        </w:rPr>
        <w:t xml:space="preserve">To be specific, if you take a position above or below a WRB Hidden GAP...more often than not the Hidden GAP will </w:t>
      </w:r>
      <w:r w:rsidRPr="007604F2">
        <w:rPr>
          <w:rFonts w:ascii="Georgia" w:hAnsi="Georgia"/>
          <w:b/>
          <w:lang w:eastAsia="en-CA"/>
        </w:rPr>
        <w:t>behave like a magnet</w:t>
      </w:r>
      <w:r w:rsidRPr="0068318A">
        <w:rPr>
          <w:rFonts w:ascii="Georgia" w:hAnsi="Georgia"/>
          <w:lang w:eastAsia="en-CA"/>
        </w:rPr>
        <w:t xml:space="preserve"> and attract price action towards it even though the price action may not fill in the GAP. </w:t>
      </w:r>
    </w:p>
    <w:p w14:paraId="14D235F4" w14:textId="62648F4F" w:rsidR="00146C4D" w:rsidRDefault="0005415B" w:rsidP="00146C4D">
      <w:pPr>
        <w:spacing w:before="100" w:beforeAutospacing="1" w:after="100" w:afterAutospacing="1"/>
        <w:ind w:left="-142"/>
        <w:rPr>
          <w:rFonts w:ascii="Georgia" w:hAnsi="Georgia"/>
          <w:noProof/>
          <w:lang w:val="en-CA" w:eastAsia="en-CA"/>
        </w:rPr>
      </w:pPr>
      <w:r>
        <w:rPr>
          <w:rFonts w:ascii="Georgia" w:hAnsi="Georgia"/>
          <w:noProof/>
          <w:lang w:val="en-CA" w:eastAsia="en-CA"/>
        </w:rPr>
        <w:drawing>
          <wp:inline distT="0" distB="0" distL="0" distR="0" wp14:anchorId="1CA0B03B" wp14:editId="30A26E0C">
            <wp:extent cx="114300" cy="85725"/>
            <wp:effectExtent l="0" t="0" r="0" b="0"/>
            <wp:docPr id="8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146C4D">
        <w:rPr>
          <w:rFonts w:ascii="Georgia" w:hAnsi="Georgia"/>
          <w:noProof/>
          <w:lang w:val="en-CA" w:eastAsia="en-CA"/>
        </w:rPr>
        <w:t xml:space="preserve"> </w:t>
      </w:r>
      <w:r w:rsidR="00146C4D" w:rsidRPr="009F73F3">
        <w:rPr>
          <w:rFonts w:ascii="Georgia" w:hAnsi="Georgia"/>
          <w:b/>
          <w:noProof/>
          <w:lang w:val="en-CA" w:eastAsia="en-CA"/>
        </w:rPr>
        <w:t>Forex currency traders</w:t>
      </w:r>
      <w:r w:rsidR="00146C4D">
        <w:rPr>
          <w:rFonts w:ascii="Georgia" w:hAnsi="Georgia"/>
          <w:noProof/>
          <w:lang w:val="en-CA" w:eastAsia="en-CA"/>
        </w:rPr>
        <w:t xml:space="preserve"> that use volume analysis can use WRB Analysis (volatility analysis) to see the “real volume” in the price action that can not be seen via volume analysis alone due to the volume being only </w:t>
      </w:r>
      <w:r w:rsidR="00146C4D" w:rsidRPr="008969C5">
        <w:rPr>
          <w:rFonts w:ascii="Georgia" w:hAnsi="Georgia"/>
          <w:i/>
          <w:noProof/>
          <w:lang w:val="en-CA" w:eastAsia="en-CA"/>
        </w:rPr>
        <w:t>measured as tick changes</w:t>
      </w:r>
      <w:r w:rsidR="00146C4D">
        <w:rPr>
          <w:rFonts w:ascii="Georgia" w:hAnsi="Georgia"/>
          <w:noProof/>
          <w:lang w:val="en-CA" w:eastAsia="en-CA"/>
        </w:rPr>
        <w:t xml:space="preserve"> because there is no central exchange (decentralized) like stocks and futures.  </w:t>
      </w:r>
    </w:p>
    <w:p w14:paraId="5F6C94A0" w14:textId="77777777" w:rsidR="00146C4D" w:rsidRDefault="00146C4D" w:rsidP="00146C4D">
      <w:pPr>
        <w:spacing w:before="100" w:beforeAutospacing="1" w:after="100" w:afterAutospacing="1"/>
        <w:ind w:left="-142"/>
        <w:rPr>
          <w:rFonts w:ascii="Georgia" w:hAnsi="Georgia"/>
          <w:noProof/>
          <w:lang w:val="en-CA" w:eastAsia="en-CA"/>
        </w:rPr>
      </w:pPr>
      <w:r>
        <w:rPr>
          <w:rFonts w:ascii="Georgia" w:hAnsi="Georgia"/>
          <w:noProof/>
          <w:lang w:val="en-CA" w:eastAsia="en-CA"/>
        </w:rPr>
        <w:t xml:space="preserve">Therefore, WRB Analysis uses WRBs, WRB Hidden GAPs and Volatility Contraction to enable traders to know </w:t>
      </w:r>
      <w:r w:rsidRPr="00E336D0">
        <w:rPr>
          <w:rFonts w:ascii="Georgia" w:hAnsi="Georgia"/>
          <w:b/>
          <w:noProof/>
          <w:lang w:val="en-CA" w:eastAsia="en-CA"/>
        </w:rPr>
        <w:t>when and where</w:t>
      </w:r>
      <w:r>
        <w:rPr>
          <w:rFonts w:ascii="Georgia" w:hAnsi="Georgia"/>
          <w:noProof/>
          <w:lang w:val="en-CA" w:eastAsia="en-CA"/>
        </w:rPr>
        <w:t xml:space="preserve"> the actions of smart money, institutional money and professional traders has occurred. </w:t>
      </w:r>
    </w:p>
    <w:p w14:paraId="638EA6CC" w14:textId="26021C0E" w:rsidR="000C60C8" w:rsidRPr="0068318A" w:rsidRDefault="0005415B" w:rsidP="000C60C8">
      <w:pPr>
        <w:spacing w:before="100" w:beforeAutospacing="1" w:after="100" w:afterAutospacing="1"/>
        <w:ind w:left="-142"/>
        <w:rPr>
          <w:lang w:eastAsia="en-CA"/>
        </w:rPr>
      </w:pPr>
      <w:r>
        <w:rPr>
          <w:rFonts w:ascii="Georgia" w:hAnsi="Georgia"/>
          <w:noProof/>
          <w:lang w:val="en-CA" w:eastAsia="en-CA"/>
        </w:rPr>
        <w:drawing>
          <wp:inline distT="0" distB="0" distL="0" distR="0" wp14:anchorId="5B959356" wp14:editId="06167138">
            <wp:extent cx="114300" cy="85725"/>
            <wp:effectExtent l="0" t="0" r="0" b="0"/>
            <wp:docPr id="8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C60C8">
        <w:rPr>
          <w:rFonts w:ascii="Georgia" w:hAnsi="Georgia"/>
          <w:noProof/>
          <w:lang w:val="en-CA" w:eastAsia="en-CA"/>
        </w:rPr>
        <w:t xml:space="preserve"> </w:t>
      </w:r>
      <w:r w:rsidR="000C60C8">
        <w:rPr>
          <w:rFonts w:ascii="Georgia" w:hAnsi="Georgia"/>
          <w:lang w:eastAsia="en-CA"/>
        </w:rPr>
        <w:t xml:space="preserve">WRB </w:t>
      </w:r>
      <w:r w:rsidR="000C60C8" w:rsidRPr="0068318A">
        <w:rPr>
          <w:rFonts w:ascii="Georgia" w:hAnsi="Georgia"/>
          <w:lang w:eastAsia="en-CA"/>
        </w:rPr>
        <w:t xml:space="preserve">Hidden GAPs represents the most </w:t>
      </w:r>
      <w:r w:rsidR="000C60C8" w:rsidRPr="0068318A">
        <w:rPr>
          <w:rFonts w:ascii="Georgia" w:hAnsi="Georgia"/>
          <w:b/>
          <w:bCs/>
          <w:lang w:eastAsia="en-CA"/>
        </w:rPr>
        <w:t>current info</w:t>
      </w:r>
      <w:r w:rsidR="000C60C8" w:rsidRPr="0068318A">
        <w:rPr>
          <w:rFonts w:ascii="Georgia" w:hAnsi="Georgia"/>
          <w:lang w:eastAsia="en-CA"/>
        </w:rPr>
        <w:t xml:space="preserve"> about</w:t>
      </w:r>
      <w:r w:rsidR="000C60C8">
        <w:rPr>
          <w:rFonts w:ascii="Georgia" w:hAnsi="Georgia"/>
          <w:lang w:eastAsia="en-CA"/>
        </w:rPr>
        <w:t xml:space="preserve"> key changes in </w:t>
      </w:r>
      <w:r w:rsidR="000C60C8" w:rsidRPr="0068318A">
        <w:rPr>
          <w:rFonts w:ascii="Georgia" w:hAnsi="Georgia"/>
          <w:lang w:eastAsia="en-CA"/>
        </w:rPr>
        <w:t>supply and demand</w:t>
      </w:r>
      <w:r w:rsidR="000C60C8">
        <w:rPr>
          <w:rFonts w:ascii="Georgia" w:hAnsi="Georgia"/>
          <w:lang w:eastAsia="en-CA"/>
        </w:rPr>
        <w:t>.</w:t>
      </w:r>
      <w:r w:rsidR="000C60C8" w:rsidRPr="0068318A">
        <w:rPr>
          <w:rFonts w:ascii="Georgia" w:hAnsi="Georgia"/>
          <w:lang w:eastAsia="en-CA"/>
        </w:rPr>
        <w:t xml:space="preserve"> </w:t>
      </w:r>
    </w:p>
    <w:p w14:paraId="72A1D6CB" w14:textId="24C2D00D" w:rsidR="00C4379A" w:rsidRDefault="0005415B" w:rsidP="000C60C8">
      <w:pPr>
        <w:spacing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14422429" wp14:editId="2ADE1470">
            <wp:extent cx="114300" cy="85725"/>
            <wp:effectExtent l="0" t="0" r="0" b="0"/>
            <wp:docPr id="8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C60C8">
        <w:rPr>
          <w:rFonts w:ascii="Georgia" w:hAnsi="Georgia"/>
          <w:noProof/>
          <w:lang w:val="en-CA" w:eastAsia="en-CA"/>
        </w:rPr>
        <w:t xml:space="preserve"> WRB </w:t>
      </w:r>
      <w:r w:rsidR="000C60C8" w:rsidRPr="0068318A">
        <w:rPr>
          <w:rFonts w:ascii="Georgia" w:hAnsi="Georgia"/>
          <w:lang w:eastAsia="en-CA"/>
        </w:rPr>
        <w:t>Hidden GAPs tells us we are no longer in chop</w:t>
      </w:r>
      <w:r w:rsidR="000C60C8">
        <w:rPr>
          <w:rFonts w:ascii="Georgia" w:hAnsi="Georgia"/>
          <w:lang w:eastAsia="en-CA"/>
        </w:rPr>
        <w:t xml:space="preserve"> and that it’s a breakout interval above or below the prior intervals. However, it does not tell us that the price action will continue in the same direction as the breakout because WRB Hidden GAPs all by themselves are </w:t>
      </w:r>
      <w:r w:rsidR="000C60C8" w:rsidRPr="00BD0975">
        <w:rPr>
          <w:rFonts w:ascii="Georgia" w:hAnsi="Georgia"/>
          <w:b/>
          <w:u w:val="single"/>
          <w:lang w:eastAsia="en-CA"/>
        </w:rPr>
        <w:t>not</w:t>
      </w:r>
      <w:r w:rsidR="000C60C8">
        <w:rPr>
          <w:rFonts w:ascii="Georgia" w:hAnsi="Georgia"/>
          <w:lang w:eastAsia="en-CA"/>
        </w:rPr>
        <w:t xml:space="preserve"> trade signals</w:t>
      </w:r>
      <w:r w:rsidR="00C4379A">
        <w:rPr>
          <w:rFonts w:ascii="Georgia" w:hAnsi="Georgia"/>
          <w:lang w:eastAsia="en-CA"/>
        </w:rPr>
        <w:t xml:space="preserve">. </w:t>
      </w:r>
    </w:p>
    <w:p w14:paraId="45BA1F29" w14:textId="040FA404" w:rsidR="00C4379A" w:rsidRDefault="0005415B" w:rsidP="00C4379A">
      <w:pPr>
        <w:spacing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4871EB2C" wp14:editId="3B1086C9">
            <wp:extent cx="114300" cy="85725"/>
            <wp:effectExtent l="0" t="0" r="0" b="0"/>
            <wp:docPr id="8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C60C8">
        <w:rPr>
          <w:rFonts w:ascii="Georgia" w:hAnsi="Georgia"/>
          <w:noProof/>
          <w:lang w:val="en-CA" w:eastAsia="en-CA"/>
        </w:rPr>
        <w:t xml:space="preserve"> </w:t>
      </w:r>
      <w:r w:rsidR="000C60C8">
        <w:rPr>
          <w:rFonts w:ascii="Georgia" w:hAnsi="Georgia"/>
          <w:lang w:eastAsia="en-CA"/>
        </w:rPr>
        <w:t xml:space="preserve">WRB </w:t>
      </w:r>
      <w:r w:rsidR="000C60C8" w:rsidRPr="0068318A">
        <w:rPr>
          <w:rFonts w:ascii="Georgia" w:hAnsi="Georgia"/>
          <w:lang w:eastAsia="en-CA"/>
        </w:rPr>
        <w:t>Hidden GAP</w:t>
      </w:r>
      <w:r w:rsidR="000C60C8">
        <w:rPr>
          <w:rFonts w:ascii="Georgia" w:hAnsi="Georgia"/>
          <w:lang w:eastAsia="en-CA"/>
        </w:rPr>
        <w:t xml:space="preserve">s </w:t>
      </w:r>
      <w:r w:rsidR="000C60C8" w:rsidRPr="00BD0975">
        <w:rPr>
          <w:rFonts w:ascii="Georgia" w:hAnsi="Georgia"/>
          <w:b/>
          <w:lang w:eastAsia="en-CA"/>
        </w:rPr>
        <w:t>not present</w:t>
      </w:r>
      <w:r w:rsidR="000C60C8">
        <w:rPr>
          <w:rFonts w:ascii="Georgia" w:hAnsi="Georgia"/>
          <w:lang w:eastAsia="en-CA"/>
        </w:rPr>
        <w:t xml:space="preserve"> in the price action</w:t>
      </w:r>
      <w:r w:rsidR="000C60C8" w:rsidRPr="0068318A">
        <w:rPr>
          <w:rFonts w:ascii="Georgia" w:hAnsi="Georgia"/>
          <w:lang w:eastAsia="en-CA"/>
        </w:rPr>
        <w:t xml:space="preserve">...the price action is most likely consolidating and/or in a </w:t>
      </w:r>
      <w:r w:rsidR="000C60C8">
        <w:rPr>
          <w:rFonts w:ascii="Georgia" w:hAnsi="Georgia"/>
          <w:lang w:eastAsia="en-CA"/>
        </w:rPr>
        <w:t xml:space="preserve">low volatility trading </w:t>
      </w:r>
      <w:r w:rsidR="000C60C8" w:rsidRPr="0068318A">
        <w:rPr>
          <w:rFonts w:ascii="Georgia" w:hAnsi="Georgia"/>
          <w:lang w:eastAsia="en-CA"/>
        </w:rPr>
        <w:t>range</w:t>
      </w:r>
      <w:r w:rsidR="000C60C8">
        <w:rPr>
          <w:rFonts w:ascii="Georgia" w:hAnsi="Georgia"/>
          <w:lang w:eastAsia="en-CA"/>
        </w:rPr>
        <w:t xml:space="preserve"> being traded by none important market participants</w:t>
      </w:r>
      <w:r w:rsidR="005A3616">
        <w:rPr>
          <w:rFonts w:ascii="Georgia" w:hAnsi="Georgia"/>
          <w:lang w:eastAsia="en-CA"/>
        </w:rPr>
        <w:t xml:space="preserve">. </w:t>
      </w:r>
    </w:p>
    <w:p w14:paraId="104A33A6" w14:textId="77777777" w:rsidR="000C60C8" w:rsidRPr="0068318A" w:rsidRDefault="00C4379A" w:rsidP="00C4379A">
      <w:pPr>
        <w:spacing w:beforeAutospacing="1" w:after="100" w:afterAutospacing="1"/>
        <w:ind w:left="-142"/>
        <w:rPr>
          <w:lang w:eastAsia="en-CA"/>
        </w:rPr>
      </w:pPr>
      <w:r>
        <w:rPr>
          <w:rFonts w:ascii="Georgia" w:hAnsi="Georgia"/>
          <w:lang w:eastAsia="en-CA"/>
        </w:rPr>
        <w:t xml:space="preserve">Simply, it’s high risk trading when trading whenever there are </w:t>
      </w:r>
      <w:r w:rsidRPr="00C4379A">
        <w:rPr>
          <w:rFonts w:ascii="Georgia" w:hAnsi="Georgia"/>
          <w:b/>
          <w:lang w:eastAsia="en-CA"/>
        </w:rPr>
        <w:t>no</w:t>
      </w:r>
      <w:r>
        <w:rPr>
          <w:rFonts w:ascii="Georgia" w:hAnsi="Georgia"/>
          <w:lang w:eastAsia="en-CA"/>
        </w:rPr>
        <w:t xml:space="preserve"> WRB Hidden GAPs or </w:t>
      </w:r>
      <w:r w:rsidR="00174D2F">
        <w:rPr>
          <w:rFonts w:ascii="Georgia" w:hAnsi="Georgia"/>
          <w:lang w:eastAsia="en-CA"/>
        </w:rPr>
        <w:t xml:space="preserve">trading in </w:t>
      </w:r>
      <w:r>
        <w:rPr>
          <w:rFonts w:ascii="Georgia" w:hAnsi="Georgia"/>
          <w:lang w:eastAsia="en-CA"/>
        </w:rPr>
        <w:t xml:space="preserve">price action that quickly retraces WRB Hidden GAPs. Therefore, the lack of WRB Hidden GAPs </w:t>
      </w:r>
      <w:r w:rsidR="00174D2F">
        <w:rPr>
          <w:rFonts w:ascii="Georgia" w:hAnsi="Georgia"/>
          <w:lang w:eastAsia="en-CA"/>
        </w:rPr>
        <w:t xml:space="preserve">(unfilled) </w:t>
      </w:r>
      <w:r>
        <w:rPr>
          <w:rFonts w:ascii="Georgia" w:hAnsi="Georgia"/>
          <w:lang w:eastAsia="en-CA"/>
        </w:rPr>
        <w:t xml:space="preserve">is telling you to stay on the sideline (no trading). </w:t>
      </w:r>
      <w:r w:rsidRPr="0068318A">
        <w:rPr>
          <w:rFonts w:ascii="Georgia" w:hAnsi="Georgia"/>
          <w:lang w:eastAsia="en-CA"/>
        </w:rPr>
        <w:t xml:space="preserve"> </w:t>
      </w:r>
    </w:p>
    <w:p w14:paraId="09AC3349" w14:textId="1F6E9890" w:rsidR="009B0D19" w:rsidRDefault="0005415B" w:rsidP="009B0D19">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5557CC40" wp14:editId="34C25CCB">
            <wp:extent cx="114300" cy="857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B0D19">
        <w:rPr>
          <w:rFonts w:ascii="Georgia" w:hAnsi="Georgia"/>
          <w:noProof/>
          <w:lang w:val="en-CA" w:eastAsia="en-CA"/>
        </w:rPr>
        <w:t xml:space="preserve"> </w:t>
      </w:r>
      <w:r w:rsidR="009B0D19">
        <w:rPr>
          <w:rFonts w:ascii="Georgia" w:hAnsi="Georgia"/>
          <w:lang w:eastAsia="en-CA"/>
        </w:rPr>
        <w:t xml:space="preserve">WRB </w:t>
      </w:r>
      <w:r w:rsidR="009B0D19" w:rsidRPr="0068318A">
        <w:rPr>
          <w:rFonts w:ascii="Georgia" w:hAnsi="Georgia"/>
          <w:lang w:eastAsia="en-CA"/>
        </w:rPr>
        <w:t>Hidden GAPs</w:t>
      </w:r>
      <w:r w:rsidR="009B0D19">
        <w:rPr>
          <w:rFonts w:ascii="Georgia" w:hAnsi="Georgia"/>
          <w:lang w:eastAsia="en-CA"/>
        </w:rPr>
        <w:t xml:space="preserve"> have the same price action characteristics of Normal GAPs. The parallel opens the doorway for application of many strategies (e.g. gap strategies, breakout strategies, s/r strategies, pivot strategies et cetera).</w:t>
      </w:r>
    </w:p>
    <w:p w14:paraId="2E38320A" w14:textId="77777777" w:rsidR="00BE0761" w:rsidRDefault="00BE0761" w:rsidP="001B55B0">
      <w:pPr>
        <w:spacing w:before="100" w:beforeAutospacing="1" w:after="100" w:afterAutospacing="1"/>
        <w:ind w:left="-142"/>
        <w:rPr>
          <w:rFonts w:ascii="Georgia" w:hAnsi="Georgia"/>
          <w:lang w:eastAsia="en-CA"/>
        </w:rPr>
      </w:pPr>
    </w:p>
    <w:p w14:paraId="3CE47E27" w14:textId="77777777" w:rsidR="0017797D" w:rsidRDefault="0017797D" w:rsidP="0017797D">
      <w:pPr>
        <w:pStyle w:val="Heading2"/>
        <w:ind w:left="-180"/>
        <w:rPr>
          <w:rFonts w:ascii="Georgia" w:hAnsi="Georgia"/>
          <w:color w:val="000080"/>
          <w:sz w:val="40"/>
          <w:szCs w:val="36"/>
        </w:rPr>
      </w:pPr>
      <w:r>
        <w:rPr>
          <w:rFonts w:ascii="Georgia" w:hAnsi="Georgia"/>
          <w:b/>
          <w:color w:val="000080"/>
          <w:szCs w:val="36"/>
        </w:rPr>
        <w:lastRenderedPageBreak/>
        <w:t>WRB</w:t>
      </w:r>
      <w:r>
        <w:rPr>
          <w:rFonts w:ascii="Georgia" w:hAnsi="Georgia"/>
          <w:color w:val="000080"/>
          <w:szCs w:val="36"/>
        </w:rPr>
        <w:t xml:space="preserve"> Analysis Tutorial Chapter 2</w:t>
      </w:r>
      <w:r w:rsidRPr="00395CAB">
        <w:rPr>
          <w:rFonts w:ascii="Georgia" w:hAnsi="Georgia"/>
          <w:color w:val="000080"/>
          <w:sz w:val="40"/>
          <w:szCs w:val="36"/>
        </w:rPr>
        <w:t xml:space="preserve"> </w:t>
      </w:r>
    </w:p>
    <w:p w14:paraId="24C873D0" w14:textId="5702D377" w:rsidR="00471901" w:rsidRDefault="0005415B" w:rsidP="00132070">
      <w:pPr>
        <w:spacing w:before="100" w:beforeAutospacing="1" w:after="100" w:afterAutospacing="1"/>
        <w:ind w:left="-142"/>
        <w:rPr>
          <w:rFonts w:ascii="Georgia" w:hAnsi="Georgia"/>
          <w:lang w:eastAsia="en-CA"/>
        </w:rPr>
      </w:pPr>
      <w:r w:rsidRPr="007A7865">
        <w:rPr>
          <w:rFonts w:ascii="Georgia" w:hAnsi="Georgia"/>
          <w:b/>
          <w:noProof/>
          <w:lang w:val="en-CA" w:eastAsia="en-CA"/>
        </w:rPr>
        <w:drawing>
          <wp:inline distT="0" distB="0" distL="0" distR="0" wp14:anchorId="2443A837" wp14:editId="65ADC8F2">
            <wp:extent cx="200025" cy="200025"/>
            <wp:effectExtent l="0" t="0" r="0" b="0"/>
            <wp:docPr id="90" name="Picture 118" descr="http://thestrategylab.com/images/New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hestrategylab.com/images/News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957EDD">
        <w:rPr>
          <w:rFonts w:ascii="Georgia" w:hAnsi="Georgia"/>
          <w:b/>
          <w:bCs/>
          <w:sz w:val="27"/>
          <w:lang w:eastAsia="en-CA"/>
        </w:rPr>
        <w:t xml:space="preserve">  </w:t>
      </w:r>
      <w:r w:rsidR="00471901">
        <w:rPr>
          <w:rFonts w:ascii="Georgia" w:hAnsi="Georgia"/>
          <w:lang w:eastAsia="en-CA"/>
        </w:rPr>
        <w:t xml:space="preserve">The following are the key concepts in tutorial chapter 2. </w:t>
      </w:r>
    </w:p>
    <w:p w14:paraId="390FBDA4" w14:textId="3C45B76A" w:rsidR="00471901" w:rsidRDefault="0005415B" w:rsidP="0013207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52990E36" wp14:editId="2C405D3D">
            <wp:extent cx="114300" cy="85725"/>
            <wp:effectExtent l="0" t="0" r="0" b="0"/>
            <wp:docPr id="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71901">
        <w:rPr>
          <w:rFonts w:ascii="Georgia" w:hAnsi="Georgia"/>
          <w:noProof/>
          <w:lang w:val="en-CA" w:eastAsia="en-CA"/>
        </w:rPr>
        <w:t xml:space="preserve"> Key Market Events (KME) </w:t>
      </w:r>
      <w:r w:rsidR="00471901">
        <w:rPr>
          <w:rFonts w:ascii="Georgia" w:hAnsi="Georgia"/>
          <w:lang w:eastAsia="en-CA"/>
        </w:rPr>
        <w:t xml:space="preserve"> </w:t>
      </w:r>
    </w:p>
    <w:p w14:paraId="2BEB1692" w14:textId="546D50DE" w:rsidR="00471901" w:rsidRDefault="0005415B" w:rsidP="0013207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54C30B5A" wp14:editId="3D9D3E56">
            <wp:extent cx="114300" cy="85725"/>
            <wp:effectExtent l="0" t="0" r="0" b="0"/>
            <wp:docPr id="9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71901">
        <w:rPr>
          <w:rFonts w:ascii="Georgia" w:hAnsi="Georgia"/>
          <w:noProof/>
          <w:lang w:val="en-CA" w:eastAsia="en-CA"/>
        </w:rPr>
        <w:t xml:space="preserve"> </w:t>
      </w:r>
      <w:r w:rsidR="00471901" w:rsidRPr="00CB3309">
        <w:rPr>
          <w:rFonts w:ascii="Georgia" w:hAnsi="Georgia"/>
          <w:noProof/>
          <w:u w:val="single"/>
          <w:lang w:val="en-CA" w:eastAsia="en-CA"/>
        </w:rPr>
        <w:t>First</w:t>
      </w:r>
      <w:r w:rsidR="00471901">
        <w:rPr>
          <w:rFonts w:ascii="Georgia" w:hAnsi="Georgia"/>
          <w:noProof/>
          <w:lang w:val="en-CA" w:eastAsia="en-CA"/>
        </w:rPr>
        <w:t xml:space="preserve"> WRB Hidden GAP that appears </w:t>
      </w:r>
      <w:r w:rsidR="00471901" w:rsidRPr="001D1F93">
        <w:rPr>
          <w:rFonts w:ascii="Georgia" w:hAnsi="Georgia"/>
          <w:noProof/>
          <w:u w:val="single"/>
          <w:lang w:val="en-CA" w:eastAsia="en-CA"/>
        </w:rPr>
        <w:t>at/after</w:t>
      </w:r>
      <w:r w:rsidR="00471901">
        <w:rPr>
          <w:rFonts w:ascii="Georgia" w:hAnsi="Georgia"/>
          <w:noProof/>
          <w:lang w:val="en-CA" w:eastAsia="en-CA"/>
        </w:rPr>
        <w:t xml:space="preserve"> the key market event. </w:t>
      </w:r>
      <w:r w:rsidR="00471901">
        <w:rPr>
          <w:rFonts w:ascii="Georgia" w:hAnsi="Georgia"/>
          <w:lang w:eastAsia="en-CA"/>
        </w:rPr>
        <w:t xml:space="preserve"> </w:t>
      </w:r>
    </w:p>
    <w:p w14:paraId="74CD9848" w14:textId="05EC5538" w:rsidR="00471901" w:rsidRDefault="0005415B" w:rsidP="0013207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59975E73" wp14:editId="71DEA852">
            <wp:extent cx="114300" cy="85725"/>
            <wp:effectExtent l="0" t="0" r="0" b="0"/>
            <wp:docPr id="9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71901">
        <w:rPr>
          <w:rFonts w:ascii="Georgia" w:hAnsi="Georgia"/>
          <w:noProof/>
          <w:lang w:val="en-CA" w:eastAsia="en-CA"/>
        </w:rPr>
        <w:t xml:space="preserve"> </w:t>
      </w:r>
      <w:r w:rsidR="00382B74">
        <w:rPr>
          <w:rFonts w:ascii="Georgia" w:hAnsi="Georgia"/>
          <w:noProof/>
          <w:lang w:val="en-CA" w:eastAsia="en-CA"/>
        </w:rPr>
        <w:t>Swing Points and Strong Continuation price action</w:t>
      </w:r>
      <w:r w:rsidR="00CB3309">
        <w:rPr>
          <w:rFonts w:ascii="Georgia" w:hAnsi="Georgia"/>
          <w:noProof/>
          <w:lang w:val="en-CA" w:eastAsia="en-CA"/>
        </w:rPr>
        <w:t>s identification</w:t>
      </w:r>
      <w:r w:rsidR="00382B74">
        <w:rPr>
          <w:rFonts w:ascii="Georgia" w:hAnsi="Georgia"/>
          <w:noProof/>
          <w:lang w:val="en-CA" w:eastAsia="en-CA"/>
        </w:rPr>
        <w:t xml:space="preserve"> </w:t>
      </w:r>
      <w:r w:rsidR="00471901">
        <w:rPr>
          <w:rFonts w:ascii="Georgia" w:hAnsi="Georgia"/>
          <w:lang w:eastAsia="en-CA"/>
        </w:rPr>
        <w:t xml:space="preserve"> </w:t>
      </w:r>
    </w:p>
    <w:p w14:paraId="0E57F9AC" w14:textId="312A41C8" w:rsidR="00471901" w:rsidRDefault="0005415B" w:rsidP="0013207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1F0F4B0E" wp14:editId="679DF0C2">
            <wp:extent cx="114300" cy="85725"/>
            <wp:effectExtent l="0" t="0" r="0" b="0"/>
            <wp:docPr id="9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471901">
        <w:rPr>
          <w:rFonts w:ascii="Georgia" w:hAnsi="Georgia"/>
          <w:noProof/>
          <w:lang w:val="en-CA" w:eastAsia="en-CA"/>
        </w:rPr>
        <w:t xml:space="preserve"> </w:t>
      </w:r>
      <w:r w:rsidR="00382B74">
        <w:rPr>
          <w:rFonts w:ascii="Georgia" w:hAnsi="Georgia"/>
          <w:noProof/>
          <w:lang w:val="en-CA" w:eastAsia="en-CA"/>
        </w:rPr>
        <w:t xml:space="preserve">WRB Zones </w:t>
      </w:r>
      <w:r w:rsidR="00471901">
        <w:rPr>
          <w:rFonts w:ascii="Georgia" w:hAnsi="Georgia"/>
          <w:lang w:eastAsia="en-CA"/>
        </w:rPr>
        <w:t xml:space="preserve"> </w:t>
      </w:r>
    </w:p>
    <w:p w14:paraId="6011E42B" w14:textId="77777777" w:rsidR="00382B74" w:rsidRDefault="00382B74" w:rsidP="00132070">
      <w:pPr>
        <w:spacing w:before="100" w:beforeAutospacing="1" w:after="100" w:afterAutospacing="1"/>
        <w:ind w:left="-142"/>
        <w:rPr>
          <w:rFonts w:ascii="Georgia" w:hAnsi="Georgia"/>
          <w:lang w:eastAsia="en-CA"/>
        </w:rPr>
      </w:pPr>
      <w:r>
        <w:rPr>
          <w:rFonts w:ascii="Georgia" w:hAnsi="Georgia"/>
          <w:lang w:eastAsia="en-CA"/>
        </w:rPr>
        <w:t xml:space="preserve">A quick summary of using the above, key market events (e.g. economic report or breaking news event) are often the catalyst (reason) that causes trends to change direction as in a reversal </w:t>
      </w:r>
      <w:r w:rsidRPr="00382B74">
        <w:rPr>
          <w:rFonts w:ascii="Georgia" w:hAnsi="Georgia"/>
          <w:b/>
          <w:u w:val="single"/>
          <w:lang w:eastAsia="en-CA"/>
        </w:rPr>
        <w:t>or</w:t>
      </w:r>
      <w:r>
        <w:rPr>
          <w:rFonts w:ascii="Georgia" w:hAnsi="Georgia"/>
          <w:lang w:eastAsia="en-CA"/>
        </w:rPr>
        <w:t xml:space="preserve"> extend the trend direction as in a strong continuation price action. </w:t>
      </w:r>
    </w:p>
    <w:p w14:paraId="296B37AA" w14:textId="77777777" w:rsidR="0028750C" w:rsidRDefault="0028750C" w:rsidP="0028750C">
      <w:pPr>
        <w:spacing w:before="100" w:beforeAutospacing="1" w:after="100" w:afterAutospacing="1"/>
        <w:ind w:left="-142"/>
        <w:rPr>
          <w:rFonts w:ascii="Georgia" w:hAnsi="Georgia"/>
          <w:lang w:eastAsia="en-CA"/>
        </w:rPr>
      </w:pPr>
      <w:r>
        <w:rPr>
          <w:rFonts w:ascii="Georgia" w:hAnsi="Georgia"/>
          <w:lang w:eastAsia="en-CA"/>
        </w:rPr>
        <w:t xml:space="preserve">Learning the key concepts will allow you to identify key changes in supply/demand and volatility resulting in a stronger understanding of the price action you’re along with improving your trading performance. </w:t>
      </w:r>
    </w:p>
    <w:p w14:paraId="114339C5" w14:textId="22032689" w:rsidR="00685E1B" w:rsidRPr="00132070" w:rsidRDefault="0005415B" w:rsidP="00132070">
      <w:pPr>
        <w:spacing w:before="100" w:beforeAutospacing="1" w:after="100" w:afterAutospacing="1"/>
        <w:ind w:left="-142"/>
        <w:rPr>
          <w:rFonts w:ascii="Georgia" w:hAnsi="Georgia"/>
          <w:lang w:eastAsia="en-CA"/>
        </w:rPr>
      </w:pPr>
      <w:r w:rsidRPr="007A7865">
        <w:rPr>
          <w:rFonts w:ascii="Georgia" w:hAnsi="Georgia"/>
          <w:noProof/>
          <w:lang w:val="en-CA" w:eastAsia="en-CA"/>
        </w:rPr>
        <w:drawing>
          <wp:inline distT="0" distB="0" distL="0" distR="0" wp14:anchorId="28BF136E" wp14:editId="454C7A78">
            <wp:extent cx="200025" cy="133350"/>
            <wp:effectExtent l="0" t="0" r="0" b="0"/>
            <wp:docPr id="95"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957EDD" w:rsidRPr="0068318A">
        <w:rPr>
          <w:rFonts w:ascii="Georgia" w:hAnsi="Georgia"/>
          <w:lang w:eastAsia="en-CA"/>
        </w:rPr>
        <w:t> </w:t>
      </w:r>
      <w:r w:rsidR="00685E1B" w:rsidRPr="0017797D">
        <w:rPr>
          <w:rFonts w:ascii="Georgia" w:hAnsi="Georgia"/>
          <w:b/>
          <w:bCs/>
          <w:sz w:val="27"/>
          <w:lang w:eastAsia="en-CA"/>
        </w:rPr>
        <w:t>Key Market Events</w:t>
      </w:r>
      <w:r w:rsidR="00957EDD">
        <w:rPr>
          <w:rFonts w:ascii="Georgia" w:hAnsi="Georgia"/>
          <w:b/>
          <w:bCs/>
          <w:sz w:val="27"/>
          <w:lang w:eastAsia="en-CA"/>
        </w:rPr>
        <w:t xml:space="preserve"> </w:t>
      </w:r>
    </w:p>
    <w:p w14:paraId="5B0BF935" w14:textId="77777777" w:rsidR="003044B7" w:rsidRDefault="00F86614" w:rsidP="008E6313">
      <w:pPr>
        <w:spacing w:before="100" w:beforeAutospacing="1" w:after="100" w:afterAutospacing="1"/>
        <w:ind w:left="-142"/>
        <w:rPr>
          <w:rFonts w:ascii="Georgia" w:hAnsi="Georgia"/>
          <w:bCs/>
          <w:lang w:eastAsia="en-CA"/>
        </w:rPr>
      </w:pPr>
      <w:r>
        <w:rPr>
          <w:rFonts w:ascii="Georgia" w:hAnsi="Georgia"/>
          <w:bCs/>
          <w:lang w:eastAsia="en-CA"/>
        </w:rPr>
        <w:t xml:space="preserve">Floor traders, institutional traders, hedge funds et cetera </w:t>
      </w:r>
      <w:r w:rsidR="00B25181">
        <w:rPr>
          <w:rFonts w:ascii="Georgia" w:hAnsi="Georgia"/>
          <w:bCs/>
          <w:lang w:eastAsia="en-CA"/>
        </w:rPr>
        <w:t xml:space="preserve">that represent key market participants </w:t>
      </w:r>
      <w:r>
        <w:rPr>
          <w:rFonts w:ascii="Georgia" w:hAnsi="Georgia"/>
          <w:bCs/>
          <w:lang w:eastAsia="en-CA"/>
        </w:rPr>
        <w:t xml:space="preserve">will use </w:t>
      </w:r>
      <w:r w:rsidRPr="00F86614">
        <w:rPr>
          <w:rFonts w:ascii="Georgia" w:hAnsi="Georgia"/>
          <w:b/>
          <w:bCs/>
          <w:lang w:eastAsia="en-CA"/>
        </w:rPr>
        <w:t>key market events</w:t>
      </w:r>
      <w:r>
        <w:rPr>
          <w:rFonts w:ascii="Georgia" w:hAnsi="Georgia"/>
          <w:bCs/>
          <w:lang w:eastAsia="en-CA"/>
        </w:rPr>
        <w:t xml:space="preserve"> </w:t>
      </w:r>
      <w:r>
        <w:rPr>
          <w:rFonts w:ascii="Georgia" w:hAnsi="Georgia"/>
          <w:lang w:eastAsia="en-CA"/>
        </w:rPr>
        <w:t>(e.g. FED</w:t>
      </w:r>
      <w:r w:rsidR="00A456C8">
        <w:rPr>
          <w:rFonts w:ascii="Georgia" w:hAnsi="Georgia"/>
          <w:lang w:eastAsia="en-CA"/>
        </w:rPr>
        <w:t xml:space="preserve"> news</w:t>
      </w:r>
      <w:r>
        <w:rPr>
          <w:rFonts w:ascii="Georgia" w:hAnsi="Georgia"/>
          <w:lang w:eastAsia="en-CA"/>
        </w:rPr>
        <w:t xml:space="preserve">, breaking news, economic report releases and geopolitical events) </w:t>
      </w:r>
      <w:r>
        <w:rPr>
          <w:rFonts w:ascii="Georgia" w:hAnsi="Georgia"/>
          <w:bCs/>
          <w:lang w:eastAsia="en-CA"/>
        </w:rPr>
        <w:t xml:space="preserve">to determine when to </w:t>
      </w:r>
      <w:r w:rsidRPr="007C7244">
        <w:rPr>
          <w:rFonts w:ascii="Georgia" w:hAnsi="Georgia"/>
          <w:bCs/>
          <w:shd w:val="clear" w:color="auto" w:fill="FDE9D9"/>
          <w:lang w:eastAsia="en-CA"/>
        </w:rPr>
        <w:t>open, add, close or reduce their trade positions</w:t>
      </w:r>
      <w:r>
        <w:rPr>
          <w:rFonts w:ascii="Georgia" w:hAnsi="Georgia"/>
          <w:bCs/>
          <w:lang w:eastAsia="en-CA"/>
        </w:rPr>
        <w:t xml:space="preserve">. In fact, their reactions to key market events </w:t>
      </w:r>
      <w:r w:rsidR="009F2B46">
        <w:rPr>
          <w:rFonts w:ascii="Georgia" w:hAnsi="Georgia"/>
          <w:bCs/>
          <w:lang w:eastAsia="en-CA"/>
        </w:rPr>
        <w:t xml:space="preserve">results in </w:t>
      </w:r>
      <w:r w:rsidR="009F2B46" w:rsidRPr="00266D6E">
        <w:rPr>
          <w:rFonts w:ascii="Georgia" w:hAnsi="Georgia"/>
          <w:b/>
          <w:bCs/>
          <w:lang w:eastAsia="en-CA"/>
        </w:rPr>
        <w:t>key change</w:t>
      </w:r>
      <w:r w:rsidR="00457F76" w:rsidRPr="00266D6E">
        <w:rPr>
          <w:rFonts w:ascii="Georgia" w:hAnsi="Georgia"/>
          <w:b/>
          <w:bCs/>
          <w:lang w:eastAsia="en-CA"/>
        </w:rPr>
        <w:t>s</w:t>
      </w:r>
      <w:r w:rsidR="009F2B46" w:rsidRPr="00266D6E">
        <w:rPr>
          <w:rFonts w:ascii="Georgia" w:hAnsi="Georgia"/>
          <w:b/>
          <w:bCs/>
          <w:lang w:eastAsia="en-CA"/>
        </w:rPr>
        <w:t xml:space="preserve"> in supply/demand</w:t>
      </w:r>
      <w:r w:rsidR="009F2B46">
        <w:rPr>
          <w:rFonts w:ascii="Georgia" w:hAnsi="Georgia"/>
          <w:bCs/>
          <w:lang w:eastAsia="en-CA"/>
        </w:rPr>
        <w:t xml:space="preserve"> </w:t>
      </w:r>
      <w:r w:rsidR="003044B7">
        <w:rPr>
          <w:rFonts w:ascii="Georgia" w:hAnsi="Georgia"/>
          <w:bCs/>
          <w:lang w:eastAsia="en-CA"/>
        </w:rPr>
        <w:t>along with the</w:t>
      </w:r>
      <w:r w:rsidR="007C7244">
        <w:rPr>
          <w:rFonts w:ascii="Georgia" w:hAnsi="Georgia"/>
          <w:bCs/>
          <w:lang w:eastAsia="en-CA"/>
        </w:rPr>
        <w:t xml:space="preserve">se </w:t>
      </w:r>
      <w:r w:rsidR="003044B7">
        <w:rPr>
          <w:rFonts w:ascii="Georgia" w:hAnsi="Georgia"/>
          <w:bCs/>
          <w:lang w:eastAsia="en-CA"/>
        </w:rPr>
        <w:t>event</w:t>
      </w:r>
      <w:r w:rsidR="009F2B46">
        <w:rPr>
          <w:rFonts w:ascii="Georgia" w:hAnsi="Georgia"/>
          <w:bCs/>
          <w:lang w:eastAsia="en-CA"/>
        </w:rPr>
        <w:t xml:space="preserve">s being big pieces of the puzzle </w:t>
      </w:r>
      <w:r w:rsidR="003044B7">
        <w:rPr>
          <w:rFonts w:ascii="Georgia" w:hAnsi="Georgia"/>
          <w:bCs/>
          <w:lang w:eastAsia="en-CA"/>
        </w:rPr>
        <w:t xml:space="preserve">called </w:t>
      </w:r>
      <w:r w:rsidR="003044B7" w:rsidRPr="003044B7">
        <w:rPr>
          <w:rFonts w:ascii="Georgia" w:hAnsi="Georgia"/>
          <w:b/>
          <w:bCs/>
          <w:lang w:eastAsia="en-CA"/>
        </w:rPr>
        <w:t>market context</w:t>
      </w:r>
      <w:r w:rsidR="003044B7">
        <w:rPr>
          <w:rFonts w:ascii="Georgia" w:hAnsi="Georgia"/>
          <w:bCs/>
          <w:lang w:eastAsia="en-CA"/>
        </w:rPr>
        <w:t xml:space="preserve">. </w:t>
      </w:r>
      <w:r w:rsidR="00B06839">
        <w:rPr>
          <w:rFonts w:ascii="Georgia" w:hAnsi="Georgia"/>
          <w:bCs/>
          <w:lang w:eastAsia="en-CA"/>
        </w:rPr>
        <w:t>It</w:t>
      </w:r>
      <w:r w:rsidR="007D0B44">
        <w:rPr>
          <w:rFonts w:ascii="Georgia" w:hAnsi="Georgia"/>
          <w:bCs/>
          <w:lang w:eastAsia="en-CA"/>
        </w:rPr>
        <w:t>’</w:t>
      </w:r>
      <w:r w:rsidR="00B06839">
        <w:rPr>
          <w:rFonts w:ascii="Georgia" w:hAnsi="Georgia"/>
          <w:bCs/>
          <w:lang w:eastAsia="en-CA"/>
        </w:rPr>
        <w:t xml:space="preserve">s </w:t>
      </w:r>
      <w:r w:rsidR="004A763A">
        <w:rPr>
          <w:rFonts w:ascii="Georgia" w:hAnsi="Georgia"/>
          <w:bCs/>
          <w:lang w:eastAsia="en-CA"/>
        </w:rPr>
        <w:t xml:space="preserve">the </w:t>
      </w:r>
      <w:r w:rsidR="00B06839">
        <w:rPr>
          <w:rFonts w:ascii="Georgia" w:hAnsi="Georgia"/>
          <w:bCs/>
          <w:lang w:eastAsia="en-CA"/>
        </w:rPr>
        <w:t>understanding</w:t>
      </w:r>
      <w:r w:rsidR="004A763A">
        <w:rPr>
          <w:rFonts w:ascii="Georgia" w:hAnsi="Georgia"/>
          <w:bCs/>
          <w:lang w:eastAsia="en-CA"/>
        </w:rPr>
        <w:t xml:space="preserve"> of</w:t>
      </w:r>
      <w:r w:rsidR="00B06839">
        <w:rPr>
          <w:rFonts w:ascii="Georgia" w:hAnsi="Georgia"/>
          <w:bCs/>
          <w:lang w:eastAsia="en-CA"/>
        </w:rPr>
        <w:t xml:space="preserve"> the market context</w:t>
      </w:r>
      <w:r w:rsidR="0037051F">
        <w:rPr>
          <w:rFonts w:ascii="Georgia" w:hAnsi="Georgia"/>
          <w:bCs/>
          <w:lang w:eastAsia="en-CA"/>
        </w:rPr>
        <w:t>,</w:t>
      </w:r>
      <w:r w:rsidR="00B06839">
        <w:rPr>
          <w:rFonts w:ascii="Georgia" w:hAnsi="Georgia"/>
          <w:bCs/>
          <w:lang w:eastAsia="en-CA"/>
        </w:rPr>
        <w:t xml:space="preserve"> before the appearance of any trade signals</w:t>
      </w:r>
      <w:r w:rsidR="0037051F">
        <w:rPr>
          <w:rFonts w:ascii="Georgia" w:hAnsi="Georgia"/>
          <w:bCs/>
          <w:lang w:eastAsia="en-CA"/>
        </w:rPr>
        <w:t>,</w:t>
      </w:r>
      <w:r w:rsidR="00B06839">
        <w:rPr>
          <w:rFonts w:ascii="Georgia" w:hAnsi="Georgia"/>
          <w:bCs/>
          <w:lang w:eastAsia="en-CA"/>
        </w:rPr>
        <w:t xml:space="preserve"> that’ll improve the performance of your trade signals from entry to exit. </w:t>
      </w:r>
      <w:r w:rsidR="009F2B46">
        <w:rPr>
          <w:rFonts w:ascii="Georgia" w:hAnsi="Georgia"/>
          <w:bCs/>
          <w:lang w:eastAsia="en-CA"/>
        </w:rPr>
        <w:t xml:space="preserve">Further, you’re going to learn one particular way to identify </w:t>
      </w:r>
      <w:r w:rsidR="006530A9">
        <w:rPr>
          <w:rFonts w:ascii="Georgia" w:hAnsi="Georgia"/>
          <w:bCs/>
          <w:lang w:eastAsia="en-CA"/>
        </w:rPr>
        <w:t xml:space="preserve">these key changes in supply/demand via the </w:t>
      </w:r>
      <w:r w:rsidR="009F2B46">
        <w:rPr>
          <w:rFonts w:ascii="Georgia" w:hAnsi="Georgia"/>
          <w:bCs/>
          <w:lang w:eastAsia="en-CA"/>
        </w:rPr>
        <w:t xml:space="preserve">transformation of a </w:t>
      </w:r>
      <w:r w:rsidR="009F2B46" w:rsidRPr="008E6313">
        <w:rPr>
          <w:rFonts w:ascii="Georgia" w:hAnsi="Georgia"/>
          <w:b/>
          <w:bCs/>
          <w:lang w:eastAsia="en-CA"/>
        </w:rPr>
        <w:t>WRB Hidden GAP into a WRB Zone</w:t>
      </w:r>
      <w:r w:rsidR="009F2B46">
        <w:rPr>
          <w:rFonts w:ascii="Georgia" w:hAnsi="Georgia"/>
          <w:bCs/>
          <w:lang w:eastAsia="en-CA"/>
        </w:rPr>
        <w:t>.</w:t>
      </w:r>
      <w:r w:rsidR="007C7244">
        <w:rPr>
          <w:rFonts w:ascii="Georgia" w:hAnsi="Georgia"/>
          <w:bCs/>
          <w:lang w:eastAsia="en-CA"/>
        </w:rPr>
        <w:t xml:space="preserve"> </w:t>
      </w:r>
    </w:p>
    <w:p w14:paraId="75643A65" w14:textId="77777777" w:rsidR="008E3047" w:rsidRDefault="008E3047" w:rsidP="008E3047">
      <w:pPr>
        <w:spacing w:before="100" w:beforeAutospacing="1" w:after="100" w:afterAutospacing="1"/>
        <w:ind w:left="-142"/>
        <w:rPr>
          <w:rFonts w:ascii="Georgia" w:hAnsi="Georgia"/>
          <w:bCs/>
          <w:lang w:eastAsia="en-CA"/>
        </w:rPr>
      </w:pPr>
      <w:r>
        <w:rPr>
          <w:rFonts w:ascii="Georgia" w:hAnsi="Georgia"/>
          <w:bCs/>
          <w:lang w:eastAsia="en-CA"/>
        </w:rPr>
        <w:t xml:space="preserve">Something else to remember, the more hype by the financial networks, institutions, analysts, fund managers and other professional traders about a pending key market event for several days before the event…it will produce a bigger price reaction to the event and/or produce a bigger WRB Hidden GAP in comparison to key market events that are not hyped. </w:t>
      </w:r>
    </w:p>
    <w:p w14:paraId="21213439" w14:textId="77777777" w:rsidR="00937F8E" w:rsidRDefault="008E6313" w:rsidP="00A0717A">
      <w:pPr>
        <w:spacing w:before="100" w:beforeAutospacing="1" w:after="100" w:afterAutospacing="1"/>
        <w:ind w:left="-142"/>
        <w:rPr>
          <w:rFonts w:ascii="Georgia" w:hAnsi="Georgia"/>
          <w:lang w:eastAsia="en-CA"/>
        </w:rPr>
      </w:pPr>
      <w:r w:rsidRPr="0068318A">
        <w:rPr>
          <w:rFonts w:ascii="Georgia" w:hAnsi="Georgia"/>
          <w:b/>
          <w:bCs/>
          <w:lang w:eastAsia="en-CA"/>
        </w:rPr>
        <w:t>Understanding the Price Action:</w:t>
      </w:r>
      <w:r w:rsidRPr="0068318A">
        <w:rPr>
          <w:rFonts w:ascii="Georgia" w:hAnsi="Georgia"/>
          <w:lang w:eastAsia="en-CA"/>
        </w:rPr>
        <w:t xml:space="preserve"> </w:t>
      </w:r>
      <w:r w:rsidR="00A0717A">
        <w:rPr>
          <w:rFonts w:ascii="Georgia" w:hAnsi="Georgia"/>
          <w:lang w:eastAsia="en-CA"/>
        </w:rPr>
        <w:t>The key is t</w:t>
      </w:r>
      <w:r w:rsidR="00742AC4">
        <w:rPr>
          <w:rFonts w:ascii="Georgia" w:hAnsi="Georgia"/>
          <w:lang w:eastAsia="en-CA"/>
        </w:rPr>
        <w:t xml:space="preserve">hat you must understand that you can trade with key market participants resulting </w:t>
      </w:r>
      <w:r w:rsidR="00390614">
        <w:rPr>
          <w:rFonts w:ascii="Georgia" w:hAnsi="Georgia"/>
          <w:lang w:eastAsia="en-CA"/>
        </w:rPr>
        <w:t>as</w:t>
      </w:r>
      <w:r w:rsidR="00742AC4">
        <w:rPr>
          <w:rFonts w:ascii="Georgia" w:hAnsi="Georgia"/>
          <w:lang w:eastAsia="en-CA"/>
        </w:rPr>
        <w:t xml:space="preserve"> profits or trade against them </w:t>
      </w:r>
      <w:r w:rsidR="00390614">
        <w:rPr>
          <w:rFonts w:ascii="Georgia" w:hAnsi="Georgia"/>
          <w:lang w:eastAsia="en-CA"/>
        </w:rPr>
        <w:t xml:space="preserve">in price areas that’s often just price noise </w:t>
      </w:r>
      <w:r w:rsidR="00742AC4">
        <w:rPr>
          <w:rFonts w:ascii="Georgia" w:hAnsi="Georgia"/>
          <w:lang w:eastAsia="en-CA"/>
        </w:rPr>
        <w:t xml:space="preserve">resulting </w:t>
      </w:r>
      <w:r w:rsidR="00390614">
        <w:rPr>
          <w:rFonts w:ascii="Georgia" w:hAnsi="Georgia"/>
          <w:lang w:eastAsia="en-CA"/>
        </w:rPr>
        <w:t>as</w:t>
      </w:r>
      <w:r w:rsidR="00742AC4">
        <w:rPr>
          <w:rFonts w:ascii="Georgia" w:hAnsi="Georgia"/>
          <w:lang w:eastAsia="en-CA"/>
        </w:rPr>
        <w:t xml:space="preserve"> losses. Therefore, your trade signals </w:t>
      </w:r>
      <w:r w:rsidR="00390614">
        <w:rPr>
          <w:rFonts w:ascii="Georgia" w:hAnsi="Georgia"/>
          <w:lang w:eastAsia="en-CA"/>
        </w:rPr>
        <w:t xml:space="preserve">and profit target </w:t>
      </w:r>
      <w:r w:rsidR="00390614" w:rsidRPr="00390614">
        <w:rPr>
          <w:rFonts w:ascii="Georgia" w:hAnsi="Georgia"/>
          <w:b/>
          <w:lang w:eastAsia="en-CA"/>
        </w:rPr>
        <w:t>reliability increases dramatically</w:t>
      </w:r>
      <w:r w:rsidR="00390614">
        <w:rPr>
          <w:rFonts w:ascii="Georgia" w:hAnsi="Georgia"/>
          <w:lang w:eastAsia="en-CA"/>
        </w:rPr>
        <w:t xml:space="preserve"> </w:t>
      </w:r>
      <w:r w:rsidR="00742AC4">
        <w:rPr>
          <w:rFonts w:ascii="Georgia" w:hAnsi="Georgia"/>
          <w:lang w:eastAsia="en-CA"/>
        </w:rPr>
        <w:t xml:space="preserve">if occurring within key price areas called </w:t>
      </w:r>
      <w:r w:rsidR="00742AC4" w:rsidRPr="00B25181">
        <w:rPr>
          <w:rFonts w:ascii="Georgia" w:hAnsi="Georgia"/>
          <w:b/>
          <w:lang w:eastAsia="en-CA"/>
        </w:rPr>
        <w:t>WRB Zones</w:t>
      </w:r>
      <w:r w:rsidR="00742AC4">
        <w:rPr>
          <w:rFonts w:ascii="Georgia" w:hAnsi="Georgia"/>
          <w:lang w:eastAsia="en-CA"/>
        </w:rPr>
        <w:t xml:space="preserve"> where key participants</w:t>
      </w:r>
      <w:r w:rsidR="00940C04">
        <w:rPr>
          <w:rFonts w:ascii="Georgia" w:hAnsi="Georgia"/>
          <w:lang w:eastAsia="en-CA"/>
        </w:rPr>
        <w:t xml:space="preserve"> are very likely to have</w:t>
      </w:r>
      <w:r w:rsidR="00742AC4">
        <w:rPr>
          <w:rFonts w:ascii="Georgia" w:hAnsi="Georgia"/>
          <w:lang w:eastAsia="en-CA"/>
        </w:rPr>
        <w:t xml:space="preserve"> open</w:t>
      </w:r>
      <w:r w:rsidR="00390614">
        <w:rPr>
          <w:rFonts w:ascii="Georgia" w:hAnsi="Georgia"/>
          <w:lang w:eastAsia="en-CA"/>
        </w:rPr>
        <w:t>ed</w:t>
      </w:r>
      <w:r w:rsidR="00B25181">
        <w:rPr>
          <w:rFonts w:ascii="Georgia" w:hAnsi="Georgia"/>
          <w:lang w:eastAsia="en-CA"/>
        </w:rPr>
        <w:t>, added, reduced</w:t>
      </w:r>
      <w:r w:rsidR="00742AC4">
        <w:rPr>
          <w:rFonts w:ascii="Georgia" w:hAnsi="Georgia"/>
          <w:lang w:eastAsia="en-CA"/>
        </w:rPr>
        <w:t xml:space="preserve"> or closed </w:t>
      </w:r>
      <w:r w:rsidR="00390614">
        <w:rPr>
          <w:rFonts w:ascii="Georgia" w:hAnsi="Georgia"/>
          <w:lang w:eastAsia="en-CA"/>
        </w:rPr>
        <w:t xml:space="preserve">trade </w:t>
      </w:r>
      <w:r w:rsidR="00742AC4">
        <w:rPr>
          <w:rFonts w:ascii="Georgia" w:hAnsi="Georgia"/>
          <w:lang w:eastAsia="en-CA"/>
        </w:rPr>
        <w:t xml:space="preserve">positions. Also, following the flow of key changes in supply/demand you’ll be able to adapt your trade strategies more easily along with minimizing drawdown periods. </w:t>
      </w:r>
    </w:p>
    <w:p w14:paraId="11DD282E" w14:textId="77777777" w:rsidR="00937F8E" w:rsidRDefault="00937F8E" w:rsidP="00937F8E">
      <w:pPr>
        <w:shd w:val="clear" w:color="auto" w:fill="DBE5F1"/>
        <w:spacing w:before="100" w:beforeAutospacing="1" w:after="100" w:afterAutospacing="1"/>
        <w:ind w:left="-142"/>
        <w:rPr>
          <w:rFonts w:ascii="Georgia" w:hAnsi="Georgia"/>
          <w:lang w:eastAsia="en-CA"/>
        </w:rPr>
      </w:pPr>
      <w:r>
        <w:rPr>
          <w:rFonts w:ascii="Georgia" w:hAnsi="Georgia"/>
          <w:lang w:eastAsia="en-CA"/>
        </w:rPr>
        <w:lastRenderedPageBreak/>
        <w:t xml:space="preserve">Further, it doesn’t matter what’s said in the key market event and </w:t>
      </w:r>
      <w:r w:rsidRPr="00937F8E">
        <w:rPr>
          <w:rFonts w:ascii="Georgia" w:hAnsi="Georgia"/>
          <w:b/>
          <w:lang w:eastAsia="en-CA"/>
        </w:rPr>
        <w:t>don’t</w:t>
      </w:r>
      <w:r>
        <w:rPr>
          <w:rFonts w:ascii="Georgia" w:hAnsi="Georgia"/>
          <w:lang w:eastAsia="en-CA"/>
        </w:rPr>
        <w:t xml:space="preserve"> try to use the information to predict price direction. The only thing you should be looking for is a </w:t>
      </w:r>
      <w:r w:rsidRPr="004A763A">
        <w:rPr>
          <w:rFonts w:ascii="Georgia" w:hAnsi="Georgia"/>
          <w:b/>
          <w:lang w:eastAsia="en-CA"/>
        </w:rPr>
        <w:t>price reaction</w:t>
      </w:r>
      <w:r>
        <w:rPr>
          <w:rFonts w:ascii="Georgia" w:hAnsi="Georgia"/>
          <w:lang w:eastAsia="en-CA"/>
        </w:rPr>
        <w:t xml:space="preserve"> (key change in </w:t>
      </w:r>
      <w:r w:rsidR="00B25181">
        <w:rPr>
          <w:rFonts w:ascii="Georgia" w:hAnsi="Georgia"/>
          <w:lang w:eastAsia="en-CA"/>
        </w:rPr>
        <w:t>supply/demand</w:t>
      </w:r>
      <w:r w:rsidR="004A763A">
        <w:rPr>
          <w:rFonts w:ascii="Georgia" w:hAnsi="Georgia"/>
          <w:lang w:eastAsia="en-CA"/>
        </w:rPr>
        <w:t xml:space="preserve"> and volatility</w:t>
      </w:r>
      <w:r>
        <w:rPr>
          <w:rFonts w:ascii="Georgia" w:hAnsi="Georgia"/>
          <w:lang w:eastAsia="en-CA"/>
        </w:rPr>
        <w:t xml:space="preserve">) to the key market event represented by the appearance of the </w:t>
      </w:r>
      <w:r w:rsidRPr="00620629">
        <w:rPr>
          <w:rFonts w:ascii="Georgia" w:hAnsi="Georgia"/>
          <w:b/>
          <w:u w:val="single"/>
          <w:lang w:eastAsia="en-CA"/>
        </w:rPr>
        <w:t>first</w:t>
      </w:r>
      <w:r>
        <w:rPr>
          <w:rFonts w:ascii="Georgia" w:hAnsi="Georgia"/>
          <w:lang w:eastAsia="en-CA"/>
        </w:rPr>
        <w:t xml:space="preserve"> WRB Hidden GAP</w:t>
      </w:r>
      <w:r w:rsidR="004A763A">
        <w:rPr>
          <w:rFonts w:ascii="Georgia" w:hAnsi="Georgia"/>
          <w:lang w:eastAsia="en-CA"/>
        </w:rPr>
        <w:t xml:space="preserve"> that you’re going to learn</w:t>
      </w:r>
      <w:r>
        <w:rPr>
          <w:rFonts w:ascii="Georgia" w:hAnsi="Georgia"/>
          <w:lang w:eastAsia="en-CA"/>
        </w:rPr>
        <w:t xml:space="preserve"> because a change in volatility creates trade opportunities</w:t>
      </w:r>
      <w:r w:rsidR="00B25181">
        <w:rPr>
          <w:rFonts w:ascii="Georgia" w:hAnsi="Georgia"/>
          <w:lang w:eastAsia="en-CA"/>
        </w:rPr>
        <w:t xml:space="preserve"> along with being used to better manage trades after entry</w:t>
      </w:r>
      <w:r>
        <w:rPr>
          <w:rFonts w:ascii="Georgia" w:hAnsi="Georgia"/>
          <w:lang w:eastAsia="en-CA"/>
        </w:rPr>
        <w:t>.</w:t>
      </w:r>
    </w:p>
    <w:p w14:paraId="6C5B2C66" w14:textId="77777777" w:rsidR="00620629" w:rsidRDefault="008919B4" w:rsidP="001B55B0">
      <w:pPr>
        <w:spacing w:before="100" w:beforeAutospacing="1" w:after="100" w:afterAutospacing="1"/>
        <w:ind w:left="-142"/>
        <w:rPr>
          <w:rFonts w:ascii="Georgia" w:hAnsi="Georgia"/>
          <w:lang w:eastAsia="en-CA"/>
        </w:rPr>
      </w:pPr>
      <w:r>
        <w:rPr>
          <w:rFonts w:ascii="Georgia" w:hAnsi="Georgia"/>
          <w:lang w:eastAsia="en-CA"/>
        </w:rPr>
        <w:t xml:space="preserve">Also, </w:t>
      </w:r>
      <w:r w:rsidR="00620629" w:rsidRPr="00937F8E">
        <w:rPr>
          <w:rFonts w:ascii="Georgia" w:hAnsi="Georgia"/>
          <w:b/>
          <w:lang w:eastAsia="en-CA"/>
        </w:rPr>
        <w:t>don’t</w:t>
      </w:r>
      <w:r w:rsidR="00620629">
        <w:rPr>
          <w:rFonts w:ascii="Georgia" w:hAnsi="Georgia"/>
          <w:lang w:eastAsia="en-CA"/>
        </w:rPr>
        <w:t xml:space="preserve"> try to use the </w:t>
      </w:r>
      <w:r>
        <w:rPr>
          <w:rFonts w:ascii="Georgia" w:hAnsi="Georgia"/>
          <w:lang w:eastAsia="en-CA"/>
        </w:rPr>
        <w:t xml:space="preserve">key market event to try to </w:t>
      </w:r>
      <w:r w:rsidR="00620629">
        <w:rPr>
          <w:rFonts w:ascii="Georgia" w:hAnsi="Georgia"/>
          <w:lang w:eastAsia="en-CA"/>
        </w:rPr>
        <w:t>predict price direction</w:t>
      </w:r>
      <w:r>
        <w:rPr>
          <w:rFonts w:ascii="Georgia" w:hAnsi="Georgia"/>
          <w:lang w:eastAsia="en-CA"/>
        </w:rPr>
        <w:t xml:space="preserve"> (e.g. bad news will cause markets to decline) because it’s very common to see an unexpected price reaction to the key market event</w:t>
      </w:r>
      <w:r w:rsidR="00620629">
        <w:rPr>
          <w:rFonts w:ascii="Georgia" w:hAnsi="Georgia"/>
          <w:lang w:eastAsia="en-CA"/>
        </w:rPr>
        <w:t xml:space="preserve">. </w:t>
      </w:r>
      <w:r>
        <w:rPr>
          <w:rFonts w:ascii="Georgia" w:hAnsi="Georgia"/>
          <w:lang w:eastAsia="en-CA"/>
        </w:rPr>
        <w:t>Therefore, t</w:t>
      </w:r>
      <w:r w:rsidR="00620629">
        <w:rPr>
          <w:rFonts w:ascii="Georgia" w:hAnsi="Georgia"/>
          <w:lang w:eastAsia="en-CA"/>
        </w:rPr>
        <w:t xml:space="preserve">he only thing you should be looking for is a </w:t>
      </w:r>
      <w:r w:rsidR="001766FE">
        <w:rPr>
          <w:rFonts w:ascii="Georgia" w:hAnsi="Georgia"/>
          <w:lang w:eastAsia="en-CA"/>
        </w:rPr>
        <w:t xml:space="preserve">price reaction (key change in volatility) to the key market event </w:t>
      </w:r>
      <w:r w:rsidR="00620629">
        <w:rPr>
          <w:rFonts w:ascii="Georgia" w:hAnsi="Georgia"/>
          <w:lang w:eastAsia="en-CA"/>
        </w:rPr>
        <w:t xml:space="preserve">represented by the appearance of the </w:t>
      </w:r>
      <w:r w:rsidR="00620629" w:rsidRPr="00620629">
        <w:rPr>
          <w:rFonts w:ascii="Georgia" w:hAnsi="Georgia"/>
          <w:b/>
          <w:u w:val="single"/>
          <w:lang w:eastAsia="en-CA"/>
        </w:rPr>
        <w:t>first</w:t>
      </w:r>
      <w:r w:rsidR="00620629">
        <w:rPr>
          <w:rFonts w:ascii="Georgia" w:hAnsi="Georgia"/>
          <w:lang w:eastAsia="en-CA"/>
        </w:rPr>
        <w:t xml:space="preserve"> WRB Hidden GAP</w:t>
      </w:r>
      <w:r w:rsidR="00E96B24">
        <w:rPr>
          <w:rFonts w:ascii="Georgia" w:hAnsi="Georgia"/>
          <w:lang w:eastAsia="en-CA"/>
        </w:rPr>
        <w:t xml:space="preserve"> </w:t>
      </w:r>
      <w:r w:rsidR="00E96B24" w:rsidRPr="00E96B24">
        <w:rPr>
          <w:rFonts w:ascii="Georgia" w:hAnsi="Georgia"/>
          <w:b/>
          <w:lang w:eastAsia="en-CA"/>
        </w:rPr>
        <w:t>at/after</w:t>
      </w:r>
      <w:r w:rsidR="00E96B24">
        <w:rPr>
          <w:rFonts w:ascii="Georgia" w:hAnsi="Georgia"/>
          <w:lang w:eastAsia="en-CA"/>
        </w:rPr>
        <w:t xml:space="preserve"> the key market event</w:t>
      </w:r>
      <w:r w:rsidR="006B7E25">
        <w:rPr>
          <w:rFonts w:ascii="Georgia" w:hAnsi="Georgia"/>
          <w:lang w:eastAsia="en-CA"/>
        </w:rPr>
        <w:t xml:space="preserve"> because a change in volatility creates trade opportunities</w:t>
      </w:r>
      <w:r w:rsidR="00620629">
        <w:rPr>
          <w:rFonts w:ascii="Georgia" w:hAnsi="Georgia"/>
          <w:lang w:eastAsia="en-CA"/>
        </w:rPr>
        <w:t xml:space="preserve">. </w:t>
      </w:r>
    </w:p>
    <w:p w14:paraId="00C32E09" w14:textId="77777777" w:rsidR="00146C4D" w:rsidRDefault="008919B4" w:rsidP="001B55B0">
      <w:pPr>
        <w:spacing w:before="100" w:beforeAutospacing="1" w:after="100" w:afterAutospacing="1"/>
        <w:ind w:left="-142"/>
        <w:rPr>
          <w:rFonts w:ascii="Georgia" w:hAnsi="Georgia"/>
          <w:lang w:eastAsia="en-CA"/>
        </w:rPr>
      </w:pPr>
      <w:r>
        <w:rPr>
          <w:rFonts w:ascii="Georgia" w:hAnsi="Georgia"/>
          <w:lang w:eastAsia="en-CA"/>
        </w:rPr>
        <w:t xml:space="preserve">In addition, </w:t>
      </w:r>
      <w:r w:rsidR="00A456C8">
        <w:rPr>
          <w:rFonts w:ascii="Georgia" w:hAnsi="Georgia"/>
          <w:lang w:eastAsia="en-CA"/>
        </w:rPr>
        <w:t xml:space="preserve">we highly recommend you use a real-time news source and set it up to alert you to events by the </w:t>
      </w:r>
      <w:r w:rsidR="00A456C8" w:rsidRPr="005D5676">
        <w:rPr>
          <w:rFonts w:ascii="Georgia" w:hAnsi="Georgia"/>
          <w:b/>
          <w:lang w:eastAsia="en-CA"/>
        </w:rPr>
        <w:t>Federal Reserve (FED)</w:t>
      </w:r>
      <w:r w:rsidR="00A456C8">
        <w:rPr>
          <w:rFonts w:ascii="Georgia" w:hAnsi="Georgia"/>
          <w:lang w:eastAsia="en-CA"/>
        </w:rPr>
        <w:t xml:space="preserve">, </w:t>
      </w:r>
      <w:r w:rsidR="00A456C8" w:rsidRPr="005D5676">
        <w:rPr>
          <w:rFonts w:ascii="Georgia" w:hAnsi="Georgia"/>
          <w:b/>
          <w:lang w:eastAsia="en-CA"/>
        </w:rPr>
        <w:t>European Central Bank (ECB)</w:t>
      </w:r>
      <w:r w:rsidR="00A456C8">
        <w:rPr>
          <w:rFonts w:ascii="Georgia" w:hAnsi="Georgia"/>
          <w:lang w:eastAsia="en-CA"/>
        </w:rPr>
        <w:t xml:space="preserve">, </w:t>
      </w:r>
      <w:r w:rsidR="00A456C8" w:rsidRPr="005D5676">
        <w:rPr>
          <w:rFonts w:ascii="Georgia" w:hAnsi="Georgia"/>
          <w:b/>
          <w:lang w:eastAsia="en-CA"/>
        </w:rPr>
        <w:t>International Monetary Fund (IMF)</w:t>
      </w:r>
      <w:r w:rsidR="00A456C8">
        <w:rPr>
          <w:rFonts w:ascii="Georgia" w:hAnsi="Georgia"/>
          <w:lang w:eastAsia="en-CA"/>
        </w:rPr>
        <w:t xml:space="preserve"> or any key words about current issues that have an impact on </w:t>
      </w:r>
      <w:r w:rsidR="00856589">
        <w:rPr>
          <w:rFonts w:ascii="Georgia" w:hAnsi="Georgia"/>
          <w:lang w:eastAsia="en-CA"/>
        </w:rPr>
        <w:t xml:space="preserve">today’s </w:t>
      </w:r>
      <w:r w:rsidR="00A456C8">
        <w:rPr>
          <w:rFonts w:ascii="Georgia" w:hAnsi="Georgia"/>
          <w:lang w:eastAsia="en-CA"/>
        </w:rPr>
        <w:t xml:space="preserve">financial markets (e.g. </w:t>
      </w:r>
      <w:r w:rsidR="00856589">
        <w:rPr>
          <w:rFonts w:ascii="Georgia" w:hAnsi="Georgia"/>
          <w:lang w:eastAsia="en-CA"/>
        </w:rPr>
        <w:t xml:space="preserve">Eurozone). </w:t>
      </w:r>
    </w:p>
    <w:p w14:paraId="5AC9AED0" w14:textId="77777777" w:rsidR="00B51DE8" w:rsidRDefault="00321779" w:rsidP="001B55B0">
      <w:pPr>
        <w:spacing w:before="100" w:beforeAutospacing="1" w:after="100" w:afterAutospacing="1"/>
        <w:ind w:left="-142"/>
        <w:rPr>
          <w:rFonts w:ascii="Georgia" w:hAnsi="Georgia"/>
          <w:lang w:eastAsia="en-CA"/>
        </w:rPr>
      </w:pPr>
      <w:r>
        <w:rPr>
          <w:rFonts w:ascii="Georgia" w:hAnsi="Georgia"/>
          <w:lang w:eastAsia="en-CA"/>
        </w:rPr>
        <w:t>Yet, i</w:t>
      </w:r>
      <w:r w:rsidR="00856589">
        <w:rPr>
          <w:rFonts w:ascii="Georgia" w:hAnsi="Georgia"/>
          <w:lang w:eastAsia="en-CA"/>
        </w:rPr>
        <w:t>f you can’t afford real</w:t>
      </w:r>
      <w:r w:rsidR="005D5676">
        <w:rPr>
          <w:rFonts w:ascii="Georgia" w:hAnsi="Georgia"/>
          <w:lang w:eastAsia="en-CA"/>
        </w:rPr>
        <w:t>-</w:t>
      </w:r>
      <w:r w:rsidR="00856589">
        <w:rPr>
          <w:rFonts w:ascii="Georgia" w:hAnsi="Georgia"/>
          <w:lang w:eastAsia="en-CA"/>
        </w:rPr>
        <w:t xml:space="preserve">time news source, twitter real-time feeds </w:t>
      </w:r>
      <w:r w:rsidR="005D5676">
        <w:rPr>
          <w:rFonts w:ascii="Georgia" w:hAnsi="Georgia"/>
          <w:lang w:eastAsia="en-CA"/>
        </w:rPr>
        <w:t xml:space="preserve">are </w:t>
      </w:r>
      <w:r w:rsidR="00856589">
        <w:rPr>
          <w:rFonts w:ascii="Georgia" w:hAnsi="Georgia"/>
          <w:lang w:eastAsia="en-CA"/>
        </w:rPr>
        <w:t>excellent resource</w:t>
      </w:r>
      <w:r w:rsidR="00B51DE8">
        <w:rPr>
          <w:rFonts w:ascii="Georgia" w:hAnsi="Georgia"/>
          <w:lang w:eastAsia="en-CA"/>
        </w:rPr>
        <w:t xml:space="preserve">s because they can be used on computers, iPhone, iPad or android. </w:t>
      </w:r>
    </w:p>
    <w:p w14:paraId="06444D77" w14:textId="348054A4" w:rsidR="00B51DE8" w:rsidRDefault="0005415B" w:rsidP="001B55B0">
      <w:pPr>
        <w:spacing w:before="100" w:beforeAutospacing="1" w:after="100" w:afterAutospacing="1"/>
        <w:ind w:left="-142"/>
        <w:rPr>
          <w:rFonts w:ascii="Georgia" w:hAnsi="Georgia"/>
          <w:lang w:eastAsia="en-CA"/>
        </w:rPr>
      </w:pPr>
      <w:r w:rsidRPr="007A7865">
        <w:rPr>
          <w:rFonts w:ascii="Georgia" w:hAnsi="Georgia"/>
          <w:noProof/>
          <w:lang w:val="en-CA" w:eastAsia="en-CA"/>
        </w:rPr>
        <w:drawing>
          <wp:inline distT="0" distB="0" distL="0" distR="0" wp14:anchorId="45593768" wp14:editId="6D74CA43">
            <wp:extent cx="133350" cy="133350"/>
            <wp:effectExtent l="0" t="0" r="0" b="0"/>
            <wp:docPr id="96" name="Picture 146"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B51DE8" w:rsidRPr="0068318A">
        <w:rPr>
          <w:rFonts w:ascii="Georgia" w:hAnsi="Georgia"/>
          <w:lang w:eastAsia="en-CA"/>
        </w:rPr>
        <w:t xml:space="preserve">  </w:t>
      </w:r>
      <w:r w:rsidR="00856589" w:rsidRPr="00B51DE8">
        <w:rPr>
          <w:rFonts w:ascii="Georgia" w:hAnsi="Georgia"/>
          <w:lang w:eastAsia="en-CA"/>
        </w:rPr>
        <w:t>TweetDeck</w:t>
      </w:r>
      <w:r w:rsidR="00856589">
        <w:rPr>
          <w:rFonts w:ascii="Georgia" w:hAnsi="Georgia"/>
          <w:lang w:eastAsia="en-CA"/>
        </w:rPr>
        <w:t xml:space="preserve"> </w:t>
      </w:r>
      <w:r w:rsidR="00856589" w:rsidRPr="00856589">
        <w:rPr>
          <w:rFonts w:ascii="Georgia" w:hAnsi="Georgia"/>
          <w:b/>
          <w:lang w:eastAsia="en-CA"/>
        </w:rPr>
        <w:t>@</w:t>
      </w:r>
      <w:r w:rsidR="00856589">
        <w:rPr>
          <w:rFonts w:ascii="Georgia" w:hAnsi="Georgia"/>
          <w:lang w:eastAsia="en-CA"/>
        </w:rPr>
        <w:t xml:space="preserve"> </w:t>
      </w:r>
      <w:hyperlink r:id="rId54" w:history="1">
        <w:r w:rsidR="00856589" w:rsidRPr="00856589">
          <w:rPr>
            <w:rStyle w:val="Hyperlink"/>
            <w:rFonts w:ascii="Georgia" w:hAnsi="Georgia"/>
            <w:color w:val="0202FC"/>
            <w:sz w:val="24"/>
            <w:szCs w:val="24"/>
            <w:lang w:eastAsia="en-CA"/>
          </w:rPr>
          <w:t>http://www.tweetdeck.com/</w:t>
        </w:r>
      </w:hyperlink>
      <w:r w:rsidR="00856589">
        <w:rPr>
          <w:rFonts w:ascii="Georgia" w:hAnsi="Georgia"/>
          <w:lang w:eastAsia="en-CA"/>
        </w:rPr>
        <w:t xml:space="preserve"> </w:t>
      </w:r>
    </w:p>
    <w:p w14:paraId="055C7C64" w14:textId="7C6BC7A2" w:rsidR="00B51DE8" w:rsidRDefault="0005415B" w:rsidP="001B55B0">
      <w:pPr>
        <w:spacing w:before="100" w:beforeAutospacing="1" w:after="100" w:afterAutospacing="1"/>
        <w:ind w:left="-142"/>
        <w:rPr>
          <w:rFonts w:ascii="Georgia" w:hAnsi="Georgia"/>
          <w:lang w:eastAsia="en-CA"/>
        </w:rPr>
      </w:pPr>
      <w:r w:rsidRPr="007A7865">
        <w:rPr>
          <w:rFonts w:ascii="Georgia" w:hAnsi="Georgia"/>
          <w:noProof/>
          <w:lang w:val="en-CA" w:eastAsia="en-CA"/>
        </w:rPr>
        <w:drawing>
          <wp:inline distT="0" distB="0" distL="0" distR="0" wp14:anchorId="0AAF5F76" wp14:editId="29C818CA">
            <wp:extent cx="133350" cy="133350"/>
            <wp:effectExtent l="0" t="0" r="0" b="0"/>
            <wp:docPr id="97" name="Picture 146"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B51DE8" w:rsidRPr="0068318A">
        <w:rPr>
          <w:rFonts w:ascii="Georgia" w:hAnsi="Georgia"/>
          <w:lang w:eastAsia="en-CA"/>
        </w:rPr>
        <w:t xml:space="preserve">  </w:t>
      </w:r>
      <w:r w:rsidR="00856589" w:rsidRPr="00B51DE8">
        <w:rPr>
          <w:rFonts w:ascii="Georgia" w:hAnsi="Georgia"/>
          <w:lang w:eastAsia="en-CA"/>
        </w:rPr>
        <w:t>StockTwits Tools</w:t>
      </w:r>
      <w:r w:rsidR="00856589">
        <w:rPr>
          <w:rFonts w:ascii="Georgia" w:hAnsi="Georgia"/>
          <w:lang w:eastAsia="en-CA"/>
        </w:rPr>
        <w:t xml:space="preserve"> </w:t>
      </w:r>
      <w:r w:rsidR="00856589" w:rsidRPr="00856589">
        <w:rPr>
          <w:rFonts w:ascii="Georgia" w:hAnsi="Georgia"/>
          <w:b/>
          <w:lang w:eastAsia="en-CA"/>
        </w:rPr>
        <w:t>@</w:t>
      </w:r>
      <w:r w:rsidR="00856589">
        <w:rPr>
          <w:rFonts w:ascii="Georgia" w:hAnsi="Georgia"/>
          <w:lang w:eastAsia="en-CA"/>
        </w:rPr>
        <w:t xml:space="preserve"> </w:t>
      </w:r>
      <w:hyperlink r:id="rId55" w:history="1">
        <w:r w:rsidR="00856589" w:rsidRPr="00856589">
          <w:rPr>
            <w:rStyle w:val="Hyperlink"/>
            <w:rFonts w:ascii="Georgia" w:hAnsi="Georgia"/>
            <w:color w:val="0202FC"/>
            <w:sz w:val="24"/>
            <w:szCs w:val="24"/>
            <w:lang w:eastAsia="en-CA"/>
          </w:rPr>
          <w:t>http://stocktwits.com/mobile</w:t>
        </w:r>
      </w:hyperlink>
      <w:r w:rsidR="00856589">
        <w:rPr>
          <w:rFonts w:ascii="Georgia" w:hAnsi="Georgia"/>
          <w:lang w:eastAsia="en-CA"/>
        </w:rPr>
        <w:t xml:space="preserve"> </w:t>
      </w:r>
    </w:p>
    <w:p w14:paraId="481CB79C" w14:textId="77777777" w:rsidR="002D3C7A" w:rsidRDefault="002D3C7A" w:rsidP="001B55B0">
      <w:pPr>
        <w:spacing w:before="100" w:beforeAutospacing="1" w:after="100" w:afterAutospacing="1"/>
        <w:ind w:left="-142"/>
        <w:rPr>
          <w:rFonts w:ascii="Georgia" w:hAnsi="Georgia"/>
          <w:lang w:eastAsia="en-CA"/>
        </w:rPr>
      </w:pPr>
      <w:r>
        <w:rPr>
          <w:rFonts w:ascii="Georgia" w:hAnsi="Georgia"/>
          <w:lang w:eastAsia="en-CA"/>
        </w:rPr>
        <w:t xml:space="preserve">Also, if any of the above links are bad (not working because it has changed)…please use Google search to find the new link because this free study guide is only updated a few times per year. </w:t>
      </w:r>
    </w:p>
    <w:p w14:paraId="10BCA6C1" w14:textId="77777777" w:rsidR="00A456C8" w:rsidRDefault="005D5676" w:rsidP="001B55B0">
      <w:pPr>
        <w:spacing w:before="100" w:beforeAutospacing="1" w:after="100" w:afterAutospacing="1"/>
        <w:ind w:left="-142"/>
        <w:rPr>
          <w:rFonts w:ascii="Georgia" w:hAnsi="Georgia"/>
          <w:lang w:eastAsia="en-CA"/>
        </w:rPr>
      </w:pPr>
      <w:r>
        <w:rPr>
          <w:rFonts w:ascii="Georgia" w:hAnsi="Georgia"/>
          <w:lang w:eastAsia="en-CA"/>
        </w:rPr>
        <w:t xml:space="preserve">Just </w:t>
      </w:r>
      <w:r w:rsidR="002D3C7A">
        <w:rPr>
          <w:rFonts w:ascii="Georgia" w:hAnsi="Georgia"/>
          <w:lang w:eastAsia="en-CA"/>
        </w:rPr>
        <w:t xml:space="preserve">in case you’re curious, </w:t>
      </w:r>
      <w:r>
        <w:rPr>
          <w:rFonts w:ascii="Georgia" w:hAnsi="Georgia"/>
          <w:lang w:eastAsia="en-CA"/>
        </w:rPr>
        <w:t xml:space="preserve">many </w:t>
      </w:r>
      <w:r w:rsidRPr="00B37EEA">
        <w:rPr>
          <w:rFonts w:ascii="Georgia" w:hAnsi="Georgia"/>
          <w:b/>
          <w:lang w:eastAsia="en-CA"/>
        </w:rPr>
        <w:t>professional traders</w:t>
      </w:r>
      <w:r>
        <w:rPr>
          <w:rFonts w:ascii="Georgia" w:hAnsi="Georgia"/>
          <w:lang w:eastAsia="en-CA"/>
        </w:rPr>
        <w:t xml:space="preserve"> use twitter and stocktwits to communicate</w:t>
      </w:r>
      <w:r w:rsidR="00010D0E">
        <w:rPr>
          <w:rFonts w:ascii="Georgia" w:hAnsi="Georgia"/>
          <w:lang w:eastAsia="en-CA"/>
        </w:rPr>
        <w:t xml:space="preserve"> with each other about what’s impacting the price action as it is occurring in </w:t>
      </w:r>
      <w:r w:rsidR="00146C4D">
        <w:rPr>
          <w:rFonts w:ascii="Georgia" w:hAnsi="Georgia"/>
          <w:lang w:eastAsia="en-CA"/>
        </w:rPr>
        <w:t xml:space="preserve">real-time within </w:t>
      </w:r>
      <w:r w:rsidR="00010D0E">
        <w:rPr>
          <w:rFonts w:ascii="Georgia" w:hAnsi="Georgia"/>
          <w:lang w:eastAsia="en-CA"/>
        </w:rPr>
        <w:t xml:space="preserve">markets they’re trading. In addition, </w:t>
      </w:r>
      <w:r>
        <w:rPr>
          <w:rFonts w:ascii="Georgia" w:hAnsi="Georgia"/>
          <w:lang w:eastAsia="en-CA"/>
        </w:rPr>
        <w:t xml:space="preserve">many real-time news sources like Bloomberg, Reuters, </w:t>
      </w:r>
      <w:hyperlink r:id="rId56" w:history="1">
        <w:r w:rsidRPr="005D5676">
          <w:rPr>
            <w:rStyle w:val="Hyperlink"/>
            <w:rFonts w:ascii="Georgia" w:hAnsi="Georgia"/>
            <w:color w:val="0202FC"/>
            <w:sz w:val="24"/>
            <w:szCs w:val="24"/>
            <w:lang w:eastAsia="en-CA"/>
          </w:rPr>
          <w:t>Google News</w:t>
        </w:r>
      </w:hyperlink>
      <w:r>
        <w:rPr>
          <w:rFonts w:ascii="Georgia" w:hAnsi="Georgia"/>
          <w:lang w:eastAsia="en-CA"/>
        </w:rPr>
        <w:t>, CNBC, MarketWatch, BBC News,</w:t>
      </w:r>
      <w:r w:rsidR="00213476">
        <w:rPr>
          <w:rFonts w:ascii="Georgia" w:hAnsi="Georgia"/>
          <w:lang w:eastAsia="en-CA"/>
        </w:rPr>
        <w:t xml:space="preserve"> International Business Times and many others</w:t>
      </w:r>
      <w:r w:rsidR="00010D0E">
        <w:rPr>
          <w:rFonts w:ascii="Georgia" w:hAnsi="Georgia"/>
          <w:lang w:eastAsia="en-CA"/>
        </w:rPr>
        <w:t xml:space="preserve"> tweet real-time market news</w:t>
      </w:r>
      <w:r>
        <w:rPr>
          <w:rFonts w:ascii="Georgia" w:hAnsi="Georgia"/>
          <w:lang w:eastAsia="en-CA"/>
        </w:rPr>
        <w:t xml:space="preserve">. </w:t>
      </w:r>
    </w:p>
    <w:p w14:paraId="3055EDBD" w14:textId="77777777" w:rsidR="00685E1B" w:rsidRPr="0068318A" w:rsidRDefault="00685E1B" w:rsidP="00856589">
      <w:pPr>
        <w:spacing w:before="100" w:beforeAutospacing="1" w:after="100" w:afterAutospacing="1"/>
        <w:ind w:left="-142"/>
        <w:rPr>
          <w:lang w:eastAsia="en-CA"/>
        </w:rPr>
      </w:pPr>
      <w:r w:rsidRPr="0068318A">
        <w:rPr>
          <w:rFonts w:ascii="Georgia" w:hAnsi="Georgia"/>
          <w:lang w:eastAsia="en-CA"/>
        </w:rPr>
        <w:t xml:space="preserve">With that said, there are </w:t>
      </w:r>
      <w:r w:rsidRPr="0068318A">
        <w:rPr>
          <w:rFonts w:ascii="Georgia" w:hAnsi="Georgia"/>
          <w:b/>
          <w:bCs/>
          <w:lang w:eastAsia="en-CA"/>
        </w:rPr>
        <w:t>three types of key market events</w:t>
      </w:r>
      <w:r w:rsidRPr="0068318A">
        <w:rPr>
          <w:rFonts w:ascii="Georgia" w:hAnsi="Georgia"/>
          <w:lang w:eastAsia="en-CA"/>
        </w:rPr>
        <w:t xml:space="preserve"> that generate WRB Zones</w:t>
      </w:r>
      <w:r w:rsidR="00CE2B89">
        <w:rPr>
          <w:rFonts w:ascii="Georgia" w:hAnsi="Georgia"/>
          <w:lang w:eastAsia="en-CA"/>
        </w:rPr>
        <w:t xml:space="preserve"> and we</w:t>
      </w:r>
      <w:r w:rsidR="00550769">
        <w:rPr>
          <w:rFonts w:ascii="Georgia" w:hAnsi="Georgia"/>
          <w:lang w:eastAsia="en-CA"/>
        </w:rPr>
        <w:t xml:space="preserve"> wi</w:t>
      </w:r>
      <w:r w:rsidR="00CE2B89">
        <w:rPr>
          <w:rFonts w:ascii="Georgia" w:hAnsi="Georgia"/>
          <w:lang w:eastAsia="en-CA"/>
        </w:rPr>
        <w:t xml:space="preserve">ll first discuss the types of key market events </w:t>
      </w:r>
      <w:r w:rsidR="00CE2B89" w:rsidRPr="00550769">
        <w:rPr>
          <w:rFonts w:ascii="Georgia" w:hAnsi="Georgia"/>
          <w:b/>
          <w:lang w:eastAsia="en-CA"/>
        </w:rPr>
        <w:t>prior</w:t>
      </w:r>
      <w:r w:rsidR="00CE2B89">
        <w:rPr>
          <w:rFonts w:ascii="Georgia" w:hAnsi="Georgia"/>
          <w:lang w:eastAsia="en-CA"/>
        </w:rPr>
        <w:t xml:space="preserve"> to discussing the </w:t>
      </w:r>
      <w:r w:rsidR="00550769">
        <w:rPr>
          <w:rFonts w:ascii="Georgia" w:hAnsi="Georgia"/>
          <w:lang w:eastAsia="en-CA"/>
        </w:rPr>
        <w:t xml:space="preserve">swing point and strong continuation </w:t>
      </w:r>
      <w:r w:rsidR="00CE2B89">
        <w:rPr>
          <w:rFonts w:ascii="Georgia" w:hAnsi="Georgia"/>
          <w:lang w:eastAsia="en-CA"/>
        </w:rPr>
        <w:t>price action definitions that transforms WRB Hidden GAPs into WRB Zones</w:t>
      </w:r>
      <w:r w:rsidRPr="0068318A">
        <w:rPr>
          <w:rFonts w:ascii="Georgia" w:hAnsi="Georgia"/>
          <w:lang w:eastAsia="en-CA"/>
        </w:rPr>
        <w:t xml:space="preserve">: </w:t>
      </w:r>
    </w:p>
    <w:p w14:paraId="6B8E4B44" w14:textId="701BDC9B" w:rsidR="00685E1B" w:rsidRDefault="0005415B" w:rsidP="00861F2A">
      <w:pPr>
        <w:spacing w:beforeAutospacing="1" w:after="100" w:afterAutospacing="1"/>
        <w:ind w:left="-142"/>
        <w:rPr>
          <w:rFonts w:ascii="Georgia" w:hAnsi="Georgia"/>
          <w:lang w:eastAsia="en-CA"/>
        </w:rPr>
      </w:pPr>
      <w:r w:rsidRPr="007A7865">
        <w:rPr>
          <w:rFonts w:ascii="Georgia" w:hAnsi="Georgia"/>
          <w:noProof/>
          <w:lang w:val="en-CA" w:eastAsia="en-CA"/>
        </w:rPr>
        <w:drawing>
          <wp:inline distT="0" distB="0" distL="0" distR="0" wp14:anchorId="04EDDAB5" wp14:editId="1FB14E77">
            <wp:extent cx="133350" cy="133350"/>
            <wp:effectExtent l="0" t="0" r="0" b="0"/>
            <wp:docPr id="98" name="Picture 127"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68318A">
        <w:rPr>
          <w:rFonts w:ascii="Georgia" w:hAnsi="Georgia"/>
          <w:lang w:eastAsia="en-CA"/>
        </w:rPr>
        <w:t> </w:t>
      </w:r>
      <w:r w:rsidR="00AA2BE4">
        <w:rPr>
          <w:rFonts w:ascii="Georgia" w:hAnsi="Georgia"/>
          <w:lang w:eastAsia="en-CA"/>
        </w:rPr>
        <w:t xml:space="preserve"> </w:t>
      </w:r>
      <w:r w:rsidR="00685E1B" w:rsidRPr="0068318A">
        <w:rPr>
          <w:rFonts w:ascii="Georgia" w:hAnsi="Georgia"/>
          <w:lang w:eastAsia="en-CA"/>
        </w:rPr>
        <w:t>FED</w:t>
      </w:r>
      <w:r w:rsidR="00961EF3">
        <w:rPr>
          <w:rFonts w:ascii="Georgia" w:hAnsi="Georgia"/>
          <w:lang w:eastAsia="en-CA"/>
        </w:rPr>
        <w:t>/ECB/IMF</w:t>
      </w:r>
      <w:r w:rsidR="00685E1B" w:rsidRPr="0068318A">
        <w:rPr>
          <w:rFonts w:ascii="Georgia" w:hAnsi="Georgia"/>
          <w:lang w:eastAsia="en-CA"/>
        </w:rPr>
        <w:t xml:space="preserve"> related key market event </w:t>
      </w:r>
    </w:p>
    <w:p w14:paraId="4CEA6737" w14:textId="2E51AA10" w:rsidR="00685E1B" w:rsidRDefault="0005415B" w:rsidP="001B55B0">
      <w:pPr>
        <w:spacing w:before="100" w:beforeAutospacing="1" w:after="100" w:afterAutospacing="1"/>
        <w:ind w:left="-142"/>
        <w:rPr>
          <w:rFonts w:ascii="Georgia" w:hAnsi="Georgia"/>
          <w:lang w:eastAsia="en-CA"/>
        </w:rPr>
      </w:pPr>
      <w:r w:rsidRPr="007A7865">
        <w:rPr>
          <w:rFonts w:ascii="Georgia" w:hAnsi="Georgia"/>
          <w:noProof/>
          <w:lang w:val="en-CA" w:eastAsia="en-CA"/>
        </w:rPr>
        <w:drawing>
          <wp:inline distT="0" distB="0" distL="0" distR="0" wp14:anchorId="33EC0502" wp14:editId="63CF99F1">
            <wp:extent cx="133350" cy="133350"/>
            <wp:effectExtent l="0" t="0" r="0" b="0"/>
            <wp:docPr id="99" name="Picture 131"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68318A">
        <w:rPr>
          <w:rFonts w:ascii="Georgia" w:hAnsi="Georgia"/>
          <w:lang w:eastAsia="en-CA"/>
        </w:rPr>
        <w:t> </w:t>
      </w:r>
      <w:r w:rsidR="00AA2BE4">
        <w:rPr>
          <w:rFonts w:ascii="Georgia" w:hAnsi="Georgia"/>
          <w:lang w:eastAsia="en-CA"/>
        </w:rPr>
        <w:t xml:space="preserve"> </w:t>
      </w:r>
      <w:r w:rsidR="00685E1B" w:rsidRPr="0068318A">
        <w:rPr>
          <w:rFonts w:ascii="Georgia" w:hAnsi="Georgia"/>
          <w:lang w:eastAsia="en-CA"/>
        </w:rPr>
        <w:t xml:space="preserve">Economic report key market event </w:t>
      </w:r>
    </w:p>
    <w:p w14:paraId="57867807" w14:textId="4CC84880" w:rsidR="00550769" w:rsidRDefault="0005415B" w:rsidP="001B55B0">
      <w:pPr>
        <w:spacing w:before="100" w:beforeAutospacing="1" w:after="100" w:afterAutospacing="1"/>
        <w:ind w:left="-142"/>
      </w:pPr>
      <w:r w:rsidRPr="007A7865">
        <w:rPr>
          <w:rFonts w:ascii="Georgia" w:hAnsi="Georgia"/>
          <w:noProof/>
          <w:lang w:eastAsia="en-CA"/>
        </w:rPr>
        <w:drawing>
          <wp:inline distT="0" distB="0" distL="0" distR="0" wp14:anchorId="0088DA7F" wp14:editId="75CCCC58">
            <wp:extent cx="133350" cy="133350"/>
            <wp:effectExtent l="0" t="0" r="0" b="0"/>
            <wp:docPr id="100" name="Picture 132" descr="http://www.thestrategylab.com/images/MoreInf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hestrategylab.com/images/MoreInfo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68318A">
        <w:rPr>
          <w:rFonts w:ascii="Georgia" w:hAnsi="Georgia"/>
          <w:lang w:eastAsia="en-CA"/>
        </w:rPr>
        <w:t> </w:t>
      </w:r>
      <w:r w:rsidR="00AA2BE4">
        <w:rPr>
          <w:rFonts w:ascii="Georgia" w:hAnsi="Georgia"/>
          <w:lang w:eastAsia="en-CA"/>
        </w:rPr>
        <w:t xml:space="preserve"> </w:t>
      </w:r>
      <w:r w:rsidR="00685E1B" w:rsidRPr="0068318A">
        <w:rPr>
          <w:rFonts w:ascii="Georgia" w:hAnsi="Georgia"/>
          <w:lang w:eastAsia="en-CA"/>
        </w:rPr>
        <w:t xml:space="preserve">Breaking news key market event </w:t>
      </w:r>
    </w:p>
    <w:p w14:paraId="5CB79695" w14:textId="3F087457" w:rsidR="00067325" w:rsidRDefault="0005415B" w:rsidP="00AA2BE4">
      <w:pPr>
        <w:spacing w:before="100" w:beforeAutospacing="1" w:after="100" w:afterAutospacing="1"/>
        <w:ind w:left="-142"/>
        <w:rPr>
          <w:rFonts w:ascii="Georgia" w:hAnsi="Georgia"/>
          <w:lang w:eastAsia="en-CA"/>
        </w:rPr>
      </w:pPr>
      <w:r>
        <w:rPr>
          <w:noProof/>
        </w:rPr>
        <w:lastRenderedPageBreak/>
        <w:drawing>
          <wp:inline distT="0" distB="0" distL="0" distR="0" wp14:anchorId="1D32F987" wp14:editId="07FAE3F9">
            <wp:extent cx="161925" cy="161925"/>
            <wp:effectExtent l="0" t="0" r="0" b="0"/>
            <wp:docPr id="101" name="Picture 4" descr="http://www.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685E1B" w:rsidRPr="0068318A">
        <w:rPr>
          <w:rFonts w:ascii="Georgia" w:hAnsi="Georgia"/>
          <w:lang w:eastAsia="en-CA"/>
        </w:rPr>
        <w:t> </w:t>
      </w:r>
      <w:r w:rsidR="00685E1B" w:rsidRPr="0068318A">
        <w:rPr>
          <w:rFonts w:ascii="Georgia" w:hAnsi="Georgia"/>
          <w:b/>
          <w:bCs/>
          <w:lang w:eastAsia="en-CA"/>
        </w:rPr>
        <w:t>FED</w:t>
      </w:r>
      <w:r w:rsidR="00961EF3">
        <w:rPr>
          <w:rFonts w:ascii="Georgia" w:hAnsi="Georgia"/>
          <w:b/>
          <w:bCs/>
          <w:lang w:eastAsia="en-CA"/>
        </w:rPr>
        <w:t>/ECB/IMF</w:t>
      </w:r>
      <w:r w:rsidR="00685E1B" w:rsidRPr="0068318A">
        <w:rPr>
          <w:rFonts w:ascii="Georgia" w:hAnsi="Georgia"/>
          <w:b/>
          <w:bCs/>
          <w:lang w:eastAsia="en-CA"/>
        </w:rPr>
        <w:t xml:space="preserve"> related Key Market </w:t>
      </w:r>
      <w:r w:rsidR="002E08F2" w:rsidRPr="0068318A">
        <w:rPr>
          <w:rFonts w:ascii="Georgia" w:hAnsi="Georgia"/>
          <w:b/>
          <w:bCs/>
          <w:lang w:eastAsia="en-CA"/>
        </w:rPr>
        <w:t xml:space="preserve">Events </w:t>
      </w:r>
      <w:r w:rsidR="00685E1B" w:rsidRPr="0068318A">
        <w:rPr>
          <w:rFonts w:ascii="Georgia" w:hAnsi="Georgia"/>
          <w:lang w:eastAsia="en-CA"/>
        </w:rPr>
        <w:br/>
      </w:r>
      <w:r w:rsidR="00685E1B" w:rsidRPr="0068318A">
        <w:rPr>
          <w:rFonts w:ascii="Georgia" w:hAnsi="Georgia"/>
          <w:lang w:eastAsia="en-CA"/>
        </w:rPr>
        <w:br/>
      </w:r>
      <w:r w:rsidR="00067325">
        <w:rPr>
          <w:rFonts w:ascii="Georgia" w:hAnsi="Georgia"/>
          <w:lang w:eastAsia="en-CA"/>
        </w:rPr>
        <w:t>W</w:t>
      </w:r>
      <w:r w:rsidR="00685E1B" w:rsidRPr="0068318A">
        <w:rPr>
          <w:rFonts w:ascii="Georgia" w:hAnsi="Georgia"/>
          <w:lang w:eastAsia="en-CA"/>
        </w:rPr>
        <w:t xml:space="preserve">e are </w:t>
      </w:r>
      <w:r w:rsidR="00FE47B3" w:rsidRPr="00FE47B3">
        <w:rPr>
          <w:rFonts w:ascii="Georgia" w:hAnsi="Georgia"/>
          <w:u w:val="single"/>
          <w:lang w:eastAsia="en-CA"/>
        </w:rPr>
        <w:t>only</w:t>
      </w:r>
      <w:r w:rsidR="00FE47B3">
        <w:rPr>
          <w:rFonts w:ascii="Georgia" w:hAnsi="Georgia"/>
          <w:lang w:eastAsia="en-CA"/>
        </w:rPr>
        <w:t xml:space="preserve"> </w:t>
      </w:r>
      <w:r w:rsidR="00685E1B" w:rsidRPr="0068318A">
        <w:rPr>
          <w:rFonts w:ascii="Georgia" w:hAnsi="Georgia"/>
          <w:lang w:eastAsia="en-CA"/>
        </w:rPr>
        <w:t xml:space="preserve">interested in the </w:t>
      </w:r>
      <w:r w:rsidR="00685E1B" w:rsidRPr="0068318A">
        <w:rPr>
          <w:rFonts w:ascii="Georgia" w:hAnsi="Georgia"/>
          <w:b/>
          <w:bCs/>
          <w:u w:val="single"/>
          <w:lang w:eastAsia="en-CA"/>
        </w:rPr>
        <w:t>first</w:t>
      </w:r>
      <w:r w:rsidR="00685E1B" w:rsidRPr="0068318A">
        <w:rPr>
          <w:rFonts w:ascii="Georgia" w:hAnsi="Georgia"/>
          <w:lang w:eastAsia="en-CA"/>
        </w:rPr>
        <w:t xml:space="preserve"> WRB Hidden GA</w:t>
      </w:r>
      <w:r w:rsidR="00067325">
        <w:rPr>
          <w:rFonts w:ascii="Georgia" w:hAnsi="Georgia"/>
          <w:lang w:eastAsia="en-CA"/>
        </w:rPr>
        <w:t xml:space="preserve">P that occurs </w:t>
      </w:r>
      <w:r w:rsidR="00067325">
        <w:rPr>
          <w:rFonts w:ascii="Georgia" w:hAnsi="Georgia"/>
          <w:b/>
          <w:bCs/>
          <w:lang w:eastAsia="en-CA"/>
        </w:rPr>
        <w:t>at</w:t>
      </w:r>
      <w:r w:rsidR="00685E1B" w:rsidRPr="0068318A">
        <w:rPr>
          <w:rFonts w:ascii="Georgia" w:hAnsi="Georgia"/>
          <w:b/>
          <w:bCs/>
          <w:lang w:eastAsia="en-CA"/>
        </w:rPr>
        <w:t>/after</w:t>
      </w:r>
      <w:r w:rsidR="00685E1B" w:rsidRPr="0068318A">
        <w:rPr>
          <w:rFonts w:ascii="Georgia" w:hAnsi="Georgia"/>
          <w:lang w:eastAsia="en-CA"/>
        </w:rPr>
        <w:t xml:space="preserve"> the key market event</w:t>
      </w:r>
      <w:r w:rsidR="00067325">
        <w:rPr>
          <w:rFonts w:ascii="Georgia" w:hAnsi="Georgia"/>
          <w:lang w:eastAsia="en-CA"/>
        </w:rPr>
        <w:t xml:space="preserve"> because that </w:t>
      </w:r>
      <w:r w:rsidR="00067325" w:rsidRPr="0068318A">
        <w:rPr>
          <w:rFonts w:ascii="Georgia" w:hAnsi="Georgia"/>
          <w:b/>
          <w:bCs/>
          <w:u w:val="single"/>
          <w:lang w:eastAsia="en-CA"/>
        </w:rPr>
        <w:t>first</w:t>
      </w:r>
      <w:r w:rsidR="00067325" w:rsidRPr="0068318A">
        <w:rPr>
          <w:rFonts w:ascii="Georgia" w:hAnsi="Georgia"/>
          <w:lang w:eastAsia="en-CA"/>
        </w:rPr>
        <w:t xml:space="preserve"> WRB Hidden GA</w:t>
      </w:r>
      <w:r w:rsidR="00067325">
        <w:rPr>
          <w:rFonts w:ascii="Georgia" w:hAnsi="Georgia"/>
          <w:lang w:eastAsia="en-CA"/>
        </w:rPr>
        <w:t xml:space="preserve">P will qualify as a </w:t>
      </w:r>
      <w:r w:rsidR="00067325" w:rsidRPr="00067325">
        <w:rPr>
          <w:rFonts w:ascii="Georgia" w:hAnsi="Georgia"/>
          <w:b/>
          <w:lang w:eastAsia="en-CA"/>
        </w:rPr>
        <w:t>WRB Zone</w:t>
      </w:r>
      <w:r w:rsidR="00067325">
        <w:rPr>
          <w:rFonts w:ascii="Georgia" w:hAnsi="Georgia"/>
          <w:lang w:eastAsia="en-CA"/>
        </w:rPr>
        <w:t xml:space="preserve"> if the </w:t>
      </w:r>
      <w:r w:rsidR="00067325" w:rsidRPr="0068318A">
        <w:rPr>
          <w:rFonts w:ascii="Georgia" w:hAnsi="Georgia"/>
          <w:b/>
          <w:bCs/>
          <w:u w:val="single"/>
          <w:lang w:eastAsia="en-CA"/>
        </w:rPr>
        <w:t>first</w:t>
      </w:r>
      <w:r w:rsidR="00067325" w:rsidRPr="0068318A">
        <w:rPr>
          <w:rFonts w:ascii="Georgia" w:hAnsi="Georgia"/>
          <w:lang w:eastAsia="en-CA"/>
        </w:rPr>
        <w:t xml:space="preserve"> WRB Hidden GA</w:t>
      </w:r>
      <w:r w:rsidR="00067325">
        <w:rPr>
          <w:rFonts w:ascii="Georgia" w:hAnsi="Georgia"/>
          <w:lang w:eastAsia="en-CA"/>
        </w:rPr>
        <w:t xml:space="preserve">P is involved as a swing point </w:t>
      </w:r>
      <w:r w:rsidR="00067325" w:rsidRPr="001053B1">
        <w:rPr>
          <w:rFonts w:ascii="Georgia" w:hAnsi="Georgia"/>
          <w:b/>
          <w:u w:val="single"/>
          <w:lang w:eastAsia="en-CA"/>
        </w:rPr>
        <w:t>or</w:t>
      </w:r>
      <w:r w:rsidR="00067325">
        <w:rPr>
          <w:rFonts w:ascii="Georgia" w:hAnsi="Georgia"/>
          <w:lang w:eastAsia="en-CA"/>
        </w:rPr>
        <w:t xml:space="preserve"> strong continuation price action via any of the price action definitions later detailed in tutorial chapter 2. </w:t>
      </w:r>
    </w:p>
    <w:p w14:paraId="0A18BD81" w14:textId="77777777" w:rsidR="00AA2BE4" w:rsidRDefault="00685E1B" w:rsidP="00AA2BE4">
      <w:pPr>
        <w:spacing w:before="100" w:beforeAutospacing="1" w:after="100" w:afterAutospacing="1"/>
        <w:ind w:left="-142"/>
        <w:rPr>
          <w:rFonts w:ascii="Georgia" w:hAnsi="Georgia"/>
          <w:lang w:eastAsia="en-CA"/>
        </w:rPr>
      </w:pPr>
      <w:r w:rsidRPr="0068318A">
        <w:rPr>
          <w:rFonts w:ascii="Georgia" w:hAnsi="Georgia"/>
          <w:lang w:eastAsia="en-CA"/>
        </w:rPr>
        <w:t>The following</w:t>
      </w:r>
      <w:r w:rsidR="007638C2">
        <w:rPr>
          <w:rFonts w:ascii="Georgia" w:hAnsi="Georgia"/>
          <w:lang w:eastAsia="en-CA"/>
        </w:rPr>
        <w:t xml:space="preserve"> </w:t>
      </w:r>
      <w:r w:rsidR="00961EF3">
        <w:rPr>
          <w:rFonts w:ascii="Georgia" w:hAnsi="Georgia"/>
          <w:lang w:eastAsia="en-CA"/>
        </w:rPr>
        <w:t xml:space="preserve">are </w:t>
      </w:r>
      <w:r w:rsidR="00961EF3" w:rsidRPr="00961EF3">
        <w:rPr>
          <w:rFonts w:ascii="Georgia" w:hAnsi="Georgia"/>
          <w:b/>
          <w:lang w:eastAsia="en-CA"/>
        </w:rPr>
        <w:t>just a few</w:t>
      </w:r>
      <w:r w:rsidR="00961EF3">
        <w:rPr>
          <w:rFonts w:ascii="Georgia" w:hAnsi="Georgia"/>
          <w:lang w:eastAsia="en-CA"/>
        </w:rPr>
        <w:t xml:space="preserve"> of the well known </w:t>
      </w:r>
      <w:r w:rsidR="007638C2">
        <w:rPr>
          <w:rFonts w:ascii="Georgia" w:hAnsi="Georgia"/>
          <w:lang w:eastAsia="en-CA"/>
        </w:rPr>
        <w:t>FED</w:t>
      </w:r>
      <w:r w:rsidR="00961EF3">
        <w:rPr>
          <w:rFonts w:ascii="Georgia" w:hAnsi="Georgia"/>
          <w:lang w:eastAsia="en-CA"/>
        </w:rPr>
        <w:t>/ECB/IMF</w:t>
      </w:r>
      <w:r w:rsidR="007638C2">
        <w:rPr>
          <w:rFonts w:ascii="Georgia" w:hAnsi="Georgia"/>
          <w:lang w:eastAsia="en-CA"/>
        </w:rPr>
        <w:t xml:space="preserve"> related</w:t>
      </w:r>
      <w:r w:rsidRPr="0068318A">
        <w:rPr>
          <w:rFonts w:ascii="Georgia" w:hAnsi="Georgia"/>
          <w:lang w:eastAsia="en-CA"/>
        </w:rPr>
        <w:t xml:space="preserve"> key market events </w:t>
      </w:r>
      <w:r w:rsidR="00961EF3">
        <w:rPr>
          <w:rFonts w:ascii="Georgia" w:hAnsi="Georgia"/>
          <w:lang w:eastAsia="en-CA"/>
        </w:rPr>
        <w:t xml:space="preserve">that </w:t>
      </w:r>
      <w:r w:rsidRPr="0068318A">
        <w:rPr>
          <w:rFonts w:ascii="Georgia" w:hAnsi="Georgia"/>
          <w:lang w:eastAsia="en-CA"/>
        </w:rPr>
        <w:t xml:space="preserve">will </w:t>
      </w:r>
      <w:r w:rsidR="00F80E4C">
        <w:rPr>
          <w:rFonts w:ascii="Georgia" w:hAnsi="Georgia"/>
          <w:lang w:eastAsia="en-CA"/>
        </w:rPr>
        <w:t xml:space="preserve">transform </w:t>
      </w:r>
      <w:r w:rsidR="00F80E4C" w:rsidRPr="0068318A">
        <w:rPr>
          <w:rFonts w:ascii="Georgia" w:hAnsi="Georgia"/>
          <w:lang w:eastAsia="en-CA"/>
        </w:rPr>
        <w:t xml:space="preserve">the </w:t>
      </w:r>
      <w:r w:rsidR="00F80E4C" w:rsidRPr="0068318A">
        <w:rPr>
          <w:rFonts w:ascii="Georgia" w:hAnsi="Georgia"/>
          <w:b/>
          <w:bCs/>
          <w:u w:val="single"/>
          <w:lang w:eastAsia="en-CA"/>
        </w:rPr>
        <w:t>first</w:t>
      </w:r>
      <w:r w:rsidR="00F80E4C" w:rsidRPr="0068318A">
        <w:rPr>
          <w:rFonts w:ascii="Georgia" w:hAnsi="Georgia"/>
          <w:lang w:eastAsia="en-CA"/>
        </w:rPr>
        <w:t xml:space="preserve"> WRB Hidden GAP</w:t>
      </w:r>
      <w:r w:rsidRPr="0068318A">
        <w:rPr>
          <w:rFonts w:ascii="Georgia" w:hAnsi="Georgia"/>
          <w:lang w:eastAsia="en-CA"/>
        </w:rPr>
        <w:t xml:space="preserve"> </w:t>
      </w:r>
      <w:r w:rsidR="00961EF3" w:rsidRPr="0068318A">
        <w:rPr>
          <w:rFonts w:ascii="Georgia" w:hAnsi="Georgia"/>
          <w:b/>
          <w:bCs/>
          <w:lang w:eastAsia="en-CA"/>
        </w:rPr>
        <w:t>at/after</w:t>
      </w:r>
      <w:r w:rsidR="00961EF3" w:rsidRPr="0068318A">
        <w:rPr>
          <w:rFonts w:ascii="Georgia" w:hAnsi="Georgia"/>
          <w:lang w:eastAsia="en-CA"/>
        </w:rPr>
        <w:t xml:space="preserve"> the key market event</w:t>
      </w:r>
      <w:r w:rsidR="00961EF3">
        <w:rPr>
          <w:rFonts w:ascii="Georgia" w:hAnsi="Georgia"/>
          <w:lang w:eastAsia="en-CA"/>
        </w:rPr>
        <w:t xml:space="preserve"> </w:t>
      </w:r>
      <w:r w:rsidR="00F80E4C">
        <w:rPr>
          <w:rFonts w:ascii="Georgia" w:hAnsi="Georgia"/>
          <w:lang w:eastAsia="en-CA"/>
        </w:rPr>
        <w:t xml:space="preserve">into a </w:t>
      </w:r>
      <w:r w:rsidRPr="0068318A">
        <w:rPr>
          <w:rFonts w:ascii="Georgia" w:hAnsi="Georgia"/>
          <w:lang w:eastAsia="en-CA"/>
        </w:rPr>
        <w:t>W</w:t>
      </w:r>
      <w:r>
        <w:rPr>
          <w:rFonts w:ascii="Georgia" w:hAnsi="Georgia"/>
          <w:lang w:eastAsia="en-CA"/>
        </w:rPr>
        <w:t>RB Zone</w:t>
      </w:r>
      <w:r w:rsidR="00067325">
        <w:rPr>
          <w:rFonts w:ascii="Georgia" w:hAnsi="Georgia"/>
          <w:lang w:eastAsia="en-CA"/>
        </w:rPr>
        <w:t xml:space="preserve">. Also, </w:t>
      </w:r>
      <w:r>
        <w:rPr>
          <w:rFonts w:ascii="Georgia" w:hAnsi="Georgia"/>
          <w:lang w:eastAsia="en-CA"/>
        </w:rPr>
        <w:t>the</w:t>
      </w:r>
      <w:r w:rsidR="00F80E4C">
        <w:rPr>
          <w:rFonts w:ascii="Georgia" w:hAnsi="Georgia"/>
          <w:lang w:eastAsia="en-CA"/>
        </w:rPr>
        <w:t xml:space="preserve"> WRB Zone </w:t>
      </w:r>
      <w:r w:rsidRPr="0068318A">
        <w:rPr>
          <w:rFonts w:ascii="Georgia" w:hAnsi="Georgia"/>
          <w:lang w:eastAsia="en-CA"/>
        </w:rPr>
        <w:t>will remain a</w:t>
      </w:r>
      <w:r w:rsidR="007638C2">
        <w:rPr>
          <w:rFonts w:ascii="Georgia" w:hAnsi="Georgia"/>
          <w:lang w:eastAsia="en-CA"/>
        </w:rPr>
        <w:t xml:space="preserve">ctive </w:t>
      </w:r>
      <w:r w:rsidRPr="0068318A">
        <w:rPr>
          <w:rFonts w:ascii="Georgia" w:hAnsi="Georgia"/>
          <w:lang w:eastAsia="en-CA"/>
        </w:rPr>
        <w:t xml:space="preserve">until </w:t>
      </w:r>
      <w:r w:rsidR="00F80E4C">
        <w:rPr>
          <w:rFonts w:ascii="Georgia" w:hAnsi="Georgia"/>
          <w:lang w:eastAsia="en-CA"/>
        </w:rPr>
        <w:t xml:space="preserve">the WRB Zone </w:t>
      </w:r>
      <w:r w:rsidRPr="0068318A">
        <w:rPr>
          <w:rFonts w:ascii="Georgia" w:hAnsi="Georgia"/>
          <w:lang w:eastAsia="en-CA"/>
        </w:rPr>
        <w:t xml:space="preserve">is filled </w:t>
      </w:r>
      <w:r w:rsidR="00F66F6E">
        <w:rPr>
          <w:rFonts w:ascii="Georgia" w:hAnsi="Georgia"/>
          <w:lang w:eastAsia="en-CA"/>
        </w:rPr>
        <w:t>by the price action that occurred afterwards</w:t>
      </w:r>
      <w:r w:rsidRPr="0068318A">
        <w:rPr>
          <w:rFonts w:ascii="Georgia" w:hAnsi="Georgia"/>
          <w:lang w:eastAsia="en-CA"/>
        </w:rPr>
        <w:t xml:space="preserve">.  </w:t>
      </w:r>
    </w:p>
    <w:p w14:paraId="722ABC80" w14:textId="549C84C5" w:rsidR="00A9659D" w:rsidRDefault="0005415B" w:rsidP="00FE47B3">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479B7D25" wp14:editId="20E036A1">
            <wp:extent cx="114300" cy="85725"/>
            <wp:effectExtent l="0" t="0" r="0" b="0"/>
            <wp:docPr id="10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 xml:space="preserve">FOMC Announcement </w:t>
      </w:r>
      <w:r w:rsidR="00685E1B" w:rsidRPr="0068318A">
        <w:rPr>
          <w:rFonts w:ascii="Georgia" w:hAnsi="Georgia"/>
          <w:lang w:eastAsia="en-CA"/>
        </w:rPr>
        <w:br/>
      </w:r>
      <w:r w:rsidR="00685E1B" w:rsidRPr="0068318A">
        <w:rPr>
          <w:rFonts w:ascii="Georgia" w:hAnsi="Georgia"/>
          <w:lang w:eastAsia="en-CA"/>
        </w:rPr>
        <w:br/>
      </w:r>
      <w:r>
        <w:rPr>
          <w:rFonts w:ascii="Georgia" w:hAnsi="Georgia"/>
          <w:noProof/>
          <w:lang w:val="en-CA" w:eastAsia="en-CA"/>
        </w:rPr>
        <w:drawing>
          <wp:inline distT="0" distB="0" distL="0" distR="0" wp14:anchorId="331CD643" wp14:editId="27D5C401">
            <wp:extent cx="114300" cy="85725"/>
            <wp:effectExtent l="0" t="0" r="0" b="0"/>
            <wp:docPr id="10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 xml:space="preserve">FOMC Minutes </w:t>
      </w:r>
      <w:r w:rsidR="00685E1B" w:rsidRPr="0068318A">
        <w:rPr>
          <w:rFonts w:ascii="Georgia" w:hAnsi="Georgia"/>
          <w:lang w:eastAsia="en-CA"/>
        </w:rPr>
        <w:br/>
      </w:r>
      <w:r w:rsidR="00685E1B" w:rsidRPr="0068318A">
        <w:rPr>
          <w:rFonts w:ascii="Georgia" w:hAnsi="Georgia"/>
          <w:lang w:eastAsia="en-CA"/>
        </w:rPr>
        <w:br/>
      </w:r>
      <w:r>
        <w:rPr>
          <w:rFonts w:ascii="Georgia" w:hAnsi="Georgia"/>
          <w:noProof/>
          <w:lang w:val="en-CA" w:eastAsia="en-CA"/>
        </w:rPr>
        <w:drawing>
          <wp:inline distT="0" distB="0" distL="0" distR="0" wp14:anchorId="74549404" wp14:editId="03237410">
            <wp:extent cx="114300" cy="85725"/>
            <wp:effectExtent l="0" t="0" r="0" b="0"/>
            <wp:docPr id="1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 xml:space="preserve">Philadelphia FED Survey </w:t>
      </w:r>
    </w:p>
    <w:p w14:paraId="6C8E7501" w14:textId="12D7CF66" w:rsidR="00685E1B" w:rsidRPr="0068318A" w:rsidRDefault="0005415B" w:rsidP="00FE47B3">
      <w:pPr>
        <w:spacing w:before="100" w:beforeAutospacing="1" w:after="100" w:afterAutospacing="1"/>
        <w:ind w:left="-142"/>
        <w:rPr>
          <w:lang w:eastAsia="en-CA"/>
        </w:rPr>
      </w:pPr>
      <w:r>
        <w:rPr>
          <w:rFonts w:ascii="Georgia" w:hAnsi="Georgia"/>
          <w:noProof/>
          <w:lang w:val="en-CA" w:eastAsia="en-CA"/>
        </w:rPr>
        <w:drawing>
          <wp:inline distT="0" distB="0" distL="0" distR="0" wp14:anchorId="6BBF48D3" wp14:editId="40C9A550">
            <wp:extent cx="114300" cy="85725"/>
            <wp:effectExtent l="0" t="0" r="0" b="0"/>
            <wp:docPr id="10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 xml:space="preserve">Beige Book </w:t>
      </w:r>
    </w:p>
    <w:p w14:paraId="302BA6F8" w14:textId="42C499BF" w:rsidR="00A8240F" w:rsidRPr="0068318A" w:rsidRDefault="0005415B" w:rsidP="00A8240F">
      <w:pPr>
        <w:spacing w:before="100" w:beforeAutospacing="1" w:after="100" w:afterAutospacing="1"/>
        <w:ind w:left="-142"/>
        <w:rPr>
          <w:lang w:eastAsia="en-CA"/>
        </w:rPr>
      </w:pPr>
      <w:r>
        <w:rPr>
          <w:rFonts w:ascii="Georgia" w:hAnsi="Georgia"/>
          <w:noProof/>
          <w:lang w:val="en-CA" w:eastAsia="en-CA"/>
        </w:rPr>
        <w:drawing>
          <wp:inline distT="0" distB="0" distL="0" distR="0" wp14:anchorId="2459ABBC" wp14:editId="7442D3CF">
            <wp:extent cx="114300" cy="85725"/>
            <wp:effectExtent l="0" t="0" r="0" b="0"/>
            <wp:docPr id="10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Richmond Fed Index</w:t>
      </w:r>
      <w:r w:rsidR="00685E1B" w:rsidRPr="0068318A">
        <w:rPr>
          <w:rFonts w:ascii="Georgia" w:hAnsi="Georgia"/>
          <w:lang w:eastAsia="en-CA"/>
        </w:rPr>
        <w:br/>
      </w:r>
      <w:r w:rsidR="00685E1B" w:rsidRPr="0068318A">
        <w:rPr>
          <w:rFonts w:ascii="Georgia" w:hAnsi="Georgia"/>
          <w:lang w:eastAsia="en-CA"/>
        </w:rPr>
        <w:br/>
      </w:r>
      <w:r>
        <w:rPr>
          <w:rFonts w:ascii="Georgia" w:hAnsi="Georgia"/>
          <w:noProof/>
          <w:lang w:val="en-CA" w:eastAsia="en-CA"/>
        </w:rPr>
        <w:drawing>
          <wp:inline distT="0" distB="0" distL="0" distR="0" wp14:anchorId="1F1E0020" wp14:editId="42215D11">
            <wp:extent cx="114300" cy="85725"/>
            <wp:effectExtent l="0" t="0" r="0" b="0"/>
            <wp:docPr id="10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A8240F">
        <w:rPr>
          <w:rFonts w:ascii="Georgia" w:hAnsi="Georgia"/>
          <w:lang w:eastAsia="en-CA"/>
        </w:rPr>
        <w:t xml:space="preserve">Current </w:t>
      </w:r>
      <w:r w:rsidR="00A8240F" w:rsidRPr="0068318A">
        <w:rPr>
          <w:rFonts w:ascii="Georgia" w:hAnsi="Georgia"/>
          <w:lang w:eastAsia="en-CA"/>
        </w:rPr>
        <w:t>FED</w:t>
      </w:r>
      <w:r w:rsidR="00A8240F">
        <w:rPr>
          <w:rFonts w:ascii="Georgia" w:hAnsi="Georgia"/>
          <w:lang w:eastAsia="en-CA"/>
        </w:rPr>
        <w:t xml:space="preserve">/ECB/IMF Leader </w:t>
      </w:r>
      <w:r w:rsidR="00A8240F" w:rsidRPr="0068318A">
        <w:rPr>
          <w:rFonts w:ascii="Georgia" w:hAnsi="Georgia"/>
          <w:lang w:eastAsia="en-CA"/>
        </w:rPr>
        <w:t xml:space="preserve">speeches  </w:t>
      </w:r>
    </w:p>
    <w:p w14:paraId="15B13876" w14:textId="43C7ABD9" w:rsidR="00685E1B" w:rsidRPr="0068318A" w:rsidRDefault="0005415B" w:rsidP="00A8240F">
      <w:pPr>
        <w:spacing w:before="100" w:beforeAutospacing="1" w:after="100" w:afterAutospacing="1"/>
        <w:ind w:left="-142"/>
        <w:rPr>
          <w:lang w:eastAsia="en-CA"/>
        </w:rPr>
      </w:pPr>
      <w:r>
        <w:rPr>
          <w:rFonts w:ascii="Georgia" w:hAnsi="Georgia"/>
          <w:noProof/>
          <w:lang w:val="en-CA" w:eastAsia="en-CA"/>
        </w:rPr>
        <w:drawing>
          <wp:inline distT="0" distB="0" distL="0" distR="0" wp14:anchorId="5CF78146" wp14:editId="653F2DA9">
            <wp:extent cx="114300" cy="85725"/>
            <wp:effectExtent l="0" t="0" r="0" b="0"/>
            <wp:docPr id="10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A8240F">
        <w:rPr>
          <w:rFonts w:ascii="Georgia" w:hAnsi="Georgia"/>
          <w:noProof/>
          <w:lang w:val="en-CA" w:eastAsia="en-CA"/>
        </w:rPr>
        <w:t xml:space="preserve"> </w:t>
      </w:r>
      <w:r w:rsidR="00A8240F" w:rsidRPr="0068318A">
        <w:rPr>
          <w:rFonts w:ascii="Georgia" w:hAnsi="Georgia"/>
          <w:lang w:eastAsia="en-CA"/>
        </w:rPr>
        <w:t>Former FED</w:t>
      </w:r>
      <w:r w:rsidR="00A8240F">
        <w:rPr>
          <w:rFonts w:ascii="Georgia" w:hAnsi="Georgia"/>
          <w:lang w:eastAsia="en-CA"/>
        </w:rPr>
        <w:t xml:space="preserve">/ECB/IMF Leader </w:t>
      </w:r>
      <w:r w:rsidR="00A8240F" w:rsidRPr="0068318A">
        <w:rPr>
          <w:rFonts w:ascii="Georgia" w:hAnsi="Georgia"/>
          <w:lang w:eastAsia="en-CA"/>
        </w:rPr>
        <w:t>speeches</w:t>
      </w:r>
      <w:r w:rsidR="00685E1B" w:rsidRPr="0068318A">
        <w:rPr>
          <w:rFonts w:ascii="Georgia" w:hAnsi="Georgia"/>
          <w:lang w:eastAsia="en-CA"/>
        </w:rPr>
        <w:br/>
      </w:r>
      <w:r w:rsidR="00685E1B" w:rsidRPr="0068318A">
        <w:rPr>
          <w:rFonts w:ascii="Georgia" w:hAnsi="Georgia"/>
          <w:lang w:eastAsia="en-CA"/>
        </w:rPr>
        <w:br/>
      </w:r>
      <w:r>
        <w:rPr>
          <w:rFonts w:ascii="Georgia" w:hAnsi="Georgia"/>
          <w:noProof/>
          <w:lang w:val="en-CA" w:eastAsia="en-CA"/>
        </w:rPr>
        <w:drawing>
          <wp:inline distT="0" distB="0" distL="0" distR="0" wp14:anchorId="1E27365E" wp14:editId="416FED3B">
            <wp:extent cx="114300" cy="85725"/>
            <wp:effectExtent l="0" t="0" r="0" b="0"/>
            <wp:docPr id="10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 xml:space="preserve">ECB Announcement that's Europe's version of the U.S. FOMC Announcement </w:t>
      </w:r>
      <w:r w:rsidR="00685E1B" w:rsidRPr="0068318A">
        <w:rPr>
          <w:rFonts w:ascii="Georgia" w:hAnsi="Georgia"/>
          <w:lang w:eastAsia="en-CA"/>
        </w:rPr>
        <w:br/>
      </w:r>
      <w:r w:rsidR="00685E1B" w:rsidRPr="0068318A">
        <w:rPr>
          <w:rFonts w:ascii="Georgia" w:hAnsi="Georgia"/>
          <w:lang w:eastAsia="en-CA"/>
        </w:rPr>
        <w:br/>
      </w:r>
      <w:r>
        <w:rPr>
          <w:rFonts w:ascii="Georgia" w:hAnsi="Georgia"/>
          <w:noProof/>
          <w:lang w:val="en-CA" w:eastAsia="en-CA"/>
        </w:rPr>
        <w:drawing>
          <wp:inline distT="0" distB="0" distL="0" distR="0" wp14:anchorId="615D891E" wp14:editId="4A0265D5">
            <wp:extent cx="114300" cy="85725"/>
            <wp:effectExtent l="0" t="0" r="0" b="0"/>
            <wp:docPr id="11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 xml:space="preserve">BOE Announcement that's England's version of the U.S. FOMC Announcement </w:t>
      </w:r>
      <w:r w:rsidR="00685E1B" w:rsidRPr="0068318A">
        <w:rPr>
          <w:rFonts w:ascii="Georgia" w:hAnsi="Georgia"/>
          <w:lang w:eastAsia="en-CA"/>
        </w:rPr>
        <w:br/>
      </w:r>
      <w:r w:rsidR="00685E1B" w:rsidRPr="0068318A">
        <w:rPr>
          <w:rFonts w:ascii="Georgia" w:hAnsi="Georgia"/>
          <w:lang w:eastAsia="en-CA"/>
        </w:rPr>
        <w:br/>
      </w:r>
      <w:r>
        <w:rPr>
          <w:rFonts w:ascii="Georgia" w:hAnsi="Georgia"/>
          <w:noProof/>
          <w:lang w:val="en-CA" w:eastAsia="en-CA"/>
        </w:rPr>
        <w:drawing>
          <wp:inline distT="0" distB="0" distL="0" distR="0" wp14:anchorId="5C621CFD" wp14:editId="0D042EC1">
            <wp:extent cx="114300" cy="85725"/>
            <wp:effectExtent l="0" t="0" r="0" b="0"/>
            <wp:docPr id="1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067325">
        <w:rPr>
          <w:rFonts w:ascii="Georgia" w:hAnsi="Georgia"/>
          <w:noProof/>
          <w:lang w:val="en-CA" w:eastAsia="en-CA"/>
        </w:rPr>
        <w:t xml:space="preserve"> </w:t>
      </w:r>
      <w:r w:rsidR="00685E1B" w:rsidRPr="0068318A">
        <w:rPr>
          <w:rFonts w:ascii="Georgia" w:hAnsi="Georgia"/>
          <w:lang w:eastAsia="en-CA"/>
        </w:rPr>
        <w:t xml:space="preserve">BOC Announcement that's Canada's version of the U.S. FOMC Announcement </w:t>
      </w:r>
    </w:p>
    <w:p w14:paraId="4ACFBB77" w14:textId="77777777" w:rsidR="008919B4" w:rsidRDefault="008919B4" w:rsidP="001B55B0">
      <w:pPr>
        <w:spacing w:before="100" w:beforeAutospacing="1" w:after="100" w:afterAutospacing="1"/>
        <w:ind w:left="-142"/>
        <w:rPr>
          <w:rFonts w:ascii="Georgia" w:hAnsi="Georgia"/>
          <w:noProof/>
          <w:lang w:val="en-CA" w:eastAsia="en-CA"/>
        </w:rPr>
      </w:pPr>
    </w:p>
    <w:p w14:paraId="1E57B1B4" w14:textId="77777777" w:rsidR="008919B4" w:rsidRDefault="008919B4" w:rsidP="001B55B0">
      <w:pPr>
        <w:spacing w:before="100" w:beforeAutospacing="1" w:after="100" w:afterAutospacing="1"/>
        <w:ind w:left="-142"/>
        <w:rPr>
          <w:rFonts w:ascii="Georgia" w:hAnsi="Georgia"/>
          <w:noProof/>
          <w:lang w:val="en-CA" w:eastAsia="en-CA"/>
        </w:rPr>
      </w:pPr>
    </w:p>
    <w:p w14:paraId="25490854" w14:textId="77777777" w:rsidR="008919B4" w:rsidRDefault="008919B4" w:rsidP="001B55B0">
      <w:pPr>
        <w:spacing w:before="100" w:beforeAutospacing="1" w:after="100" w:afterAutospacing="1"/>
        <w:ind w:left="-142"/>
        <w:rPr>
          <w:rFonts w:ascii="Georgia" w:hAnsi="Georgia"/>
          <w:noProof/>
          <w:lang w:val="en-CA" w:eastAsia="en-CA"/>
        </w:rPr>
      </w:pPr>
    </w:p>
    <w:p w14:paraId="7DD1525B" w14:textId="77777777" w:rsidR="008919B4" w:rsidRDefault="008919B4" w:rsidP="001B55B0">
      <w:pPr>
        <w:spacing w:before="100" w:beforeAutospacing="1" w:after="100" w:afterAutospacing="1"/>
        <w:ind w:left="-142"/>
        <w:rPr>
          <w:rFonts w:ascii="Georgia" w:hAnsi="Georgia"/>
          <w:noProof/>
          <w:lang w:val="en-CA" w:eastAsia="en-CA"/>
        </w:rPr>
      </w:pPr>
    </w:p>
    <w:p w14:paraId="62517713" w14:textId="77777777" w:rsidR="008919B4" w:rsidRDefault="008919B4" w:rsidP="001B55B0">
      <w:pPr>
        <w:spacing w:before="100" w:beforeAutospacing="1" w:after="100" w:afterAutospacing="1"/>
        <w:ind w:left="-142"/>
        <w:rPr>
          <w:rFonts w:ascii="Georgia" w:hAnsi="Georgia"/>
          <w:noProof/>
          <w:lang w:val="en-CA" w:eastAsia="en-CA"/>
        </w:rPr>
      </w:pPr>
    </w:p>
    <w:p w14:paraId="6A520438" w14:textId="77777777" w:rsidR="008919B4" w:rsidRDefault="008919B4" w:rsidP="001B55B0">
      <w:pPr>
        <w:spacing w:before="100" w:beforeAutospacing="1" w:after="100" w:afterAutospacing="1"/>
        <w:ind w:left="-142"/>
        <w:rPr>
          <w:rFonts w:ascii="Georgia" w:hAnsi="Georgia"/>
          <w:noProof/>
          <w:lang w:val="en-CA" w:eastAsia="en-CA"/>
        </w:rPr>
      </w:pPr>
    </w:p>
    <w:p w14:paraId="6778BCE5" w14:textId="77777777" w:rsidR="008919B4" w:rsidRDefault="008919B4" w:rsidP="001B55B0">
      <w:pPr>
        <w:spacing w:before="100" w:beforeAutospacing="1" w:after="100" w:afterAutospacing="1"/>
        <w:ind w:left="-142"/>
        <w:rPr>
          <w:rFonts w:ascii="Georgia" w:hAnsi="Georgia"/>
          <w:noProof/>
          <w:lang w:val="en-CA" w:eastAsia="en-CA"/>
        </w:rPr>
      </w:pPr>
    </w:p>
    <w:p w14:paraId="1DF39441" w14:textId="77777777" w:rsidR="008919B4" w:rsidRDefault="008919B4" w:rsidP="001B55B0">
      <w:pPr>
        <w:spacing w:before="100" w:beforeAutospacing="1" w:after="100" w:afterAutospacing="1"/>
        <w:ind w:left="-142"/>
        <w:rPr>
          <w:rFonts w:ascii="Georgia" w:hAnsi="Georgia"/>
          <w:noProof/>
          <w:lang w:val="en-CA" w:eastAsia="en-CA"/>
        </w:rPr>
      </w:pPr>
    </w:p>
    <w:p w14:paraId="248B4D25" w14:textId="60F5D3C9" w:rsidR="00685E1B" w:rsidRPr="0068318A" w:rsidRDefault="0005415B" w:rsidP="001B55B0">
      <w:pPr>
        <w:spacing w:before="100" w:beforeAutospacing="1" w:after="100" w:afterAutospacing="1"/>
        <w:ind w:left="-142"/>
        <w:rPr>
          <w:lang w:eastAsia="en-CA"/>
        </w:rPr>
      </w:pPr>
      <w:r w:rsidRPr="007A7865">
        <w:rPr>
          <w:rFonts w:ascii="Georgia" w:hAnsi="Georgia"/>
          <w:noProof/>
          <w:lang w:val="en-CA" w:eastAsia="en-CA"/>
        </w:rPr>
        <w:lastRenderedPageBreak/>
        <w:drawing>
          <wp:inline distT="0" distB="0" distL="0" distR="0" wp14:anchorId="3AFEEEA0" wp14:editId="40679617">
            <wp:extent cx="133350" cy="133350"/>
            <wp:effectExtent l="0" t="0" r="0" b="0"/>
            <wp:docPr id="112" name="Picture 150" descr="http://www.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68318A">
        <w:rPr>
          <w:rFonts w:ascii="Georgia" w:hAnsi="Georgia"/>
          <w:lang w:eastAsia="en-CA"/>
        </w:rPr>
        <w:t> </w:t>
      </w:r>
      <w:r w:rsidR="00685E1B" w:rsidRPr="0068318A">
        <w:rPr>
          <w:rFonts w:ascii="Georgia" w:hAnsi="Georgia"/>
          <w:b/>
          <w:bCs/>
          <w:lang w:eastAsia="en-CA"/>
        </w:rPr>
        <w:t xml:space="preserve">Economic Key Market Events </w:t>
      </w:r>
      <w:r w:rsidR="00685E1B" w:rsidRPr="0068318A">
        <w:rPr>
          <w:rFonts w:ascii="Georgia" w:hAnsi="Georgia"/>
          <w:lang w:eastAsia="en-CA"/>
        </w:rPr>
        <w:t> </w:t>
      </w:r>
    </w:p>
    <w:p w14:paraId="0F1B3B84" w14:textId="77777777" w:rsidR="001053B1" w:rsidRDefault="001053B1" w:rsidP="00531494">
      <w:pPr>
        <w:spacing w:before="100" w:beforeAutospacing="1" w:after="100" w:afterAutospacing="1"/>
        <w:ind w:left="-142"/>
        <w:rPr>
          <w:rFonts w:ascii="Georgia" w:hAnsi="Georgia"/>
          <w:lang w:eastAsia="en-CA"/>
        </w:rPr>
      </w:pPr>
      <w:r>
        <w:rPr>
          <w:rFonts w:ascii="Georgia" w:hAnsi="Georgia"/>
          <w:lang w:eastAsia="en-CA"/>
        </w:rPr>
        <w:t>W</w:t>
      </w:r>
      <w:r w:rsidRPr="0068318A">
        <w:rPr>
          <w:rFonts w:ascii="Georgia" w:hAnsi="Georgia"/>
          <w:lang w:eastAsia="en-CA"/>
        </w:rPr>
        <w:t xml:space="preserve">e are </w:t>
      </w:r>
      <w:r w:rsidRPr="00FE47B3">
        <w:rPr>
          <w:rFonts w:ascii="Georgia" w:hAnsi="Georgia"/>
          <w:u w:val="single"/>
          <w:lang w:eastAsia="en-CA"/>
        </w:rPr>
        <w:t>only</w:t>
      </w:r>
      <w:r>
        <w:rPr>
          <w:rFonts w:ascii="Georgia" w:hAnsi="Georgia"/>
          <w:lang w:eastAsia="en-CA"/>
        </w:rPr>
        <w:t xml:space="preserve"> </w:t>
      </w:r>
      <w:r w:rsidRPr="0068318A">
        <w:rPr>
          <w:rFonts w:ascii="Georgia" w:hAnsi="Georgia"/>
          <w:lang w:eastAsia="en-CA"/>
        </w:rPr>
        <w:t xml:space="preserve">interested in the </w:t>
      </w:r>
      <w:r w:rsidRPr="0068318A">
        <w:rPr>
          <w:rFonts w:ascii="Georgia" w:hAnsi="Georgia"/>
          <w:b/>
          <w:bCs/>
          <w:u w:val="single"/>
          <w:lang w:eastAsia="en-CA"/>
        </w:rPr>
        <w:t>first</w:t>
      </w:r>
      <w:r w:rsidRPr="0068318A">
        <w:rPr>
          <w:rFonts w:ascii="Georgia" w:hAnsi="Georgia"/>
          <w:lang w:eastAsia="en-CA"/>
        </w:rPr>
        <w:t xml:space="preserve"> WRB Hidden GA</w:t>
      </w:r>
      <w:r>
        <w:rPr>
          <w:rFonts w:ascii="Georgia" w:hAnsi="Georgia"/>
          <w:lang w:eastAsia="en-CA"/>
        </w:rPr>
        <w:t xml:space="preserve">P that occurs </w:t>
      </w:r>
      <w:r>
        <w:rPr>
          <w:rFonts w:ascii="Georgia" w:hAnsi="Georgia"/>
          <w:b/>
          <w:bCs/>
          <w:lang w:eastAsia="en-CA"/>
        </w:rPr>
        <w:t>at</w:t>
      </w:r>
      <w:r w:rsidRPr="0068318A">
        <w:rPr>
          <w:rFonts w:ascii="Georgia" w:hAnsi="Georgia"/>
          <w:b/>
          <w:bCs/>
          <w:lang w:eastAsia="en-CA"/>
        </w:rPr>
        <w:t>/after</w:t>
      </w:r>
      <w:r w:rsidRPr="0068318A">
        <w:rPr>
          <w:rFonts w:ascii="Georgia" w:hAnsi="Georgia"/>
          <w:lang w:eastAsia="en-CA"/>
        </w:rPr>
        <w:t xml:space="preserve"> the key market event</w:t>
      </w:r>
      <w:r>
        <w:rPr>
          <w:rFonts w:ascii="Georgia" w:hAnsi="Georgia"/>
          <w:lang w:eastAsia="en-CA"/>
        </w:rPr>
        <w:t xml:space="preserve"> because that </w:t>
      </w:r>
      <w:r w:rsidRPr="0068318A">
        <w:rPr>
          <w:rFonts w:ascii="Georgia" w:hAnsi="Georgia"/>
          <w:b/>
          <w:bCs/>
          <w:u w:val="single"/>
          <w:lang w:eastAsia="en-CA"/>
        </w:rPr>
        <w:t>first</w:t>
      </w:r>
      <w:r w:rsidRPr="0068318A">
        <w:rPr>
          <w:rFonts w:ascii="Georgia" w:hAnsi="Georgia"/>
          <w:lang w:eastAsia="en-CA"/>
        </w:rPr>
        <w:t xml:space="preserve"> WRB Hidden GA</w:t>
      </w:r>
      <w:r>
        <w:rPr>
          <w:rFonts w:ascii="Georgia" w:hAnsi="Georgia"/>
          <w:lang w:eastAsia="en-CA"/>
        </w:rPr>
        <w:t xml:space="preserve">P will qualify as a </w:t>
      </w:r>
      <w:r w:rsidRPr="00067325">
        <w:rPr>
          <w:rFonts w:ascii="Georgia" w:hAnsi="Georgia"/>
          <w:b/>
          <w:lang w:eastAsia="en-CA"/>
        </w:rPr>
        <w:t>WRB Zone</w:t>
      </w:r>
      <w:r>
        <w:rPr>
          <w:rFonts w:ascii="Georgia" w:hAnsi="Georgia"/>
          <w:lang w:eastAsia="en-CA"/>
        </w:rPr>
        <w:t xml:space="preserve"> if the </w:t>
      </w:r>
      <w:r w:rsidRPr="0068318A">
        <w:rPr>
          <w:rFonts w:ascii="Georgia" w:hAnsi="Georgia"/>
          <w:b/>
          <w:bCs/>
          <w:u w:val="single"/>
          <w:lang w:eastAsia="en-CA"/>
        </w:rPr>
        <w:t>first</w:t>
      </w:r>
      <w:r w:rsidRPr="0068318A">
        <w:rPr>
          <w:rFonts w:ascii="Georgia" w:hAnsi="Georgia"/>
          <w:lang w:eastAsia="en-CA"/>
        </w:rPr>
        <w:t xml:space="preserve"> WRB Hidden GA</w:t>
      </w:r>
      <w:r>
        <w:rPr>
          <w:rFonts w:ascii="Georgia" w:hAnsi="Georgia"/>
          <w:lang w:eastAsia="en-CA"/>
        </w:rPr>
        <w:t xml:space="preserve">P is involved as a swing point </w:t>
      </w:r>
      <w:r w:rsidRPr="001053B1">
        <w:rPr>
          <w:rFonts w:ascii="Georgia" w:hAnsi="Georgia"/>
          <w:b/>
          <w:u w:val="single"/>
          <w:lang w:eastAsia="en-CA"/>
        </w:rPr>
        <w:t>or</w:t>
      </w:r>
      <w:r>
        <w:rPr>
          <w:rFonts w:ascii="Georgia" w:hAnsi="Georgia"/>
          <w:lang w:eastAsia="en-CA"/>
        </w:rPr>
        <w:t xml:space="preserve"> strong continuation price action via any of the price action definitions later detailed in tutorial chapter 2. </w:t>
      </w:r>
    </w:p>
    <w:p w14:paraId="22C6FDD6" w14:textId="77777777" w:rsidR="001053B1" w:rsidRDefault="001053B1" w:rsidP="00531494">
      <w:pPr>
        <w:spacing w:before="100" w:beforeAutospacing="1" w:after="100" w:afterAutospacing="1"/>
        <w:ind w:left="-142"/>
        <w:rPr>
          <w:rFonts w:ascii="Georgia" w:hAnsi="Georgia"/>
          <w:lang w:eastAsia="en-CA"/>
        </w:rPr>
      </w:pPr>
      <w:r>
        <w:rPr>
          <w:rFonts w:ascii="Georgia" w:hAnsi="Georgia"/>
          <w:lang w:eastAsia="en-CA"/>
        </w:rPr>
        <w:t xml:space="preserve">You’ll need a good economic calendar and below are a few popular calendars: </w:t>
      </w:r>
    </w:p>
    <w:p w14:paraId="4704CE23" w14:textId="2091D547" w:rsidR="00531494" w:rsidRPr="0068318A" w:rsidRDefault="0005415B" w:rsidP="00531494">
      <w:pPr>
        <w:spacing w:beforeAutospacing="1" w:after="100" w:afterAutospacing="1"/>
        <w:ind w:left="-142"/>
        <w:rPr>
          <w:lang w:eastAsia="en-CA"/>
        </w:rPr>
      </w:pPr>
      <w:r w:rsidRPr="007A7865">
        <w:rPr>
          <w:rFonts w:ascii="Georgia" w:hAnsi="Georgia"/>
          <w:noProof/>
          <w:lang w:val="en-CA" w:eastAsia="en-CA"/>
        </w:rPr>
        <w:drawing>
          <wp:inline distT="0" distB="0" distL="0" distR="0" wp14:anchorId="61154C5C" wp14:editId="6CE4CCCD">
            <wp:extent cx="133350" cy="133350"/>
            <wp:effectExtent l="0" t="0" r="0" b="0"/>
            <wp:docPr id="113" name="Picture 146"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31494" w:rsidRPr="0068318A">
        <w:rPr>
          <w:rFonts w:ascii="Georgia" w:hAnsi="Georgia"/>
          <w:lang w:eastAsia="en-CA"/>
        </w:rPr>
        <w:t xml:space="preserve">  </w:t>
      </w:r>
      <w:hyperlink r:id="rId57" w:history="1">
        <w:r w:rsidR="00531494" w:rsidRPr="0068318A">
          <w:rPr>
            <w:rFonts w:ascii="Georgia" w:hAnsi="Georgia"/>
            <w:color w:val="0000FF"/>
            <w:u w:val="single"/>
            <w:lang w:eastAsia="en-CA"/>
          </w:rPr>
          <w:t>http://fidweek.econoday.com</w:t>
        </w:r>
      </w:hyperlink>
      <w:r w:rsidR="00531494" w:rsidRPr="0068318A">
        <w:rPr>
          <w:rFonts w:ascii="Georgia" w:hAnsi="Georgia"/>
          <w:lang w:eastAsia="en-CA"/>
        </w:rPr>
        <w:t xml:space="preserve"> </w:t>
      </w:r>
    </w:p>
    <w:p w14:paraId="1E64F4ED" w14:textId="41C16E46" w:rsidR="00531494" w:rsidRPr="0068318A" w:rsidRDefault="0005415B" w:rsidP="00531494">
      <w:pPr>
        <w:spacing w:before="100" w:beforeAutospacing="1" w:after="100" w:afterAutospacing="1"/>
        <w:ind w:left="-142"/>
        <w:rPr>
          <w:lang w:eastAsia="en-CA"/>
        </w:rPr>
      </w:pPr>
      <w:r w:rsidRPr="007A7865">
        <w:rPr>
          <w:rFonts w:ascii="Georgia" w:hAnsi="Georgia"/>
          <w:noProof/>
          <w:lang w:val="en-CA" w:eastAsia="en-CA"/>
        </w:rPr>
        <w:drawing>
          <wp:inline distT="0" distB="0" distL="0" distR="0" wp14:anchorId="091F5644" wp14:editId="520FC33A">
            <wp:extent cx="133350" cy="133350"/>
            <wp:effectExtent l="0" t="0" r="0" b="0"/>
            <wp:docPr id="114" name="Picture 147"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31494" w:rsidRPr="0068318A">
        <w:rPr>
          <w:rFonts w:ascii="Georgia" w:hAnsi="Georgia"/>
          <w:lang w:eastAsia="en-CA"/>
        </w:rPr>
        <w:t xml:space="preserve">  </w:t>
      </w:r>
      <w:hyperlink r:id="rId58" w:history="1">
        <w:r w:rsidR="00531494" w:rsidRPr="0068318A">
          <w:rPr>
            <w:rFonts w:ascii="Georgia" w:hAnsi="Georgia"/>
            <w:color w:val="0000FF"/>
            <w:u w:val="single"/>
            <w:lang w:eastAsia="en-CA"/>
          </w:rPr>
          <w:t>http://www.forexfactory.com/calendar.php</w:t>
        </w:r>
      </w:hyperlink>
      <w:r w:rsidR="00531494" w:rsidRPr="0068318A">
        <w:rPr>
          <w:rFonts w:ascii="Georgia" w:hAnsi="Georgia"/>
          <w:lang w:eastAsia="en-CA"/>
        </w:rPr>
        <w:t xml:space="preserve"> </w:t>
      </w:r>
    </w:p>
    <w:p w14:paraId="2214E444" w14:textId="6DDC5868" w:rsidR="00531494" w:rsidRPr="0068318A" w:rsidRDefault="0005415B" w:rsidP="00531494">
      <w:pPr>
        <w:spacing w:before="100" w:beforeAutospacing="1" w:after="100" w:afterAutospacing="1"/>
        <w:ind w:left="-142"/>
        <w:rPr>
          <w:lang w:eastAsia="en-CA"/>
        </w:rPr>
      </w:pPr>
      <w:r w:rsidRPr="007A7865">
        <w:rPr>
          <w:rFonts w:ascii="Georgia" w:hAnsi="Georgia"/>
          <w:noProof/>
          <w:lang w:val="en-CA" w:eastAsia="en-CA"/>
        </w:rPr>
        <w:drawing>
          <wp:inline distT="0" distB="0" distL="0" distR="0" wp14:anchorId="123D3750" wp14:editId="07B2B527">
            <wp:extent cx="133350" cy="133350"/>
            <wp:effectExtent l="0" t="0" r="0" b="0"/>
            <wp:docPr id="115" name="Picture 148"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31494" w:rsidRPr="0068318A">
        <w:rPr>
          <w:rFonts w:ascii="Georgia" w:hAnsi="Georgia"/>
          <w:lang w:eastAsia="en-CA"/>
        </w:rPr>
        <w:t xml:space="preserve">  </w:t>
      </w:r>
      <w:hyperlink r:id="rId59" w:history="1">
        <w:r w:rsidR="00531494" w:rsidRPr="0068318A">
          <w:rPr>
            <w:rFonts w:ascii="Georgia" w:hAnsi="Georgia"/>
            <w:color w:val="0000FF"/>
            <w:u w:val="single"/>
            <w:lang w:eastAsia="en-CA"/>
          </w:rPr>
          <w:t>http://www.federalreserve.gov/calendar.htm</w:t>
        </w:r>
      </w:hyperlink>
      <w:r w:rsidR="00531494" w:rsidRPr="0068318A">
        <w:rPr>
          <w:rFonts w:ascii="Georgia" w:hAnsi="Georgia"/>
          <w:lang w:eastAsia="en-CA"/>
        </w:rPr>
        <w:t xml:space="preserve"> </w:t>
      </w:r>
    </w:p>
    <w:p w14:paraId="1685D913" w14:textId="2B3087E6" w:rsidR="00531494" w:rsidRDefault="0005415B" w:rsidP="00531494">
      <w:pPr>
        <w:spacing w:before="100" w:beforeAutospacing="1" w:after="100" w:afterAutospacing="1"/>
        <w:ind w:left="-142"/>
        <w:rPr>
          <w:rFonts w:ascii="Georgia" w:hAnsi="Georgia"/>
          <w:lang w:eastAsia="en-CA"/>
        </w:rPr>
      </w:pPr>
      <w:r w:rsidRPr="007A7865">
        <w:rPr>
          <w:rFonts w:ascii="Georgia" w:hAnsi="Georgia"/>
          <w:noProof/>
          <w:lang w:val="en-CA" w:eastAsia="en-CA"/>
        </w:rPr>
        <w:drawing>
          <wp:inline distT="0" distB="0" distL="0" distR="0" wp14:anchorId="517FABEA" wp14:editId="2F74B42A">
            <wp:extent cx="133350" cy="133350"/>
            <wp:effectExtent l="0" t="0" r="0" b="0"/>
            <wp:docPr id="116" name="Picture 149" descr="http://www.thestrategylab.com/images/More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thestrategylab.com/images/MoreInfo.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31494" w:rsidRPr="0068318A">
        <w:rPr>
          <w:rFonts w:ascii="Georgia" w:hAnsi="Georgia"/>
          <w:lang w:eastAsia="en-CA"/>
        </w:rPr>
        <w:t xml:space="preserve">  </w:t>
      </w:r>
      <w:hyperlink r:id="rId60" w:history="1">
        <w:r w:rsidR="00531494" w:rsidRPr="0068318A">
          <w:rPr>
            <w:rFonts w:ascii="Georgia" w:hAnsi="Georgia"/>
            <w:color w:val="0000FF"/>
            <w:u w:val="single"/>
            <w:lang w:eastAsia="en-CA"/>
          </w:rPr>
          <w:t>http://www.ecb.int</w:t>
        </w:r>
      </w:hyperlink>
      <w:r w:rsidR="00531494">
        <w:t xml:space="preserve"> </w:t>
      </w:r>
    </w:p>
    <w:p w14:paraId="27E5759C" w14:textId="77777777" w:rsidR="00333956" w:rsidRDefault="001053B1" w:rsidP="001B55B0">
      <w:pPr>
        <w:spacing w:before="100" w:beforeAutospacing="1" w:after="100" w:afterAutospacing="1"/>
        <w:ind w:left="-142"/>
        <w:rPr>
          <w:rFonts w:ascii="Georgia" w:hAnsi="Georgia"/>
          <w:lang w:eastAsia="en-CA"/>
        </w:rPr>
      </w:pPr>
      <w:r>
        <w:rPr>
          <w:rFonts w:ascii="Georgia" w:hAnsi="Georgia"/>
          <w:lang w:eastAsia="en-CA"/>
        </w:rPr>
        <w:t xml:space="preserve">Here are </w:t>
      </w:r>
      <w:r w:rsidRPr="00961EF3">
        <w:rPr>
          <w:rFonts w:ascii="Georgia" w:hAnsi="Georgia"/>
          <w:b/>
          <w:lang w:eastAsia="en-CA"/>
        </w:rPr>
        <w:t>a few</w:t>
      </w:r>
      <w:r>
        <w:rPr>
          <w:rFonts w:ascii="Georgia" w:hAnsi="Georgia"/>
          <w:lang w:eastAsia="en-CA"/>
        </w:rPr>
        <w:t xml:space="preserve"> of the well known economic key market events that tends to cause key changes supply/demand and key changes in volatility as identified via </w:t>
      </w:r>
      <w:r w:rsidRPr="0068318A">
        <w:rPr>
          <w:rFonts w:ascii="Georgia" w:hAnsi="Georgia"/>
          <w:b/>
          <w:bCs/>
          <w:u w:val="single"/>
          <w:lang w:eastAsia="en-CA"/>
        </w:rPr>
        <w:t>first</w:t>
      </w:r>
      <w:r w:rsidRPr="0068318A">
        <w:rPr>
          <w:rFonts w:ascii="Georgia" w:hAnsi="Georgia"/>
          <w:lang w:eastAsia="en-CA"/>
        </w:rPr>
        <w:t xml:space="preserve"> WRB Hidden GAP</w:t>
      </w:r>
      <w:r>
        <w:rPr>
          <w:rFonts w:ascii="Georgia" w:hAnsi="Georgia"/>
          <w:lang w:eastAsia="en-CA"/>
        </w:rPr>
        <w:t xml:space="preserve"> if it qualifies as a WRB Zone. </w:t>
      </w:r>
    </w:p>
    <w:p w14:paraId="28DDB4FE" w14:textId="4F6D2DE4" w:rsidR="00333956" w:rsidRDefault="0005415B" w:rsidP="001B55B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29F2FE29" wp14:editId="23B0C473">
            <wp:extent cx="114300" cy="85725"/>
            <wp:effectExtent l="0" t="0" r="0" b="0"/>
            <wp:docPr id="11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1053B1">
        <w:rPr>
          <w:rFonts w:ascii="Georgia" w:hAnsi="Georgia"/>
          <w:noProof/>
          <w:lang w:val="en-CA" w:eastAsia="en-CA"/>
        </w:rPr>
        <w:t xml:space="preserve"> </w:t>
      </w:r>
      <w:r w:rsidR="00674825">
        <w:rPr>
          <w:rFonts w:ascii="Georgia" w:hAnsi="Georgia"/>
          <w:noProof/>
          <w:lang w:val="en-CA" w:eastAsia="en-CA"/>
        </w:rPr>
        <w:t xml:space="preserve">German ZEW Economic Sentiment </w:t>
      </w:r>
      <w:r w:rsidR="001053B1">
        <w:rPr>
          <w:rFonts w:ascii="Georgia" w:hAnsi="Georgia"/>
          <w:lang w:eastAsia="en-CA"/>
        </w:rPr>
        <w:t xml:space="preserve"> </w:t>
      </w:r>
    </w:p>
    <w:p w14:paraId="5C754D83" w14:textId="1E5696EA" w:rsidR="001053B1" w:rsidRDefault="0005415B" w:rsidP="001B55B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6A0D2FAD" wp14:editId="384A882A">
            <wp:extent cx="114300" cy="85725"/>
            <wp:effectExtent l="0" t="0" r="0" b="0"/>
            <wp:docPr id="1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1053B1">
        <w:rPr>
          <w:rFonts w:ascii="Georgia" w:hAnsi="Georgia"/>
          <w:noProof/>
          <w:lang w:val="en-CA" w:eastAsia="en-CA"/>
        </w:rPr>
        <w:t xml:space="preserve"> </w:t>
      </w:r>
      <w:r w:rsidR="00674825">
        <w:rPr>
          <w:rFonts w:ascii="Georgia" w:hAnsi="Georgia"/>
          <w:noProof/>
          <w:lang w:val="en-CA" w:eastAsia="en-CA"/>
        </w:rPr>
        <w:t xml:space="preserve">French Flash Manufacturing PMI </w:t>
      </w:r>
      <w:r w:rsidR="001053B1">
        <w:rPr>
          <w:rFonts w:ascii="Georgia" w:hAnsi="Georgia"/>
          <w:lang w:eastAsia="en-CA"/>
        </w:rPr>
        <w:t xml:space="preserve"> </w:t>
      </w:r>
    </w:p>
    <w:p w14:paraId="1B2B813F" w14:textId="12669201" w:rsidR="001053B1" w:rsidRDefault="0005415B" w:rsidP="001B55B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16EAF650" wp14:editId="077E4696">
            <wp:extent cx="114300" cy="85725"/>
            <wp:effectExtent l="0" t="0" r="0" b="0"/>
            <wp:docPr id="1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1053B1">
        <w:rPr>
          <w:rFonts w:ascii="Georgia" w:hAnsi="Georgia"/>
          <w:noProof/>
          <w:lang w:val="en-CA" w:eastAsia="en-CA"/>
        </w:rPr>
        <w:t xml:space="preserve"> </w:t>
      </w:r>
      <w:r w:rsidR="00674825">
        <w:rPr>
          <w:rFonts w:ascii="Georgia" w:hAnsi="Georgia"/>
          <w:noProof/>
          <w:lang w:val="en-CA" w:eastAsia="en-CA"/>
        </w:rPr>
        <w:t xml:space="preserve">US Unemployment Claims </w:t>
      </w:r>
      <w:r w:rsidR="001053B1">
        <w:rPr>
          <w:rFonts w:ascii="Georgia" w:hAnsi="Georgia"/>
          <w:lang w:eastAsia="en-CA"/>
        </w:rPr>
        <w:t xml:space="preserve"> </w:t>
      </w:r>
    </w:p>
    <w:p w14:paraId="6F09FB84" w14:textId="5C49299E" w:rsidR="001053B1" w:rsidRDefault="0005415B" w:rsidP="001B55B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4EF81535" wp14:editId="27D2C7D6">
            <wp:extent cx="114300" cy="85725"/>
            <wp:effectExtent l="0" t="0" r="0" b="0"/>
            <wp:docPr id="12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1053B1">
        <w:rPr>
          <w:rFonts w:ascii="Georgia" w:hAnsi="Georgia"/>
          <w:noProof/>
          <w:lang w:val="en-CA" w:eastAsia="en-CA"/>
        </w:rPr>
        <w:t xml:space="preserve"> </w:t>
      </w:r>
      <w:r w:rsidR="00674825">
        <w:rPr>
          <w:rFonts w:ascii="Georgia" w:hAnsi="Georgia"/>
          <w:noProof/>
          <w:lang w:val="en-CA" w:eastAsia="en-CA"/>
        </w:rPr>
        <w:t xml:space="preserve">EIA Petroleum Status (Crude Oil Inventories) </w:t>
      </w:r>
      <w:r w:rsidR="001053B1">
        <w:rPr>
          <w:rFonts w:ascii="Georgia" w:hAnsi="Georgia"/>
          <w:lang w:eastAsia="en-CA"/>
        </w:rPr>
        <w:t xml:space="preserve"> </w:t>
      </w:r>
    </w:p>
    <w:p w14:paraId="6D02E88B" w14:textId="1A0A35B8" w:rsidR="001053B1" w:rsidRDefault="0005415B" w:rsidP="001B55B0">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1E526A4C" wp14:editId="3C68C2E9">
            <wp:extent cx="114300" cy="85725"/>
            <wp:effectExtent l="0" t="0" r="0" b="0"/>
            <wp:docPr id="1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674825">
        <w:rPr>
          <w:rFonts w:ascii="Georgia" w:hAnsi="Georgia"/>
          <w:noProof/>
          <w:lang w:val="en-CA" w:eastAsia="en-CA"/>
        </w:rPr>
        <w:t xml:space="preserve"> US Existing Home Sales </w:t>
      </w:r>
      <w:r w:rsidR="00674825">
        <w:rPr>
          <w:rFonts w:ascii="Georgia" w:hAnsi="Georgia"/>
          <w:lang w:eastAsia="en-CA"/>
        </w:rPr>
        <w:t xml:space="preserve"> </w:t>
      </w:r>
    </w:p>
    <w:p w14:paraId="23A0046C" w14:textId="77777777" w:rsidR="00652B93" w:rsidRDefault="00652B93" w:rsidP="001B55B0">
      <w:pPr>
        <w:spacing w:before="100" w:beforeAutospacing="1" w:after="100" w:afterAutospacing="1"/>
        <w:ind w:left="-142"/>
        <w:rPr>
          <w:rFonts w:ascii="Georgia" w:hAnsi="Georgia"/>
          <w:noProof/>
          <w:lang w:val="en-CA" w:eastAsia="en-CA"/>
        </w:rPr>
      </w:pPr>
    </w:p>
    <w:p w14:paraId="4CD67AAD" w14:textId="77777777" w:rsidR="00652B93" w:rsidRDefault="00652B93" w:rsidP="001B55B0">
      <w:pPr>
        <w:spacing w:before="100" w:beforeAutospacing="1" w:after="100" w:afterAutospacing="1"/>
        <w:ind w:left="-142"/>
        <w:rPr>
          <w:rFonts w:ascii="Georgia" w:hAnsi="Georgia"/>
          <w:noProof/>
          <w:lang w:val="en-CA" w:eastAsia="en-CA"/>
        </w:rPr>
      </w:pPr>
    </w:p>
    <w:p w14:paraId="5B2D17B6" w14:textId="77777777" w:rsidR="00652B93" w:rsidRDefault="00652B93" w:rsidP="001B55B0">
      <w:pPr>
        <w:spacing w:before="100" w:beforeAutospacing="1" w:after="100" w:afterAutospacing="1"/>
        <w:ind w:left="-142"/>
        <w:rPr>
          <w:rFonts w:ascii="Georgia" w:hAnsi="Georgia"/>
          <w:noProof/>
          <w:lang w:val="en-CA" w:eastAsia="en-CA"/>
        </w:rPr>
      </w:pPr>
    </w:p>
    <w:p w14:paraId="6BF38B4A" w14:textId="77777777" w:rsidR="00652B93" w:rsidRDefault="00652B93" w:rsidP="001B55B0">
      <w:pPr>
        <w:spacing w:before="100" w:beforeAutospacing="1" w:after="100" w:afterAutospacing="1"/>
        <w:ind w:left="-142"/>
        <w:rPr>
          <w:rFonts w:ascii="Georgia" w:hAnsi="Georgia"/>
          <w:noProof/>
          <w:lang w:val="en-CA" w:eastAsia="en-CA"/>
        </w:rPr>
      </w:pPr>
    </w:p>
    <w:p w14:paraId="79337E7B" w14:textId="77777777" w:rsidR="00652B93" w:rsidRDefault="00652B93" w:rsidP="001B55B0">
      <w:pPr>
        <w:spacing w:before="100" w:beforeAutospacing="1" w:after="100" w:afterAutospacing="1"/>
        <w:ind w:left="-142"/>
        <w:rPr>
          <w:rFonts w:ascii="Georgia" w:hAnsi="Georgia"/>
          <w:noProof/>
          <w:lang w:val="en-CA" w:eastAsia="en-CA"/>
        </w:rPr>
      </w:pPr>
    </w:p>
    <w:p w14:paraId="47882467" w14:textId="77777777" w:rsidR="00652B93" w:rsidRDefault="00652B93" w:rsidP="001B55B0">
      <w:pPr>
        <w:spacing w:before="100" w:beforeAutospacing="1" w:after="100" w:afterAutospacing="1"/>
        <w:ind w:left="-142"/>
        <w:rPr>
          <w:rFonts w:ascii="Georgia" w:hAnsi="Georgia"/>
          <w:noProof/>
          <w:lang w:val="en-CA" w:eastAsia="en-CA"/>
        </w:rPr>
      </w:pPr>
    </w:p>
    <w:p w14:paraId="4CE956AA" w14:textId="77777777" w:rsidR="00652B93" w:rsidRDefault="00652B93" w:rsidP="001B55B0">
      <w:pPr>
        <w:spacing w:before="100" w:beforeAutospacing="1" w:after="100" w:afterAutospacing="1"/>
        <w:ind w:left="-142"/>
        <w:rPr>
          <w:rFonts w:ascii="Georgia" w:hAnsi="Georgia"/>
          <w:noProof/>
          <w:lang w:val="en-CA" w:eastAsia="en-CA"/>
        </w:rPr>
      </w:pPr>
    </w:p>
    <w:p w14:paraId="2EAE8A08" w14:textId="77777777" w:rsidR="00652B93" w:rsidRDefault="00652B93" w:rsidP="001B55B0">
      <w:pPr>
        <w:spacing w:before="100" w:beforeAutospacing="1" w:after="100" w:afterAutospacing="1"/>
        <w:ind w:left="-142"/>
        <w:rPr>
          <w:rFonts w:ascii="Georgia" w:hAnsi="Georgia"/>
          <w:noProof/>
          <w:lang w:val="en-CA" w:eastAsia="en-CA"/>
        </w:rPr>
      </w:pPr>
    </w:p>
    <w:p w14:paraId="78F21950" w14:textId="3D73C51E" w:rsidR="00685E1B" w:rsidRPr="0068318A" w:rsidRDefault="0005415B" w:rsidP="001B55B0">
      <w:pPr>
        <w:spacing w:before="100" w:beforeAutospacing="1" w:after="100" w:afterAutospacing="1"/>
        <w:ind w:left="-142"/>
        <w:rPr>
          <w:lang w:eastAsia="en-CA"/>
        </w:rPr>
      </w:pPr>
      <w:r w:rsidRPr="007A7865">
        <w:rPr>
          <w:rFonts w:ascii="Georgia" w:hAnsi="Georgia"/>
          <w:noProof/>
          <w:lang w:val="en-CA" w:eastAsia="en-CA"/>
        </w:rPr>
        <w:lastRenderedPageBreak/>
        <w:drawing>
          <wp:inline distT="0" distB="0" distL="0" distR="0" wp14:anchorId="5AC4A97E" wp14:editId="4A9B28A9">
            <wp:extent cx="133350" cy="133350"/>
            <wp:effectExtent l="0" t="0" r="0" b="0"/>
            <wp:docPr id="122" name="Picture 151" descr="http://www.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68318A">
        <w:rPr>
          <w:rFonts w:ascii="Georgia" w:hAnsi="Georgia"/>
          <w:lang w:eastAsia="en-CA"/>
        </w:rPr>
        <w:t> </w:t>
      </w:r>
      <w:r w:rsidR="00685E1B" w:rsidRPr="0068318A">
        <w:rPr>
          <w:rFonts w:ascii="Georgia" w:hAnsi="Georgia"/>
          <w:b/>
          <w:bCs/>
          <w:lang w:eastAsia="en-CA"/>
        </w:rPr>
        <w:t xml:space="preserve">Breaking News Key Market Events </w:t>
      </w:r>
      <w:r w:rsidR="00685E1B" w:rsidRPr="0068318A">
        <w:rPr>
          <w:rFonts w:ascii="Georgia" w:hAnsi="Georgia"/>
          <w:lang w:eastAsia="en-CA"/>
        </w:rPr>
        <w:t> </w:t>
      </w:r>
    </w:p>
    <w:p w14:paraId="7AC20C0B" w14:textId="77777777" w:rsidR="00685E1B" w:rsidRPr="0068318A" w:rsidRDefault="00685E1B" w:rsidP="001B55B0">
      <w:pPr>
        <w:spacing w:before="100" w:beforeAutospacing="1" w:after="100" w:afterAutospacing="1"/>
        <w:ind w:left="-142"/>
        <w:rPr>
          <w:lang w:eastAsia="en-CA"/>
        </w:rPr>
      </w:pPr>
      <w:r w:rsidRPr="0068318A">
        <w:rPr>
          <w:rFonts w:ascii="Georgia" w:hAnsi="Georgia"/>
          <w:lang w:eastAsia="en-CA"/>
        </w:rPr>
        <w:t xml:space="preserve">To exploit breaking news key market events you obviously will need to have access to continuous real-time news source via online or television that provide news 24hrs each day of news around the world. </w:t>
      </w:r>
      <w:r w:rsidR="00EE3293">
        <w:rPr>
          <w:rFonts w:ascii="Georgia" w:hAnsi="Georgia"/>
          <w:lang w:eastAsia="en-CA"/>
        </w:rPr>
        <w:t>These world</w:t>
      </w:r>
      <w:r w:rsidRPr="0068318A">
        <w:rPr>
          <w:rFonts w:ascii="Georgia" w:hAnsi="Georgia"/>
          <w:lang w:eastAsia="en-CA"/>
        </w:rPr>
        <w:t>wide news events behave like FED</w:t>
      </w:r>
      <w:r w:rsidR="009577B3">
        <w:rPr>
          <w:rFonts w:ascii="Georgia" w:hAnsi="Georgia"/>
          <w:lang w:eastAsia="en-CA"/>
        </w:rPr>
        <w:t>/ECB/IMF</w:t>
      </w:r>
      <w:r w:rsidRPr="0068318A">
        <w:rPr>
          <w:rFonts w:ascii="Georgia" w:hAnsi="Georgia"/>
          <w:lang w:eastAsia="en-CA"/>
        </w:rPr>
        <w:t xml:space="preserve"> events or economic report event. Therefore, you'll be only interested in the </w:t>
      </w:r>
      <w:r w:rsidRPr="0068318A">
        <w:rPr>
          <w:rFonts w:ascii="Georgia" w:hAnsi="Georgia"/>
          <w:b/>
          <w:bCs/>
          <w:u w:val="single"/>
          <w:lang w:eastAsia="en-CA"/>
        </w:rPr>
        <w:t>first</w:t>
      </w:r>
      <w:r w:rsidRPr="0068318A">
        <w:rPr>
          <w:rFonts w:ascii="Georgia" w:hAnsi="Georgia"/>
          <w:lang w:eastAsia="en-CA"/>
        </w:rPr>
        <w:t xml:space="preserve"> WRB Hidden GAP that's generated </w:t>
      </w:r>
      <w:r w:rsidRPr="009E72B2">
        <w:rPr>
          <w:rFonts w:ascii="Georgia" w:hAnsi="Georgia"/>
          <w:b/>
          <w:lang w:eastAsia="en-CA"/>
        </w:rPr>
        <w:t>at/after</w:t>
      </w:r>
      <w:r w:rsidRPr="0068318A">
        <w:rPr>
          <w:rFonts w:ascii="Georgia" w:hAnsi="Georgia"/>
          <w:lang w:eastAsia="en-CA"/>
        </w:rPr>
        <w:t xml:space="preserve"> the breaking news key market event</w:t>
      </w:r>
      <w:r w:rsidR="00A23925">
        <w:rPr>
          <w:rFonts w:ascii="Georgia" w:hAnsi="Georgia"/>
          <w:lang w:eastAsia="en-CA"/>
        </w:rPr>
        <w:t xml:space="preserve"> and </w:t>
      </w:r>
      <w:r w:rsidR="009E72B2">
        <w:rPr>
          <w:rFonts w:ascii="Georgia" w:hAnsi="Georgia"/>
          <w:lang w:eastAsia="en-CA"/>
        </w:rPr>
        <w:t>only i</w:t>
      </w:r>
      <w:r w:rsidR="009E72B2" w:rsidRPr="0068318A">
        <w:rPr>
          <w:rFonts w:ascii="Georgia" w:hAnsi="Georgia"/>
          <w:lang w:eastAsia="en-CA"/>
        </w:rPr>
        <w:t xml:space="preserve">f the </w:t>
      </w:r>
      <w:r w:rsidR="009E72B2" w:rsidRPr="00861F2A">
        <w:rPr>
          <w:rFonts w:ascii="Georgia" w:hAnsi="Georgia"/>
          <w:b/>
          <w:u w:val="single"/>
          <w:lang w:eastAsia="en-CA"/>
        </w:rPr>
        <w:t>first</w:t>
      </w:r>
      <w:r w:rsidR="009E72B2" w:rsidRPr="0068318A">
        <w:rPr>
          <w:rFonts w:ascii="Georgia" w:hAnsi="Georgia"/>
          <w:lang w:eastAsia="en-CA"/>
        </w:rPr>
        <w:t xml:space="preserve"> WRB Hidden GAP is </w:t>
      </w:r>
      <w:r w:rsidR="009E72B2" w:rsidRPr="0068318A">
        <w:rPr>
          <w:rFonts w:ascii="Georgia" w:hAnsi="Georgia"/>
          <w:b/>
          <w:bCs/>
          <w:lang w:eastAsia="en-CA"/>
        </w:rPr>
        <w:t>verified</w:t>
      </w:r>
      <w:r w:rsidR="009E72B2" w:rsidRPr="0068318A">
        <w:rPr>
          <w:rFonts w:ascii="Georgia" w:hAnsi="Georgia"/>
          <w:lang w:eastAsia="en-CA"/>
        </w:rPr>
        <w:t xml:space="preserve"> </w:t>
      </w:r>
      <w:r w:rsidR="009E72B2">
        <w:rPr>
          <w:rFonts w:ascii="Georgia" w:hAnsi="Georgia"/>
          <w:lang w:eastAsia="en-CA"/>
        </w:rPr>
        <w:t>by the swing point or strong continuation price action definitions.</w:t>
      </w:r>
    </w:p>
    <w:p w14:paraId="0154F71D" w14:textId="77777777" w:rsidR="00F65592" w:rsidRDefault="00561773" w:rsidP="001B55B0">
      <w:pPr>
        <w:spacing w:before="100" w:beforeAutospacing="1" w:after="100" w:afterAutospacing="1"/>
        <w:ind w:left="-142"/>
        <w:rPr>
          <w:rFonts w:ascii="Georgia" w:hAnsi="Georgia"/>
          <w:lang w:eastAsia="en-CA"/>
        </w:rPr>
      </w:pPr>
      <w:r w:rsidRPr="0068318A">
        <w:rPr>
          <w:rFonts w:ascii="Georgia" w:hAnsi="Georgia"/>
          <w:lang w:eastAsia="en-CA"/>
        </w:rPr>
        <w:t xml:space="preserve">Something else to remember, </w:t>
      </w:r>
      <w:r>
        <w:rPr>
          <w:rFonts w:ascii="Georgia" w:hAnsi="Georgia"/>
          <w:lang w:eastAsia="en-CA"/>
        </w:rPr>
        <w:t>b</w:t>
      </w:r>
      <w:r w:rsidR="00685E1B" w:rsidRPr="0068318A">
        <w:rPr>
          <w:rFonts w:ascii="Georgia" w:hAnsi="Georgia"/>
          <w:lang w:eastAsia="en-CA"/>
        </w:rPr>
        <w:t>reaking news event that later gets revise</w:t>
      </w:r>
      <w:r>
        <w:rPr>
          <w:rFonts w:ascii="Georgia" w:hAnsi="Georgia"/>
          <w:lang w:eastAsia="en-CA"/>
        </w:rPr>
        <w:t>d or reported later as false</w:t>
      </w:r>
      <w:r w:rsidR="00685E1B" w:rsidRPr="0068318A">
        <w:rPr>
          <w:rFonts w:ascii="Georgia" w:hAnsi="Georgia"/>
          <w:lang w:eastAsia="en-CA"/>
        </w:rPr>
        <w:t xml:space="preserve">...the market will often </w:t>
      </w:r>
      <w:r w:rsidR="00685E1B" w:rsidRPr="0068318A">
        <w:rPr>
          <w:rFonts w:ascii="Georgia" w:hAnsi="Georgia"/>
          <w:b/>
          <w:bCs/>
          <w:lang w:eastAsia="en-CA"/>
        </w:rPr>
        <w:t>retrace the price action</w:t>
      </w:r>
      <w:r w:rsidR="00685E1B" w:rsidRPr="0068318A">
        <w:rPr>
          <w:rFonts w:ascii="Georgia" w:hAnsi="Georgia"/>
          <w:lang w:eastAsia="en-CA"/>
        </w:rPr>
        <w:t xml:space="preserve"> back to the </w:t>
      </w:r>
      <w:r w:rsidR="00685E1B" w:rsidRPr="0068318A">
        <w:rPr>
          <w:rFonts w:ascii="Georgia" w:hAnsi="Georgia"/>
          <w:b/>
          <w:bCs/>
          <w:u w:val="single"/>
          <w:lang w:eastAsia="en-CA"/>
        </w:rPr>
        <w:t>first</w:t>
      </w:r>
      <w:r w:rsidR="00685E1B" w:rsidRPr="0068318A">
        <w:rPr>
          <w:rFonts w:ascii="Georgia" w:hAnsi="Georgia"/>
          <w:lang w:eastAsia="en-CA"/>
        </w:rPr>
        <w:t xml:space="preserve"> WRB Hidden GAP involving breaking news key market events if the news is found to be false, </w:t>
      </w:r>
      <w:r w:rsidR="00E8757E" w:rsidRPr="0068318A">
        <w:rPr>
          <w:rFonts w:ascii="Georgia" w:hAnsi="Georgia"/>
          <w:lang w:eastAsia="en-CA"/>
        </w:rPr>
        <w:t>rumored</w:t>
      </w:r>
      <w:r w:rsidR="00685E1B" w:rsidRPr="0068318A">
        <w:rPr>
          <w:rFonts w:ascii="Georgia" w:hAnsi="Georgia"/>
          <w:lang w:eastAsia="en-CA"/>
        </w:rPr>
        <w:t xml:space="preserve"> or follow-up with another news event that makes the prior news event seem like it's been resolved. </w:t>
      </w:r>
    </w:p>
    <w:p w14:paraId="3398C36A" w14:textId="77777777" w:rsidR="00333956" w:rsidRDefault="00333956" w:rsidP="00333956">
      <w:pPr>
        <w:spacing w:before="100" w:beforeAutospacing="1" w:after="100" w:afterAutospacing="1"/>
        <w:ind w:left="-142"/>
        <w:rPr>
          <w:rFonts w:ascii="Georgia" w:hAnsi="Georgia"/>
          <w:lang w:eastAsia="en-CA"/>
        </w:rPr>
      </w:pPr>
      <w:r>
        <w:rPr>
          <w:rFonts w:ascii="Georgia" w:hAnsi="Georgia"/>
          <w:lang w:eastAsia="en-CA"/>
        </w:rPr>
        <w:t xml:space="preserve">Here are </w:t>
      </w:r>
      <w:r w:rsidRPr="00961EF3">
        <w:rPr>
          <w:rFonts w:ascii="Georgia" w:hAnsi="Georgia"/>
          <w:b/>
          <w:lang w:eastAsia="en-CA"/>
        </w:rPr>
        <w:t>a few</w:t>
      </w:r>
      <w:r>
        <w:rPr>
          <w:rFonts w:ascii="Georgia" w:hAnsi="Georgia"/>
          <w:lang w:eastAsia="en-CA"/>
        </w:rPr>
        <w:t xml:space="preserve"> of the well known breaking news key market events that tends to cause key changes supply/demand and key changes in volatility as identified via </w:t>
      </w:r>
      <w:r w:rsidRPr="0068318A">
        <w:rPr>
          <w:rFonts w:ascii="Georgia" w:hAnsi="Georgia"/>
          <w:b/>
          <w:bCs/>
          <w:u w:val="single"/>
          <w:lang w:eastAsia="en-CA"/>
        </w:rPr>
        <w:t>first</w:t>
      </w:r>
      <w:r w:rsidRPr="0068318A">
        <w:rPr>
          <w:rFonts w:ascii="Georgia" w:hAnsi="Georgia"/>
          <w:lang w:eastAsia="en-CA"/>
        </w:rPr>
        <w:t xml:space="preserve"> WRB Hidden GAP</w:t>
      </w:r>
      <w:r>
        <w:rPr>
          <w:rFonts w:ascii="Georgia" w:hAnsi="Georgia"/>
          <w:lang w:eastAsia="en-CA"/>
        </w:rPr>
        <w:t xml:space="preserve"> if it qualifies as a WRB Zone. </w:t>
      </w:r>
    </w:p>
    <w:p w14:paraId="068D95F9" w14:textId="49B1A08A" w:rsidR="00333956" w:rsidRDefault="0005415B" w:rsidP="00333956">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45A73657" wp14:editId="5000CC7C">
            <wp:extent cx="114300" cy="85725"/>
            <wp:effectExtent l="0" t="0" r="0" b="0"/>
            <wp:docPr id="1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333956">
        <w:rPr>
          <w:rFonts w:ascii="Georgia" w:hAnsi="Georgia"/>
          <w:noProof/>
          <w:lang w:val="en-CA" w:eastAsia="en-CA"/>
        </w:rPr>
        <w:t xml:space="preserve"> European</w:t>
      </w:r>
      <w:r w:rsidR="00722428">
        <w:rPr>
          <w:rFonts w:ascii="Georgia" w:hAnsi="Georgia"/>
          <w:noProof/>
          <w:lang w:val="en-CA" w:eastAsia="en-CA"/>
        </w:rPr>
        <w:t xml:space="preserve"> </w:t>
      </w:r>
      <w:r w:rsidR="00333956">
        <w:rPr>
          <w:rFonts w:ascii="Georgia" w:hAnsi="Georgia"/>
          <w:noProof/>
          <w:lang w:val="en-CA" w:eastAsia="en-CA"/>
        </w:rPr>
        <w:t xml:space="preserve">Debt Crisis News  </w:t>
      </w:r>
      <w:r w:rsidR="00333956">
        <w:rPr>
          <w:rFonts w:ascii="Georgia" w:hAnsi="Georgia"/>
          <w:lang w:eastAsia="en-CA"/>
        </w:rPr>
        <w:t xml:space="preserve"> </w:t>
      </w:r>
    </w:p>
    <w:p w14:paraId="00BF35FC" w14:textId="5C1BBEA3" w:rsidR="00333956" w:rsidRDefault="0005415B" w:rsidP="00333956">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3ADC9334" wp14:editId="668A20DD">
            <wp:extent cx="114300" cy="85725"/>
            <wp:effectExtent l="0" t="0" r="0" b="0"/>
            <wp:docPr id="1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333956">
        <w:rPr>
          <w:rFonts w:ascii="Georgia" w:hAnsi="Georgia"/>
          <w:noProof/>
          <w:lang w:val="en-CA" w:eastAsia="en-CA"/>
        </w:rPr>
        <w:t xml:space="preserve"> Geo-Political Crisis  </w:t>
      </w:r>
      <w:r w:rsidR="00333956">
        <w:rPr>
          <w:rFonts w:ascii="Georgia" w:hAnsi="Georgia"/>
          <w:lang w:eastAsia="en-CA"/>
        </w:rPr>
        <w:t xml:space="preserve"> </w:t>
      </w:r>
    </w:p>
    <w:p w14:paraId="4286A913" w14:textId="5B2C8B62" w:rsidR="00722428" w:rsidRDefault="0005415B" w:rsidP="00333956">
      <w:pPr>
        <w:spacing w:before="100" w:beforeAutospacing="1" w:after="100" w:afterAutospacing="1"/>
        <w:ind w:left="-142"/>
        <w:rPr>
          <w:rFonts w:ascii="Georgia" w:hAnsi="Georgia"/>
          <w:noProof/>
          <w:lang w:val="en-CA" w:eastAsia="en-CA"/>
        </w:rPr>
      </w:pPr>
      <w:r>
        <w:rPr>
          <w:rFonts w:ascii="Georgia" w:hAnsi="Georgia"/>
          <w:noProof/>
          <w:lang w:val="en-CA" w:eastAsia="en-CA"/>
        </w:rPr>
        <w:drawing>
          <wp:inline distT="0" distB="0" distL="0" distR="0" wp14:anchorId="3B080570" wp14:editId="3906F688">
            <wp:extent cx="114300" cy="85725"/>
            <wp:effectExtent l="0" t="0" r="0" b="0"/>
            <wp:docPr id="1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333956">
        <w:rPr>
          <w:rFonts w:ascii="Georgia" w:hAnsi="Georgia"/>
          <w:noProof/>
          <w:lang w:val="en-CA" w:eastAsia="en-CA"/>
        </w:rPr>
        <w:t xml:space="preserve"> Natural Disasters (e.g. earthquakes)</w:t>
      </w:r>
      <w:r w:rsidR="00722428">
        <w:rPr>
          <w:rFonts w:ascii="Georgia" w:hAnsi="Georgia"/>
          <w:noProof/>
          <w:lang w:val="en-CA" w:eastAsia="en-CA"/>
        </w:rPr>
        <w:t xml:space="preserve"> </w:t>
      </w:r>
    </w:p>
    <w:p w14:paraId="431119A7" w14:textId="0DCB84C6" w:rsidR="00213476" w:rsidRDefault="0005415B" w:rsidP="00333956">
      <w:pPr>
        <w:spacing w:before="100" w:beforeAutospacing="1" w:after="100" w:afterAutospacing="1"/>
        <w:ind w:left="-142"/>
        <w:rPr>
          <w:rFonts w:ascii="Georgia" w:hAnsi="Georgia"/>
          <w:noProof/>
          <w:lang w:val="en-CA" w:eastAsia="en-CA"/>
        </w:rPr>
      </w:pPr>
      <w:r>
        <w:rPr>
          <w:rFonts w:ascii="Georgia" w:hAnsi="Georgia"/>
          <w:noProof/>
          <w:lang w:val="en-CA" w:eastAsia="en-CA"/>
        </w:rPr>
        <w:drawing>
          <wp:inline distT="0" distB="0" distL="0" distR="0" wp14:anchorId="3DC56178" wp14:editId="4F370BC6">
            <wp:extent cx="114300" cy="85725"/>
            <wp:effectExtent l="0" t="0" r="0" b="0"/>
            <wp:docPr id="1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722428">
        <w:rPr>
          <w:rFonts w:ascii="Georgia" w:hAnsi="Georgia"/>
          <w:noProof/>
          <w:lang w:val="en-CA" w:eastAsia="en-CA"/>
        </w:rPr>
        <w:t xml:space="preserve"> Corporate Earnings Announcements  </w:t>
      </w:r>
    </w:p>
    <w:p w14:paraId="0211FDE7" w14:textId="6A4FE678" w:rsidR="00812CF6" w:rsidRDefault="0005415B" w:rsidP="00333956">
      <w:pPr>
        <w:spacing w:before="100" w:beforeAutospacing="1" w:after="100" w:afterAutospacing="1"/>
        <w:ind w:left="-142"/>
        <w:rPr>
          <w:rFonts w:ascii="Georgia" w:hAnsi="Georgia"/>
          <w:noProof/>
          <w:lang w:val="en-CA" w:eastAsia="en-CA"/>
        </w:rPr>
      </w:pPr>
      <w:r>
        <w:rPr>
          <w:rFonts w:ascii="Georgia" w:hAnsi="Georgia"/>
          <w:noProof/>
          <w:lang w:val="en-CA" w:eastAsia="en-CA"/>
        </w:rPr>
        <w:drawing>
          <wp:inline distT="0" distB="0" distL="0" distR="0" wp14:anchorId="583912E2" wp14:editId="49A8C30F">
            <wp:extent cx="114300" cy="85725"/>
            <wp:effectExtent l="0" t="0" r="0" b="0"/>
            <wp:docPr id="12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722428">
        <w:rPr>
          <w:rFonts w:ascii="Georgia" w:hAnsi="Georgia"/>
          <w:noProof/>
          <w:lang w:val="en-CA" w:eastAsia="en-CA"/>
        </w:rPr>
        <w:t xml:space="preserve"> </w:t>
      </w:r>
      <w:r w:rsidR="008919B4">
        <w:rPr>
          <w:rFonts w:ascii="Georgia" w:hAnsi="Georgia"/>
          <w:noProof/>
          <w:lang w:val="en-CA" w:eastAsia="en-CA"/>
        </w:rPr>
        <w:t>Wars, Conflicts or Violence that captures the world’s attentio</w:t>
      </w:r>
      <w:r w:rsidR="00812CF6">
        <w:rPr>
          <w:rFonts w:ascii="Georgia" w:hAnsi="Georgia"/>
          <w:noProof/>
          <w:lang w:val="en-CA" w:eastAsia="en-CA"/>
        </w:rPr>
        <w:t xml:space="preserve">n </w:t>
      </w:r>
    </w:p>
    <w:p w14:paraId="07463F6B"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2CFB9DB4"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4BDDC4D8"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15D5617C"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36098719"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269094A3"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13A300CB"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6F621B79"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21C4E5D9" w14:textId="77777777" w:rsidR="00E56D72" w:rsidRDefault="00E56D72" w:rsidP="001B55B0">
      <w:pPr>
        <w:spacing w:before="100" w:beforeAutospacing="1" w:after="100" w:afterAutospacing="1"/>
        <w:ind w:left="-142"/>
        <w:outlineLvl w:val="0"/>
        <w:rPr>
          <w:rFonts w:ascii="Georgia" w:hAnsi="Georgia"/>
          <w:noProof/>
          <w:lang w:val="en-CA" w:eastAsia="en-CA"/>
        </w:rPr>
      </w:pPr>
    </w:p>
    <w:p w14:paraId="19B27719" w14:textId="3E2ABB2C" w:rsidR="00685E1B" w:rsidRPr="0068318A" w:rsidRDefault="0005415B" w:rsidP="001B55B0">
      <w:pPr>
        <w:spacing w:before="100" w:beforeAutospacing="1" w:after="100" w:afterAutospacing="1"/>
        <w:ind w:left="-142"/>
        <w:outlineLvl w:val="0"/>
        <w:rPr>
          <w:lang w:eastAsia="en-CA"/>
        </w:rPr>
      </w:pPr>
      <w:r w:rsidRPr="007A7865">
        <w:rPr>
          <w:rFonts w:ascii="Georgia" w:hAnsi="Georgia"/>
          <w:noProof/>
          <w:lang w:val="en-CA" w:eastAsia="en-CA"/>
        </w:rPr>
        <w:lastRenderedPageBreak/>
        <w:drawing>
          <wp:inline distT="0" distB="0" distL="0" distR="0" wp14:anchorId="20963D39" wp14:editId="51EAF7A1">
            <wp:extent cx="200025" cy="133350"/>
            <wp:effectExtent l="0" t="0" r="0" b="0"/>
            <wp:docPr id="128"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EA2087" w:rsidRPr="0068318A">
        <w:rPr>
          <w:rFonts w:ascii="Georgia" w:hAnsi="Georgia"/>
          <w:lang w:eastAsia="en-CA"/>
        </w:rPr>
        <w:t> </w:t>
      </w:r>
      <w:r w:rsidR="00685E1B" w:rsidRPr="0068318A">
        <w:rPr>
          <w:rFonts w:ascii="Georgia" w:hAnsi="Georgia"/>
          <w:b/>
          <w:bCs/>
          <w:u w:val="single"/>
          <w:lang w:eastAsia="en-CA"/>
        </w:rPr>
        <w:t>First</w:t>
      </w:r>
      <w:r w:rsidR="00685E1B" w:rsidRPr="0068318A">
        <w:rPr>
          <w:rFonts w:ascii="Georgia" w:hAnsi="Georgia"/>
          <w:b/>
          <w:bCs/>
          <w:lang w:eastAsia="en-CA"/>
        </w:rPr>
        <w:t xml:space="preserve"> WRB Hidden GAPs</w:t>
      </w:r>
      <w:r w:rsidR="00685E1B" w:rsidRPr="0068318A">
        <w:rPr>
          <w:rFonts w:ascii="Georgia" w:hAnsi="Georgia"/>
          <w:lang w:eastAsia="en-CA"/>
        </w:rPr>
        <w:t xml:space="preserve">  </w:t>
      </w:r>
    </w:p>
    <w:p w14:paraId="6E8FB593" w14:textId="77777777" w:rsidR="003C02AD" w:rsidRDefault="003C02AD" w:rsidP="003C02AD">
      <w:pPr>
        <w:spacing w:before="100" w:beforeAutospacing="1" w:after="100" w:afterAutospacing="1"/>
        <w:ind w:left="-142"/>
        <w:rPr>
          <w:rFonts w:ascii="Georgia" w:hAnsi="Georgia"/>
          <w:lang w:eastAsia="en-CA"/>
        </w:rPr>
      </w:pPr>
      <w:r>
        <w:rPr>
          <w:rFonts w:ascii="Georgia" w:hAnsi="Georgia"/>
          <w:lang w:eastAsia="en-CA"/>
        </w:rPr>
        <w:t xml:space="preserve">As a reminder, WRB Analysis (WRBs or WRB Hidden GAPs) are </w:t>
      </w:r>
      <w:r w:rsidRPr="009D342F">
        <w:rPr>
          <w:rFonts w:ascii="Georgia" w:hAnsi="Georgia"/>
          <w:b/>
          <w:u w:val="single"/>
          <w:lang w:eastAsia="en-CA"/>
        </w:rPr>
        <w:t>not</w:t>
      </w:r>
      <w:r>
        <w:rPr>
          <w:rFonts w:ascii="Georgia" w:hAnsi="Georgia"/>
          <w:lang w:eastAsia="en-CA"/>
        </w:rPr>
        <w:t xml:space="preserve"> trade signals. Instead, they </w:t>
      </w:r>
      <w:r w:rsidR="008919B4">
        <w:rPr>
          <w:rFonts w:ascii="Georgia" w:hAnsi="Georgia"/>
          <w:lang w:eastAsia="en-CA"/>
        </w:rPr>
        <w:t xml:space="preserve">are used to </w:t>
      </w:r>
      <w:r>
        <w:rPr>
          <w:rFonts w:ascii="Georgia" w:hAnsi="Georgia"/>
          <w:lang w:eastAsia="en-CA"/>
        </w:rPr>
        <w:t xml:space="preserve">identify key changes in supply/demand via transformation into a WRB Zone so that you can exploit the price action via </w:t>
      </w:r>
      <w:r w:rsidRPr="00CA6A7D">
        <w:rPr>
          <w:rFonts w:ascii="Georgia" w:hAnsi="Georgia"/>
          <w:b/>
          <w:lang w:eastAsia="en-CA"/>
        </w:rPr>
        <w:t>your</w:t>
      </w:r>
      <w:r>
        <w:rPr>
          <w:rFonts w:ascii="Georgia" w:hAnsi="Georgia"/>
          <w:lang w:eastAsia="en-CA"/>
        </w:rPr>
        <w:t xml:space="preserve"> trade methods if/when the price action returns to the key price area (WRB Zone). </w:t>
      </w:r>
    </w:p>
    <w:p w14:paraId="1A35AAC9" w14:textId="77777777" w:rsidR="00917DC9" w:rsidRPr="00586CF2" w:rsidRDefault="00917DC9" w:rsidP="00917DC9">
      <w:pPr>
        <w:spacing w:before="100" w:beforeAutospacing="1" w:after="100" w:afterAutospacing="1"/>
        <w:ind w:left="-142"/>
        <w:rPr>
          <w:rFonts w:ascii="Georgia" w:hAnsi="Georgia"/>
          <w:color w:val="1F497D"/>
          <w:lang w:eastAsia="en-CA"/>
        </w:rPr>
      </w:pPr>
      <w:r>
        <w:rPr>
          <w:rFonts w:ascii="Georgia" w:hAnsi="Georgia"/>
          <w:lang w:eastAsia="en-CA"/>
        </w:rPr>
        <w:t xml:space="preserve">Yet, if you don’t have a trade signal of your own to merge with WRB Analysis…you can use our </w:t>
      </w:r>
      <w:r w:rsidRPr="00586CF2">
        <w:rPr>
          <w:rFonts w:ascii="Georgia" w:hAnsi="Georgia"/>
          <w:b/>
          <w:lang w:eastAsia="en-CA"/>
        </w:rPr>
        <w:t>free</w:t>
      </w:r>
      <w:r>
        <w:rPr>
          <w:rFonts w:ascii="Georgia" w:hAnsi="Georgia"/>
          <w:lang w:eastAsia="en-CA"/>
        </w:rPr>
        <w:t xml:space="preserve"> trade strategy called </w:t>
      </w:r>
      <w:r w:rsidRPr="00586CF2">
        <w:rPr>
          <w:rFonts w:ascii="Georgia" w:hAnsi="Georgia"/>
          <w:b/>
          <w:lang w:eastAsia="en-CA"/>
        </w:rPr>
        <w:t>Fading Volatility Breakouts @</w:t>
      </w:r>
      <w:r>
        <w:rPr>
          <w:rFonts w:ascii="Georgia" w:hAnsi="Georgia"/>
          <w:lang w:eastAsia="en-CA"/>
        </w:rPr>
        <w:t xml:space="preserve">  </w:t>
      </w:r>
      <w:hyperlink r:id="rId61" w:history="1">
        <w:r w:rsidRPr="00586CF2">
          <w:rPr>
            <w:rStyle w:val="Hyperlink"/>
            <w:rFonts w:ascii="Georgia" w:hAnsi="Georgia"/>
            <w:color w:val="1F497D"/>
            <w:sz w:val="24"/>
            <w:szCs w:val="24"/>
            <w:lang w:eastAsia="en-CA"/>
          </w:rPr>
          <w:t>http://www.thestrategylab.com/tsl/forum/viewforum.php?f=89</w:t>
        </w:r>
      </w:hyperlink>
      <w:r w:rsidRPr="002C34AA">
        <w:rPr>
          <w:rFonts w:ascii="Georgia" w:hAnsi="Georgia"/>
          <w:color w:val="1F497D"/>
          <w:lang w:eastAsia="en-CA"/>
        </w:rPr>
        <w:t xml:space="preserve"> </w:t>
      </w:r>
      <w:r>
        <w:rPr>
          <w:rFonts w:ascii="Georgia" w:hAnsi="Georgia"/>
          <w:lang w:eastAsia="en-CA"/>
        </w:rPr>
        <w:t xml:space="preserve">after you’ve learned basic tutorial chapters 1 and 2. </w:t>
      </w:r>
    </w:p>
    <w:p w14:paraId="17E5A788" w14:textId="77777777" w:rsidR="00917DC9" w:rsidRDefault="00917DC9" w:rsidP="00917DC9">
      <w:pPr>
        <w:spacing w:before="100" w:beforeAutospacing="1" w:after="100" w:afterAutospacing="1"/>
        <w:ind w:left="-142"/>
        <w:rPr>
          <w:rFonts w:ascii="Georgia" w:hAnsi="Georgia"/>
          <w:lang w:eastAsia="en-CA"/>
        </w:rPr>
      </w:pPr>
      <w:r>
        <w:rPr>
          <w:rFonts w:ascii="Georgia" w:hAnsi="Georgia"/>
          <w:shd w:val="clear" w:color="auto" w:fill="DEF1FE"/>
          <w:lang w:eastAsia="en-CA"/>
        </w:rPr>
        <w:t xml:space="preserve">Further, </w:t>
      </w:r>
      <w:r w:rsidRPr="00521883">
        <w:rPr>
          <w:rFonts w:ascii="Georgia" w:hAnsi="Georgia"/>
          <w:shd w:val="clear" w:color="auto" w:fill="DEF1FE"/>
          <w:lang w:eastAsia="en-CA"/>
        </w:rPr>
        <w:t>to best explain our phrase the “</w:t>
      </w:r>
      <w:r w:rsidRPr="00521883">
        <w:rPr>
          <w:rFonts w:ascii="Georgia" w:hAnsi="Georgia"/>
          <w:b/>
          <w:bCs/>
          <w:u w:val="single"/>
          <w:shd w:val="clear" w:color="auto" w:fill="DEF1FE"/>
          <w:lang w:eastAsia="en-CA"/>
        </w:rPr>
        <w:t>first</w:t>
      </w:r>
      <w:r w:rsidRPr="00521883">
        <w:rPr>
          <w:rFonts w:ascii="Georgia" w:hAnsi="Georgia"/>
          <w:shd w:val="clear" w:color="auto" w:fill="DEF1FE"/>
          <w:lang w:eastAsia="en-CA"/>
        </w:rPr>
        <w:t xml:space="preserve"> WRB Hidden GAP” you’ll see on my charts and on the charts of many users that are learning</w:t>
      </w:r>
      <w:r>
        <w:rPr>
          <w:rFonts w:ascii="Georgia" w:hAnsi="Georgia"/>
          <w:shd w:val="clear" w:color="auto" w:fill="DEF1FE"/>
          <w:lang w:eastAsia="en-CA"/>
        </w:rPr>
        <w:t>/</w:t>
      </w:r>
      <w:r w:rsidRPr="00521883">
        <w:rPr>
          <w:rFonts w:ascii="Georgia" w:hAnsi="Georgia"/>
          <w:shd w:val="clear" w:color="auto" w:fill="DEF1FE"/>
          <w:lang w:eastAsia="en-CA"/>
        </w:rPr>
        <w:t xml:space="preserve">applying WRB Analysis within their trade methods via tutorial chapter 2, is that you should </w:t>
      </w:r>
      <w:r w:rsidRPr="00521883">
        <w:rPr>
          <w:rFonts w:ascii="Georgia" w:hAnsi="Georgia"/>
          <w:b/>
          <w:shd w:val="clear" w:color="auto" w:fill="DEF1FE"/>
          <w:lang w:eastAsia="en-CA"/>
        </w:rPr>
        <w:t>start counting</w:t>
      </w:r>
      <w:r w:rsidRPr="00521883">
        <w:rPr>
          <w:rFonts w:ascii="Georgia" w:hAnsi="Georgia"/>
          <w:shd w:val="clear" w:color="auto" w:fill="DEF1FE"/>
          <w:lang w:eastAsia="en-CA"/>
        </w:rPr>
        <w:t xml:space="preserve"> the number of WRB Hidden GAPs </w:t>
      </w:r>
      <w:r w:rsidRPr="00521883">
        <w:rPr>
          <w:rFonts w:ascii="Georgia" w:hAnsi="Georgia"/>
          <w:b/>
          <w:shd w:val="clear" w:color="auto" w:fill="DEF1FE"/>
          <w:lang w:eastAsia="en-CA"/>
        </w:rPr>
        <w:t>(left to right)</w:t>
      </w:r>
      <w:r w:rsidRPr="00521883">
        <w:rPr>
          <w:rFonts w:ascii="Georgia" w:hAnsi="Georgia"/>
          <w:shd w:val="clear" w:color="auto" w:fill="DEF1FE"/>
          <w:lang w:eastAsia="en-CA"/>
        </w:rPr>
        <w:t xml:space="preserve"> that appears </w:t>
      </w:r>
      <w:r w:rsidRPr="00521883">
        <w:rPr>
          <w:rFonts w:ascii="Georgia" w:hAnsi="Georgia"/>
          <w:b/>
          <w:shd w:val="clear" w:color="auto" w:fill="DEF1FE"/>
          <w:lang w:eastAsia="en-CA"/>
        </w:rPr>
        <w:t>at/after</w:t>
      </w:r>
      <w:r w:rsidRPr="00521883">
        <w:rPr>
          <w:rFonts w:ascii="Georgia" w:hAnsi="Georgia"/>
          <w:shd w:val="clear" w:color="auto" w:fill="DEF1FE"/>
          <w:lang w:eastAsia="en-CA"/>
        </w:rPr>
        <w:t xml:space="preserve"> the key market event so that we can give them a number identity (e.g. first, second, third and so on) to make it easier to understand each other’s price action discussions.</w:t>
      </w:r>
      <w:r>
        <w:rPr>
          <w:rFonts w:ascii="Georgia" w:hAnsi="Georgia"/>
          <w:lang w:eastAsia="en-CA"/>
        </w:rPr>
        <w:t xml:space="preserve"> </w:t>
      </w:r>
    </w:p>
    <w:p w14:paraId="6058BCF5" w14:textId="77777777" w:rsidR="00917DC9" w:rsidRDefault="00917DC9" w:rsidP="00917DC9">
      <w:pPr>
        <w:spacing w:before="100" w:beforeAutospacing="1" w:after="100" w:afterAutospacing="1"/>
        <w:ind w:left="-142"/>
        <w:rPr>
          <w:rFonts w:ascii="Georgia" w:hAnsi="Georgia"/>
          <w:shd w:val="clear" w:color="auto" w:fill="DEF1FE"/>
          <w:lang w:eastAsia="en-CA"/>
        </w:rPr>
      </w:pPr>
      <w:r w:rsidRPr="00521883">
        <w:rPr>
          <w:rFonts w:ascii="Georgia" w:hAnsi="Georgia"/>
          <w:shd w:val="clear" w:color="auto" w:fill="DEF1FE"/>
          <w:lang w:eastAsia="en-CA"/>
        </w:rPr>
        <w:t xml:space="preserve">That simple number counting of the WRB Hidden GAPs will keep you focus on the most important price action via what’s occurring </w:t>
      </w:r>
      <w:r w:rsidRPr="00521883">
        <w:rPr>
          <w:rFonts w:ascii="Georgia" w:hAnsi="Georgia"/>
          <w:b/>
          <w:shd w:val="clear" w:color="auto" w:fill="DEF1FE"/>
          <w:lang w:eastAsia="en-CA"/>
        </w:rPr>
        <w:t>at/after</w:t>
      </w:r>
      <w:r w:rsidRPr="00521883">
        <w:rPr>
          <w:rFonts w:ascii="Georgia" w:hAnsi="Georgia"/>
          <w:shd w:val="clear" w:color="auto" w:fill="DEF1FE"/>
          <w:lang w:eastAsia="en-CA"/>
        </w:rPr>
        <w:t xml:space="preserve"> the key market event instead of what’s occurring </w:t>
      </w:r>
      <w:r w:rsidRPr="00521883">
        <w:rPr>
          <w:rFonts w:ascii="Georgia" w:hAnsi="Georgia"/>
          <w:i/>
          <w:shd w:val="clear" w:color="auto" w:fill="DEF1FE"/>
          <w:lang w:eastAsia="en-CA"/>
        </w:rPr>
        <w:t>before</w:t>
      </w:r>
      <w:r w:rsidRPr="00521883">
        <w:rPr>
          <w:rFonts w:ascii="Georgia" w:hAnsi="Georgia"/>
          <w:shd w:val="clear" w:color="auto" w:fill="DEF1FE"/>
          <w:lang w:eastAsia="en-CA"/>
        </w:rPr>
        <w:t xml:space="preserve"> the event involving the discussion here in tutorial chapter 2. </w:t>
      </w:r>
    </w:p>
    <w:p w14:paraId="4755F7D1" w14:textId="77777777" w:rsidR="00917DC9" w:rsidRDefault="00917DC9" w:rsidP="00917DC9">
      <w:pPr>
        <w:spacing w:before="100" w:beforeAutospacing="1" w:after="100" w:afterAutospacing="1"/>
        <w:ind w:left="-142"/>
        <w:rPr>
          <w:rFonts w:ascii="Georgia" w:hAnsi="Georgia"/>
          <w:lang w:eastAsia="en-CA"/>
        </w:rPr>
      </w:pPr>
      <w:r>
        <w:rPr>
          <w:rFonts w:ascii="Georgia" w:hAnsi="Georgia"/>
          <w:lang w:eastAsia="en-CA"/>
        </w:rPr>
        <w:t xml:space="preserve">Here are a few </w:t>
      </w:r>
      <w:r w:rsidRPr="00DA396A">
        <w:rPr>
          <w:rFonts w:ascii="Georgia" w:hAnsi="Georgia"/>
          <w:b/>
          <w:lang w:eastAsia="en-CA"/>
        </w:rPr>
        <w:t>basic rules</w:t>
      </w:r>
      <w:r>
        <w:rPr>
          <w:rFonts w:ascii="Georgia" w:hAnsi="Georgia"/>
          <w:lang w:eastAsia="en-CA"/>
        </w:rPr>
        <w:t xml:space="preserve"> to remember about </w:t>
      </w:r>
      <w:r w:rsidRPr="0068318A">
        <w:rPr>
          <w:rFonts w:ascii="Georgia" w:hAnsi="Georgia"/>
          <w:b/>
          <w:bCs/>
          <w:u w:val="single"/>
          <w:lang w:eastAsia="en-CA"/>
        </w:rPr>
        <w:t>first</w:t>
      </w:r>
      <w:r w:rsidRPr="0068318A">
        <w:rPr>
          <w:rFonts w:ascii="Georgia" w:hAnsi="Georgia"/>
          <w:lang w:eastAsia="en-CA"/>
        </w:rPr>
        <w:t xml:space="preserve"> WRB Hidden GAP</w:t>
      </w:r>
      <w:r>
        <w:rPr>
          <w:rFonts w:ascii="Georgia" w:hAnsi="Georgia"/>
          <w:lang w:eastAsia="en-CA"/>
        </w:rPr>
        <w:t>s that occur</w:t>
      </w:r>
      <w:r w:rsidR="0043483F">
        <w:rPr>
          <w:rFonts w:ascii="Georgia" w:hAnsi="Georgia"/>
          <w:lang w:eastAsia="en-CA"/>
        </w:rPr>
        <w:t>s</w:t>
      </w:r>
      <w:r>
        <w:rPr>
          <w:rFonts w:ascii="Georgia" w:hAnsi="Georgia"/>
          <w:lang w:eastAsia="en-CA"/>
        </w:rPr>
        <w:t xml:space="preserve"> </w:t>
      </w:r>
      <w:r w:rsidRPr="004264AB">
        <w:rPr>
          <w:rFonts w:ascii="Georgia" w:hAnsi="Georgia"/>
          <w:b/>
          <w:lang w:eastAsia="en-CA"/>
        </w:rPr>
        <w:t>at/after</w:t>
      </w:r>
      <w:r>
        <w:rPr>
          <w:rFonts w:ascii="Georgia" w:hAnsi="Georgia"/>
          <w:lang w:eastAsia="en-CA"/>
        </w:rPr>
        <w:t xml:space="preserve"> key market event</w:t>
      </w:r>
      <w:r w:rsidR="003454F1">
        <w:rPr>
          <w:rFonts w:ascii="Georgia" w:hAnsi="Georgia"/>
          <w:lang w:eastAsia="en-CA"/>
        </w:rPr>
        <w:t>s</w:t>
      </w:r>
      <w:r w:rsidR="0043483F" w:rsidRPr="0043483F">
        <w:rPr>
          <w:rFonts w:ascii="Georgia" w:hAnsi="Georgia"/>
          <w:lang w:eastAsia="en-CA"/>
        </w:rPr>
        <w:t xml:space="preserve"> </w:t>
      </w:r>
      <w:r w:rsidR="0043483F">
        <w:rPr>
          <w:rFonts w:ascii="Georgia" w:hAnsi="Georgia"/>
          <w:lang w:eastAsia="en-CA"/>
        </w:rPr>
        <w:t>prior to learning the swing point and strong continuation price action definitions</w:t>
      </w:r>
      <w:r>
        <w:rPr>
          <w:rFonts w:ascii="Georgia" w:hAnsi="Georgia"/>
          <w:lang w:eastAsia="en-CA"/>
        </w:rPr>
        <w:t xml:space="preserve">: </w:t>
      </w:r>
    </w:p>
    <w:p w14:paraId="4810ED95" w14:textId="0A18D7C3" w:rsidR="00CA6A7D" w:rsidRDefault="0005415B" w:rsidP="00CA6A7D">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3EB7745F" wp14:editId="7740C029">
            <wp:extent cx="114300" cy="85725"/>
            <wp:effectExtent l="0" t="0" r="0" b="0"/>
            <wp:docPr id="1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CA6A7D">
        <w:rPr>
          <w:rFonts w:ascii="Georgia" w:hAnsi="Georgia"/>
          <w:noProof/>
          <w:lang w:val="en-CA" w:eastAsia="en-CA"/>
        </w:rPr>
        <w:t xml:space="preserve"> The </w:t>
      </w:r>
      <w:r w:rsidR="00CA6A7D" w:rsidRPr="0068318A">
        <w:rPr>
          <w:rFonts w:ascii="Georgia" w:hAnsi="Georgia"/>
          <w:b/>
          <w:bCs/>
          <w:u w:val="single"/>
          <w:lang w:eastAsia="en-CA"/>
        </w:rPr>
        <w:t>first</w:t>
      </w:r>
      <w:r w:rsidR="00CA6A7D" w:rsidRPr="0068318A">
        <w:rPr>
          <w:rFonts w:ascii="Georgia" w:hAnsi="Georgia"/>
          <w:lang w:eastAsia="en-CA"/>
        </w:rPr>
        <w:t xml:space="preserve"> WRB Hidden GAP</w:t>
      </w:r>
      <w:r w:rsidR="00CA6A7D">
        <w:rPr>
          <w:rFonts w:ascii="Georgia" w:hAnsi="Georgia"/>
          <w:lang w:eastAsia="en-CA"/>
        </w:rPr>
        <w:t xml:space="preserve"> is the only WRB Hidden GAP </w:t>
      </w:r>
      <w:r w:rsidR="00CA6A7D" w:rsidRPr="0096752B">
        <w:rPr>
          <w:rFonts w:ascii="Georgia" w:hAnsi="Georgia"/>
          <w:b/>
          <w:lang w:eastAsia="en-CA"/>
        </w:rPr>
        <w:t>at/after</w:t>
      </w:r>
      <w:r w:rsidR="00CA6A7D">
        <w:rPr>
          <w:rFonts w:ascii="Georgia" w:hAnsi="Georgia"/>
          <w:lang w:eastAsia="en-CA"/>
        </w:rPr>
        <w:t xml:space="preserve"> a key market event that can be used to determine if there’s a key change in supply/demand. </w:t>
      </w:r>
    </w:p>
    <w:p w14:paraId="4C77531B" w14:textId="317F7AE2" w:rsidR="00CA6A7D" w:rsidRDefault="0005415B" w:rsidP="00917DC9">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1EF830FD" wp14:editId="215E1605">
            <wp:extent cx="114300" cy="85725"/>
            <wp:effectExtent l="0" t="0" r="0" b="0"/>
            <wp:docPr id="13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17DC9">
        <w:rPr>
          <w:rFonts w:ascii="Georgia" w:hAnsi="Georgia"/>
          <w:noProof/>
          <w:lang w:val="en-CA" w:eastAsia="en-CA"/>
        </w:rPr>
        <w:t xml:space="preserve"> The </w:t>
      </w:r>
      <w:r w:rsidR="00917DC9" w:rsidRPr="0068318A">
        <w:rPr>
          <w:rFonts w:ascii="Georgia" w:hAnsi="Georgia"/>
          <w:b/>
          <w:bCs/>
          <w:u w:val="single"/>
          <w:lang w:eastAsia="en-CA"/>
        </w:rPr>
        <w:t>first</w:t>
      </w:r>
      <w:r w:rsidR="00917DC9" w:rsidRPr="0068318A">
        <w:rPr>
          <w:rFonts w:ascii="Georgia" w:hAnsi="Georgia"/>
          <w:lang w:eastAsia="en-CA"/>
        </w:rPr>
        <w:t xml:space="preserve"> WRB Hidden </w:t>
      </w:r>
      <w:r w:rsidR="007177AB">
        <w:rPr>
          <w:rFonts w:ascii="Georgia" w:hAnsi="Georgia"/>
          <w:lang w:eastAsia="en-CA"/>
        </w:rPr>
        <w:t xml:space="preserve">GAP </w:t>
      </w:r>
      <w:r w:rsidR="007177AB" w:rsidRPr="0096752B">
        <w:rPr>
          <w:rFonts w:ascii="Georgia" w:hAnsi="Georgia"/>
          <w:b/>
          <w:lang w:eastAsia="en-CA"/>
        </w:rPr>
        <w:t>at/after</w:t>
      </w:r>
      <w:r w:rsidR="007177AB">
        <w:rPr>
          <w:rFonts w:ascii="Georgia" w:hAnsi="Georgia"/>
          <w:lang w:eastAsia="en-CA"/>
        </w:rPr>
        <w:t xml:space="preserve"> a key market event</w:t>
      </w:r>
      <w:r w:rsidR="00917DC9">
        <w:rPr>
          <w:rFonts w:ascii="Georgia" w:hAnsi="Georgia"/>
          <w:lang w:eastAsia="en-CA"/>
        </w:rPr>
        <w:t xml:space="preserve"> </w:t>
      </w:r>
      <w:r w:rsidR="00DB1202">
        <w:rPr>
          <w:rFonts w:ascii="Georgia" w:hAnsi="Georgia"/>
          <w:lang w:eastAsia="en-CA"/>
        </w:rPr>
        <w:t xml:space="preserve">must be a breakout interval of the </w:t>
      </w:r>
      <w:r w:rsidR="00DB1202" w:rsidRPr="00DB1202">
        <w:rPr>
          <w:rFonts w:ascii="Georgia" w:hAnsi="Georgia"/>
          <w:i/>
          <w:lang w:eastAsia="en-CA"/>
        </w:rPr>
        <w:t>range of each of its most recent three intervals</w:t>
      </w:r>
      <w:r w:rsidR="00E116C0">
        <w:rPr>
          <w:rFonts w:ascii="Georgia" w:hAnsi="Georgia"/>
          <w:i/>
          <w:lang w:eastAsia="en-CA"/>
        </w:rPr>
        <w:t xml:space="preserve"> </w:t>
      </w:r>
      <w:r w:rsidR="00E116C0" w:rsidRPr="00E116C0">
        <w:rPr>
          <w:rFonts w:ascii="Georgia" w:hAnsi="Georgia"/>
          <w:lang w:eastAsia="en-CA"/>
        </w:rPr>
        <w:t xml:space="preserve">that occurred </w:t>
      </w:r>
      <w:r w:rsidR="00E116C0" w:rsidRPr="0047010C">
        <w:rPr>
          <w:rFonts w:ascii="Georgia" w:hAnsi="Georgia"/>
          <w:u w:val="single"/>
          <w:lang w:eastAsia="en-CA"/>
        </w:rPr>
        <w:t>before</w:t>
      </w:r>
      <w:r w:rsidR="00E116C0" w:rsidRPr="00E116C0">
        <w:rPr>
          <w:rFonts w:ascii="Georgia" w:hAnsi="Georgia"/>
          <w:lang w:eastAsia="en-CA"/>
        </w:rPr>
        <w:t xml:space="preserve"> the </w:t>
      </w:r>
      <w:r w:rsidR="00E6751B" w:rsidRPr="0068318A">
        <w:rPr>
          <w:rFonts w:ascii="Georgia" w:hAnsi="Georgia"/>
          <w:b/>
          <w:bCs/>
          <w:u w:val="single"/>
          <w:lang w:eastAsia="en-CA"/>
        </w:rPr>
        <w:t>first</w:t>
      </w:r>
      <w:r w:rsidR="00E116C0" w:rsidRPr="00E116C0">
        <w:rPr>
          <w:rFonts w:ascii="Georgia" w:hAnsi="Georgia"/>
          <w:lang w:eastAsia="en-CA"/>
        </w:rPr>
        <w:t xml:space="preserve"> WRB Hidden GAP</w:t>
      </w:r>
      <w:r w:rsidR="00DB1202" w:rsidRPr="00E116C0">
        <w:rPr>
          <w:rFonts w:ascii="Georgia" w:hAnsi="Georgia"/>
          <w:lang w:eastAsia="en-CA"/>
        </w:rPr>
        <w:t>.</w:t>
      </w:r>
      <w:r w:rsidR="00DB1202">
        <w:rPr>
          <w:rFonts w:ascii="Georgia" w:hAnsi="Georgia"/>
          <w:lang w:eastAsia="en-CA"/>
        </w:rPr>
        <w:t xml:space="preserve"> </w:t>
      </w:r>
    </w:p>
    <w:p w14:paraId="18BC14D1" w14:textId="029DA689" w:rsidR="00917DC9" w:rsidRDefault="0005415B" w:rsidP="00917DC9">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327C1089" wp14:editId="149A683D">
            <wp:extent cx="114300" cy="85725"/>
            <wp:effectExtent l="0" t="0" r="0" b="0"/>
            <wp:docPr id="13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17DC9">
        <w:rPr>
          <w:rFonts w:ascii="Georgia" w:hAnsi="Georgia"/>
          <w:noProof/>
          <w:lang w:val="en-CA" w:eastAsia="en-CA"/>
        </w:rPr>
        <w:t xml:space="preserve"> The </w:t>
      </w:r>
      <w:r w:rsidR="00917DC9" w:rsidRPr="0068318A">
        <w:rPr>
          <w:rFonts w:ascii="Georgia" w:hAnsi="Georgia"/>
          <w:b/>
          <w:bCs/>
          <w:u w:val="single"/>
          <w:lang w:eastAsia="en-CA"/>
        </w:rPr>
        <w:t>first</w:t>
      </w:r>
      <w:r w:rsidR="00917DC9" w:rsidRPr="0068318A">
        <w:rPr>
          <w:rFonts w:ascii="Georgia" w:hAnsi="Georgia"/>
          <w:lang w:eastAsia="en-CA"/>
        </w:rPr>
        <w:t xml:space="preserve"> WRB</w:t>
      </w:r>
      <w:r w:rsidR="00917DC9">
        <w:rPr>
          <w:rFonts w:ascii="Georgia" w:hAnsi="Georgia"/>
          <w:lang w:eastAsia="en-CA"/>
        </w:rPr>
        <w:t xml:space="preserve"> Hidden GAP </w:t>
      </w:r>
      <w:r w:rsidR="00917DC9" w:rsidRPr="0096752B">
        <w:rPr>
          <w:rFonts w:ascii="Georgia" w:hAnsi="Georgia"/>
          <w:b/>
          <w:lang w:eastAsia="en-CA"/>
        </w:rPr>
        <w:t>at/after</w:t>
      </w:r>
      <w:r w:rsidR="00917DC9">
        <w:rPr>
          <w:rFonts w:ascii="Georgia" w:hAnsi="Georgia"/>
          <w:lang w:eastAsia="en-CA"/>
        </w:rPr>
        <w:t xml:space="preserve"> a key market event can only qualify as a </w:t>
      </w:r>
      <w:r w:rsidR="00917DC9" w:rsidRPr="003434A9">
        <w:rPr>
          <w:rFonts w:ascii="Georgia" w:hAnsi="Georgia"/>
          <w:b/>
          <w:lang w:eastAsia="en-CA"/>
        </w:rPr>
        <w:t>WRB Zone</w:t>
      </w:r>
      <w:r w:rsidR="00917DC9">
        <w:rPr>
          <w:rFonts w:ascii="Georgia" w:hAnsi="Georgia"/>
          <w:lang w:eastAsia="en-CA"/>
        </w:rPr>
        <w:t xml:space="preserve"> if it results as a swing point or strong continuation price action definition as discussed here in tutorial chapter 2. Yet, if the </w:t>
      </w:r>
      <w:r w:rsidR="00917DC9" w:rsidRPr="0068318A">
        <w:rPr>
          <w:rFonts w:ascii="Georgia" w:hAnsi="Georgia"/>
          <w:b/>
          <w:bCs/>
          <w:u w:val="single"/>
          <w:lang w:eastAsia="en-CA"/>
        </w:rPr>
        <w:t>first</w:t>
      </w:r>
      <w:r w:rsidR="00917DC9" w:rsidRPr="0068318A">
        <w:rPr>
          <w:rFonts w:ascii="Georgia" w:hAnsi="Georgia"/>
          <w:lang w:eastAsia="en-CA"/>
        </w:rPr>
        <w:t xml:space="preserve"> WRB Hidden GAP</w:t>
      </w:r>
      <w:r w:rsidR="00917DC9">
        <w:rPr>
          <w:rFonts w:ascii="Georgia" w:hAnsi="Georgia"/>
          <w:lang w:eastAsia="en-CA"/>
        </w:rPr>
        <w:t xml:space="preserve"> does </w:t>
      </w:r>
      <w:r w:rsidR="00917DC9" w:rsidRPr="00D3732F">
        <w:rPr>
          <w:rFonts w:ascii="Georgia" w:hAnsi="Georgia"/>
          <w:b/>
          <w:lang w:eastAsia="en-CA"/>
        </w:rPr>
        <w:t>not</w:t>
      </w:r>
      <w:r w:rsidR="00917DC9">
        <w:rPr>
          <w:rFonts w:ascii="Georgia" w:hAnsi="Georgia"/>
          <w:lang w:eastAsia="en-CA"/>
        </w:rPr>
        <w:t xml:space="preserve"> qualify as a WRB Zone via tutorial chapter 2…it still may be useful (e.g. profit target if your Short position is above it or Long position below it). </w:t>
      </w:r>
    </w:p>
    <w:p w14:paraId="02775FE2" w14:textId="2C2687A6" w:rsidR="00917DC9" w:rsidRDefault="0005415B" w:rsidP="00917DC9">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5C931B34" wp14:editId="185FBEC7">
            <wp:extent cx="114300" cy="85725"/>
            <wp:effectExtent l="0" t="0" r="0" b="0"/>
            <wp:docPr id="1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17DC9">
        <w:rPr>
          <w:rFonts w:ascii="Georgia" w:hAnsi="Georgia"/>
          <w:noProof/>
          <w:lang w:val="en-CA" w:eastAsia="en-CA"/>
        </w:rPr>
        <w:t xml:space="preserve"> D</w:t>
      </w:r>
      <w:r w:rsidR="00917DC9" w:rsidRPr="0068318A">
        <w:rPr>
          <w:rFonts w:ascii="Georgia" w:hAnsi="Georgia"/>
          <w:lang w:eastAsia="en-CA"/>
        </w:rPr>
        <w:t xml:space="preserve">o not traverse (search) the price action </w:t>
      </w:r>
      <w:r w:rsidR="00917DC9">
        <w:rPr>
          <w:rFonts w:ascii="Georgia" w:hAnsi="Georgia"/>
          <w:lang w:eastAsia="en-CA"/>
        </w:rPr>
        <w:t>after t</w:t>
      </w:r>
      <w:r w:rsidR="00917DC9">
        <w:rPr>
          <w:rFonts w:ascii="Georgia" w:hAnsi="Georgia"/>
          <w:noProof/>
          <w:lang w:val="en-CA" w:eastAsia="en-CA"/>
        </w:rPr>
        <w:t xml:space="preserve">he </w:t>
      </w:r>
      <w:r w:rsidR="00917DC9" w:rsidRPr="0068318A">
        <w:rPr>
          <w:rFonts w:ascii="Georgia" w:hAnsi="Georgia"/>
          <w:b/>
          <w:bCs/>
          <w:u w:val="single"/>
          <w:lang w:eastAsia="en-CA"/>
        </w:rPr>
        <w:t>first</w:t>
      </w:r>
      <w:r w:rsidR="00917DC9" w:rsidRPr="0068318A">
        <w:rPr>
          <w:rFonts w:ascii="Georgia" w:hAnsi="Georgia"/>
          <w:lang w:eastAsia="en-CA"/>
        </w:rPr>
        <w:t xml:space="preserve"> WRB Hidden GAP</w:t>
      </w:r>
      <w:r w:rsidR="00917DC9">
        <w:rPr>
          <w:rFonts w:ascii="Georgia" w:hAnsi="Georgia"/>
          <w:lang w:eastAsia="en-CA"/>
        </w:rPr>
        <w:t xml:space="preserve"> </w:t>
      </w:r>
      <w:r w:rsidR="00917DC9" w:rsidRPr="0068318A">
        <w:rPr>
          <w:rFonts w:ascii="Georgia" w:hAnsi="Georgia"/>
          <w:lang w:eastAsia="en-CA"/>
        </w:rPr>
        <w:t xml:space="preserve">for another WRB Hidden GAP </w:t>
      </w:r>
      <w:r w:rsidR="00917DC9">
        <w:rPr>
          <w:rFonts w:ascii="Georgia" w:hAnsi="Georgia"/>
          <w:lang w:eastAsia="en-CA"/>
        </w:rPr>
        <w:t xml:space="preserve">to qualify as a WRB Zone if </w:t>
      </w:r>
      <w:r w:rsidR="00917DC9" w:rsidRPr="0068318A">
        <w:rPr>
          <w:rFonts w:ascii="Georgia" w:hAnsi="Georgia"/>
          <w:lang w:eastAsia="en-CA"/>
        </w:rPr>
        <w:t xml:space="preserve">the </w:t>
      </w:r>
      <w:r w:rsidR="00917DC9" w:rsidRPr="0068318A">
        <w:rPr>
          <w:rFonts w:ascii="Georgia" w:hAnsi="Georgia"/>
          <w:b/>
          <w:bCs/>
          <w:u w:val="single"/>
          <w:lang w:eastAsia="en-CA"/>
        </w:rPr>
        <w:t>first</w:t>
      </w:r>
      <w:r w:rsidR="00917DC9" w:rsidRPr="0068318A">
        <w:rPr>
          <w:rFonts w:ascii="Georgia" w:hAnsi="Georgia"/>
          <w:lang w:eastAsia="en-CA"/>
        </w:rPr>
        <w:t xml:space="preserve"> WRB Hidden GAP</w:t>
      </w:r>
      <w:r w:rsidR="00917DC9">
        <w:rPr>
          <w:rFonts w:ascii="Georgia" w:hAnsi="Georgia"/>
          <w:lang w:eastAsia="en-CA"/>
        </w:rPr>
        <w:t xml:space="preserve"> failed to qualify as a WRB Zone. </w:t>
      </w:r>
      <w:r w:rsidR="00917DC9" w:rsidRPr="0068318A">
        <w:rPr>
          <w:rFonts w:ascii="Georgia" w:hAnsi="Georgia"/>
          <w:lang w:eastAsia="en-CA"/>
        </w:rPr>
        <w:t xml:space="preserve">Simply, if the </w:t>
      </w:r>
      <w:r w:rsidR="00917DC9" w:rsidRPr="0068318A">
        <w:rPr>
          <w:rFonts w:ascii="Georgia" w:hAnsi="Georgia"/>
          <w:b/>
          <w:bCs/>
          <w:u w:val="single"/>
          <w:lang w:eastAsia="en-CA"/>
        </w:rPr>
        <w:t>first</w:t>
      </w:r>
      <w:r w:rsidR="00917DC9" w:rsidRPr="0068318A">
        <w:rPr>
          <w:rFonts w:ascii="Georgia" w:hAnsi="Georgia"/>
          <w:lang w:eastAsia="en-CA"/>
        </w:rPr>
        <w:t xml:space="preserve"> WRB Hidden GAP doesn't qualify as a WRB </w:t>
      </w:r>
      <w:r w:rsidR="00917DC9">
        <w:rPr>
          <w:rFonts w:ascii="Georgia" w:hAnsi="Georgia"/>
          <w:lang w:eastAsia="en-CA"/>
        </w:rPr>
        <w:t>Z</w:t>
      </w:r>
      <w:r w:rsidR="00917DC9" w:rsidRPr="0068318A">
        <w:rPr>
          <w:rFonts w:ascii="Georgia" w:hAnsi="Georgia"/>
          <w:lang w:eastAsia="en-CA"/>
        </w:rPr>
        <w:t xml:space="preserve">one...you must wait for the next key market event to start over again to see if the price action associated with the new key market event will produce a </w:t>
      </w:r>
      <w:r w:rsidR="00917DC9" w:rsidRPr="0068318A">
        <w:rPr>
          <w:rFonts w:ascii="Georgia" w:hAnsi="Georgia"/>
          <w:b/>
          <w:bCs/>
          <w:u w:val="single"/>
          <w:lang w:eastAsia="en-CA"/>
        </w:rPr>
        <w:t>first</w:t>
      </w:r>
      <w:r w:rsidR="00917DC9" w:rsidRPr="0068318A">
        <w:rPr>
          <w:rFonts w:ascii="Georgia" w:hAnsi="Georgia"/>
          <w:lang w:eastAsia="en-CA"/>
        </w:rPr>
        <w:t xml:space="preserve"> WRB Hidden GAP that can qualify as a WRB </w:t>
      </w:r>
      <w:r w:rsidR="00917DC9">
        <w:rPr>
          <w:rFonts w:ascii="Georgia" w:hAnsi="Georgia"/>
          <w:lang w:eastAsia="en-CA"/>
        </w:rPr>
        <w:t>Zone. </w:t>
      </w:r>
    </w:p>
    <w:p w14:paraId="38A61F4B" w14:textId="01A1C297" w:rsidR="00685E1B" w:rsidRPr="0068318A" w:rsidRDefault="0005415B" w:rsidP="00116054">
      <w:pPr>
        <w:spacing w:before="100" w:beforeAutospacing="1" w:after="100" w:afterAutospacing="1"/>
        <w:ind w:left="-142"/>
        <w:rPr>
          <w:lang w:eastAsia="en-CA"/>
        </w:rPr>
      </w:pPr>
      <w:r w:rsidRPr="007A7865">
        <w:rPr>
          <w:rFonts w:ascii="Georgia" w:hAnsi="Georgia"/>
          <w:noProof/>
          <w:lang w:val="en-CA" w:eastAsia="en-CA"/>
        </w:rPr>
        <w:lastRenderedPageBreak/>
        <w:drawing>
          <wp:inline distT="0" distB="0" distL="0" distR="0" wp14:anchorId="12878604" wp14:editId="7DE62837">
            <wp:extent cx="200025" cy="133350"/>
            <wp:effectExtent l="0" t="0" r="0" b="0"/>
            <wp:docPr id="133"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471901" w:rsidRPr="0068318A">
        <w:rPr>
          <w:rFonts w:ascii="Georgia" w:hAnsi="Georgia"/>
          <w:lang w:eastAsia="en-CA"/>
        </w:rPr>
        <w:t> </w:t>
      </w:r>
      <w:r w:rsidR="00685E1B" w:rsidRPr="0068318A">
        <w:rPr>
          <w:rFonts w:ascii="Georgia" w:hAnsi="Georgia"/>
          <w:b/>
          <w:bCs/>
          <w:lang w:eastAsia="en-CA"/>
        </w:rPr>
        <w:t>Swing Point and Strong Continuation Price Action Definitions</w:t>
      </w:r>
    </w:p>
    <w:p w14:paraId="580B50F2" w14:textId="77777777" w:rsidR="001A3E41" w:rsidRDefault="00A4074A" w:rsidP="00E1451E">
      <w:pPr>
        <w:spacing w:before="100" w:beforeAutospacing="1" w:after="100" w:afterAutospacing="1"/>
        <w:ind w:left="-142"/>
        <w:rPr>
          <w:rFonts w:ascii="Georgia" w:hAnsi="Georgia"/>
          <w:lang w:eastAsia="en-CA"/>
        </w:rPr>
      </w:pPr>
      <w:r w:rsidRPr="001A3E41">
        <w:rPr>
          <w:rFonts w:ascii="Georgia" w:hAnsi="Georgia"/>
          <w:shd w:val="clear" w:color="auto" w:fill="FDE9D9"/>
          <w:lang w:eastAsia="en-CA"/>
        </w:rPr>
        <w:t>S</w:t>
      </w:r>
      <w:r w:rsidR="00004D9F" w:rsidRPr="001A3E41">
        <w:rPr>
          <w:rFonts w:ascii="Georgia" w:hAnsi="Georgia"/>
          <w:shd w:val="clear" w:color="auto" w:fill="FDE9D9"/>
          <w:lang w:eastAsia="en-CA"/>
        </w:rPr>
        <w:t>wing point</w:t>
      </w:r>
      <w:r w:rsidR="001A3E41" w:rsidRPr="001A3E41">
        <w:rPr>
          <w:rFonts w:ascii="Georgia" w:hAnsi="Georgia"/>
          <w:shd w:val="clear" w:color="auto" w:fill="FDE9D9"/>
          <w:lang w:eastAsia="en-CA"/>
        </w:rPr>
        <w:t xml:space="preserve"> price action</w:t>
      </w:r>
      <w:r>
        <w:rPr>
          <w:rFonts w:ascii="Georgia" w:hAnsi="Georgia"/>
          <w:lang w:eastAsia="en-CA"/>
        </w:rPr>
        <w:t xml:space="preserve"> i</w:t>
      </w:r>
      <w:r w:rsidR="00004D9F">
        <w:rPr>
          <w:rFonts w:ascii="Georgia" w:hAnsi="Georgia"/>
          <w:lang w:eastAsia="en-CA"/>
        </w:rPr>
        <w:t xml:space="preserve">mplies the trend has changed via a reversal in the price action </w:t>
      </w:r>
      <w:r w:rsidR="00004D9F" w:rsidRPr="00004D9F">
        <w:rPr>
          <w:rFonts w:ascii="Georgia" w:hAnsi="Georgia"/>
          <w:b/>
          <w:u w:val="single"/>
          <w:lang w:eastAsia="en-CA"/>
        </w:rPr>
        <w:t>or</w:t>
      </w:r>
      <w:r w:rsidR="00004D9F">
        <w:rPr>
          <w:rFonts w:ascii="Georgia" w:hAnsi="Georgia"/>
          <w:lang w:eastAsia="en-CA"/>
        </w:rPr>
        <w:t xml:space="preserve"> the price action has counter-thrust back</w:t>
      </w:r>
      <w:r w:rsidR="001A3E41">
        <w:rPr>
          <w:rFonts w:ascii="Georgia" w:hAnsi="Georgia"/>
          <w:lang w:eastAsia="en-CA"/>
        </w:rPr>
        <w:t xml:space="preserve"> (retraced)</w:t>
      </w:r>
      <w:r w:rsidR="00004D9F">
        <w:rPr>
          <w:rFonts w:ascii="Georgia" w:hAnsi="Georgia"/>
          <w:lang w:eastAsia="en-CA"/>
        </w:rPr>
        <w:t xml:space="preserve"> against the trend</w:t>
      </w:r>
      <w:r w:rsidR="001A3E41">
        <w:rPr>
          <w:rFonts w:ascii="Georgia" w:hAnsi="Georgia"/>
          <w:lang w:eastAsia="en-CA"/>
        </w:rPr>
        <w:t xml:space="preserve">. If that counter-thrust (retracement) price movement behavior </w:t>
      </w:r>
      <w:r w:rsidR="001A3E41" w:rsidRPr="001A3E41">
        <w:rPr>
          <w:rFonts w:ascii="Georgia" w:hAnsi="Georgia"/>
          <w:b/>
          <w:lang w:eastAsia="en-CA"/>
        </w:rPr>
        <w:t>fills in</w:t>
      </w:r>
      <w:r w:rsidR="001A3E41">
        <w:rPr>
          <w:rFonts w:ascii="Georgia" w:hAnsi="Georgia"/>
          <w:lang w:eastAsia="en-CA"/>
        </w:rPr>
        <w:t xml:space="preserve"> </w:t>
      </w:r>
      <w:r w:rsidR="00004D9F">
        <w:rPr>
          <w:rFonts w:ascii="Georgia" w:hAnsi="Georgia"/>
          <w:lang w:eastAsia="en-CA"/>
        </w:rPr>
        <w:t xml:space="preserve">the price area of any </w:t>
      </w:r>
      <w:r w:rsidR="00004D9F" w:rsidRPr="00A4074A">
        <w:rPr>
          <w:rFonts w:ascii="Georgia" w:hAnsi="Georgia"/>
          <w:b/>
          <w:u w:val="single"/>
          <w:lang w:eastAsia="en-CA"/>
        </w:rPr>
        <w:t>prior</w:t>
      </w:r>
      <w:r w:rsidR="00004D9F">
        <w:rPr>
          <w:rFonts w:ascii="Georgia" w:hAnsi="Georgia"/>
          <w:lang w:eastAsia="en-CA"/>
        </w:rPr>
        <w:t xml:space="preserve"> WRB Hidden GAP that was unfilled</w:t>
      </w:r>
      <w:r w:rsidR="00C41ABE">
        <w:rPr>
          <w:rFonts w:ascii="Georgia" w:hAnsi="Georgia"/>
          <w:lang w:eastAsia="en-CA"/>
        </w:rPr>
        <w:t xml:space="preserve"> or </w:t>
      </w:r>
      <w:r w:rsidR="00C41ABE" w:rsidRPr="00C41ABE">
        <w:rPr>
          <w:rFonts w:ascii="Georgia" w:hAnsi="Georgia"/>
          <w:b/>
          <w:lang w:eastAsia="en-CA"/>
        </w:rPr>
        <w:t>fills in</w:t>
      </w:r>
      <w:r w:rsidR="00C41ABE">
        <w:rPr>
          <w:rFonts w:ascii="Georgia" w:hAnsi="Georgia"/>
          <w:lang w:eastAsia="en-CA"/>
        </w:rPr>
        <w:t xml:space="preserve"> the price area of any prior consecutive same direction intervals</w:t>
      </w:r>
      <w:r w:rsidR="001A3E41">
        <w:rPr>
          <w:rFonts w:ascii="Georgia" w:hAnsi="Georgia"/>
          <w:lang w:eastAsia="en-CA"/>
        </w:rPr>
        <w:t xml:space="preserve">…the price action that change the trend is called a swing point. Just as important, </w:t>
      </w:r>
      <w:r>
        <w:rPr>
          <w:rFonts w:ascii="Georgia" w:hAnsi="Georgia"/>
          <w:lang w:eastAsia="en-CA"/>
        </w:rPr>
        <w:t>the swing point price action contains a key market event that produces a WRB Hidden GAP that qualifie</w:t>
      </w:r>
      <w:r w:rsidR="001A3E41">
        <w:rPr>
          <w:rFonts w:ascii="Georgia" w:hAnsi="Georgia"/>
          <w:lang w:eastAsia="en-CA"/>
        </w:rPr>
        <w:t>d</w:t>
      </w:r>
      <w:r>
        <w:rPr>
          <w:rFonts w:ascii="Georgia" w:hAnsi="Georgia"/>
          <w:lang w:eastAsia="en-CA"/>
        </w:rPr>
        <w:t xml:space="preserve"> as a WRB Zone as discussed later </w:t>
      </w:r>
      <w:r w:rsidR="00946AF8">
        <w:rPr>
          <w:rFonts w:ascii="Georgia" w:hAnsi="Georgia"/>
          <w:lang w:eastAsia="en-CA"/>
        </w:rPr>
        <w:t xml:space="preserve">here </w:t>
      </w:r>
      <w:r>
        <w:rPr>
          <w:rFonts w:ascii="Georgia" w:hAnsi="Georgia"/>
          <w:lang w:eastAsia="en-CA"/>
        </w:rPr>
        <w:t xml:space="preserve">in tutorial chapter 2 </w:t>
      </w:r>
      <w:r w:rsidRPr="00A4074A">
        <w:rPr>
          <w:rFonts w:ascii="Georgia" w:hAnsi="Georgia"/>
          <w:b/>
          <w:u w:val="single"/>
          <w:lang w:eastAsia="en-CA"/>
        </w:rPr>
        <w:t>or</w:t>
      </w:r>
      <w:r>
        <w:rPr>
          <w:rFonts w:ascii="Georgia" w:hAnsi="Georgia"/>
          <w:lang w:eastAsia="en-CA"/>
        </w:rPr>
        <w:t xml:space="preserve"> </w:t>
      </w:r>
      <w:r w:rsidR="001A3E41">
        <w:rPr>
          <w:rFonts w:ascii="Georgia" w:hAnsi="Georgia"/>
          <w:lang w:eastAsia="en-CA"/>
        </w:rPr>
        <w:t xml:space="preserve">qualified as a </w:t>
      </w:r>
      <w:r>
        <w:rPr>
          <w:rFonts w:ascii="Georgia" w:hAnsi="Georgia"/>
          <w:lang w:eastAsia="en-CA"/>
        </w:rPr>
        <w:t xml:space="preserve">swing point </w:t>
      </w:r>
      <w:r w:rsidR="001A3E41">
        <w:rPr>
          <w:rFonts w:ascii="Georgia" w:hAnsi="Georgia"/>
          <w:lang w:eastAsia="en-CA"/>
        </w:rPr>
        <w:t xml:space="preserve">via your own personal definitions of a swing point. </w:t>
      </w:r>
    </w:p>
    <w:p w14:paraId="452D3672" w14:textId="77777777" w:rsidR="00323CE8" w:rsidRDefault="00773E81" w:rsidP="00E1451E">
      <w:pPr>
        <w:spacing w:before="100" w:beforeAutospacing="1" w:after="100" w:afterAutospacing="1"/>
        <w:ind w:left="-142"/>
        <w:rPr>
          <w:rFonts w:ascii="Georgia" w:hAnsi="Georgia"/>
          <w:lang w:eastAsia="en-CA"/>
        </w:rPr>
      </w:pPr>
      <w:r>
        <w:rPr>
          <w:rFonts w:ascii="Georgia" w:hAnsi="Georgia"/>
          <w:lang w:eastAsia="en-CA"/>
        </w:rPr>
        <w:t xml:space="preserve">Definition of Fill In (filled): The movement of the price action must have retraced and then traversed through the </w:t>
      </w:r>
      <w:r w:rsidRPr="00773E81">
        <w:rPr>
          <w:rFonts w:ascii="Georgia" w:hAnsi="Georgia"/>
          <w:b/>
          <w:lang w:eastAsia="en-CA"/>
        </w:rPr>
        <w:t>body</w:t>
      </w:r>
      <w:r>
        <w:rPr>
          <w:rFonts w:ascii="Georgia" w:hAnsi="Georgia"/>
          <w:lang w:eastAsia="en-CA"/>
        </w:rPr>
        <w:t xml:space="preserve"> area (candlestick chart users) of the WRB Hidden GAP interval, through the </w:t>
      </w:r>
      <w:r w:rsidRPr="00773E81">
        <w:rPr>
          <w:rFonts w:ascii="Georgia" w:hAnsi="Georgia"/>
          <w:b/>
          <w:lang w:eastAsia="en-CA"/>
        </w:rPr>
        <w:t>range</w:t>
      </w:r>
      <w:r>
        <w:rPr>
          <w:rFonts w:ascii="Georgia" w:hAnsi="Georgia"/>
          <w:lang w:eastAsia="en-CA"/>
        </w:rPr>
        <w:t xml:space="preserve"> area (bar chart users) of the WRB Hidden GAP interval, through the </w:t>
      </w:r>
      <w:r w:rsidRPr="00773E81">
        <w:rPr>
          <w:rFonts w:ascii="Georgia" w:hAnsi="Georgia"/>
          <w:b/>
          <w:lang w:eastAsia="en-CA"/>
        </w:rPr>
        <w:t>hidden gap</w:t>
      </w:r>
      <w:r>
        <w:rPr>
          <w:rFonts w:ascii="Georgia" w:hAnsi="Georgia"/>
          <w:lang w:eastAsia="en-CA"/>
        </w:rPr>
        <w:t xml:space="preserve"> area itself for traders that prefers to only use the actual </w:t>
      </w:r>
      <w:r w:rsidRPr="00773E81">
        <w:rPr>
          <w:rFonts w:ascii="Georgia" w:hAnsi="Georgia"/>
          <w:b/>
          <w:lang w:eastAsia="en-CA"/>
        </w:rPr>
        <w:t>hidden gap</w:t>
      </w:r>
      <w:r>
        <w:rPr>
          <w:rFonts w:ascii="Georgia" w:hAnsi="Georgia"/>
          <w:lang w:eastAsia="en-CA"/>
        </w:rPr>
        <w:t xml:space="preserve"> area or through the </w:t>
      </w:r>
      <w:r w:rsidRPr="0089628A">
        <w:rPr>
          <w:rFonts w:ascii="Georgia" w:hAnsi="Georgia"/>
          <w:lang w:eastAsia="en-CA"/>
        </w:rPr>
        <w:t>WRB Zone</w:t>
      </w:r>
      <w:r>
        <w:rPr>
          <w:rFonts w:ascii="Georgia" w:hAnsi="Georgia"/>
          <w:lang w:eastAsia="en-CA"/>
        </w:rPr>
        <w:t xml:space="preserve"> </w:t>
      </w:r>
      <w:r w:rsidRPr="0089628A">
        <w:rPr>
          <w:rFonts w:ascii="Georgia" w:hAnsi="Georgia"/>
          <w:b/>
          <w:lang w:eastAsia="en-CA"/>
        </w:rPr>
        <w:t>S/R area</w:t>
      </w:r>
      <w:r>
        <w:rPr>
          <w:rFonts w:ascii="Georgia" w:hAnsi="Georgia"/>
          <w:lang w:eastAsia="en-CA"/>
        </w:rPr>
        <w:t xml:space="preserve"> to represent </w:t>
      </w:r>
      <w:r w:rsidRPr="00CB16FB">
        <w:rPr>
          <w:rFonts w:ascii="Georgia" w:hAnsi="Georgia"/>
          <w:b/>
          <w:lang w:eastAsia="en-CA"/>
        </w:rPr>
        <w:t>the fill</w:t>
      </w:r>
      <w:r>
        <w:rPr>
          <w:rFonts w:ascii="Georgia" w:hAnsi="Georgia"/>
          <w:lang w:eastAsia="en-CA"/>
        </w:rPr>
        <w:t xml:space="preserve">. </w:t>
      </w:r>
    </w:p>
    <w:p w14:paraId="728E87C8" w14:textId="77777777" w:rsidR="001A3E41" w:rsidRDefault="00A4074A" w:rsidP="001A3E41">
      <w:pPr>
        <w:spacing w:before="100" w:beforeAutospacing="1" w:after="100" w:afterAutospacing="1"/>
        <w:ind w:left="-142"/>
        <w:rPr>
          <w:rFonts w:ascii="Georgia" w:hAnsi="Georgia"/>
          <w:lang w:eastAsia="en-CA"/>
        </w:rPr>
      </w:pPr>
      <w:r w:rsidRPr="001A3E41">
        <w:rPr>
          <w:rFonts w:ascii="Georgia" w:hAnsi="Georgia"/>
          <w:shd w:val="clear" w:color="auto" w:fill="FDE9D9"/>
          <w:lang w:eastAsia="en-CA"/>
        </w:rPr>
        <w:t>S</w:t>
      </w:r>
      <w:r w:rsidR="00004D9F" w:rsidRPr="001A3E41">
        <w:rPr>
          <w:rFonts w:ascii="Georgia" w:hAnsi="Georgia"/>
          <w:shd w:val="clear" w:color="auto" w:fill="FDE9D9"/>
          <w:lang w:eastAsia="en-CA"/>
        </w:rPr>
        <w:t xml:space="preserve">trong </w:t>
      </w:r>
      <w:r w:rsidRPr="001A3E41">
        <w:rPr>
          <w:rFonts w:ascii="Georgia" w:hAnsi="Georgia"/>
          <w:shd w:val="clear" w:color="auto" w:fill="FDE9D9"/>
          <w:lang w:eastAsia="en-CA"/>
        </w:rPr>
        <w:t>C</w:t>
      </w:r>
      <w:r w:rsidR="00004D9F" w:rsidRPr="001A3E41">
        <w:rPr>
          <w:rFonts w:ascii="Georgia" w:hAnsi="Georgia"/>
          <w:shd w:val="clear" w:color="auto" w:fill="FDE9D9"/>
          <w:lang w:eastAsia="en-CA"/>
        </w:rPr>
        <w:t>ontinuation price action</w:t>
      </w:r>
      <w:r w:rsidR="00004D9F">
        <w:rPr>
          <w:rFonts w:ascii="Georgia" w:hAnsi="Georgia"/>
          <w:lang w:eastAsia="en-CA"/>
        </w:rPr>
        <w:t xml:space="preserve"> is basically a </w:t>
      </w:r>
      <w:r w:rsidR="00004D9F" w:rsidRPr="00B70E2D">
        <w:rPr>
          <w:rFonts w:ascii="Georgia" w:hAnsi="Georgia"/>
          <w:b/>
          <w:lang w:eastAsia="en-CA"/>
        </w:rPr>
        <w:t>trend</w:t>
      </w:r>
      <w:r w:rsidR="00004D9F">
        <w:rPr>
          <w:rFonts w:ascii="Georgia" w:hAnsi="Georgia"/>
          <w:lang w:eastAsia="en-CA"/>
        </w:rPr>
        <w:t xml:space="preserve"> involving multiple WRB Hidden GAPs in the same price direction and most of these WRB Hidden GAPs are unfilled along with at least one of the unfilled WRB Hidden GAPs qualify</w:t>
      </w:r>
      <w:r w:rsidR="00B70E2D">
        <w:rPr>
          <w:rFonts w:ascii="Georgia" w:hAnsi="Georgia"/>
          <w:lang w:eastAsia="en-CA"/>
        </w:rPr>
        <w:t>ing as a WRB Zone involved with a recent key market event</w:t>
      </w:r>
      <w:r w:rsidR="001A3E41">
        <w:rPr>
          <w:rFonts w:ascii="Georgia" w:hAnsi="Georgia"/>
          <w:lang w:eastAsia="en-CA"/>
        </w:rPr>
        <w:t xml:space="preserve"> </w:t>
      </w:r>
      <w:r w:rsidR="001A3E41" w:rsidRPr="00A4074A">
        <w:rPr>
          <w:rFonts w:ascii="Georgia" w:hAnsi="Georgia"/>
          <w:b/>
          <w:u w:val="single"/>
          <w:lang w:eastAsia="en-CA"/>
        </w:rPr>
        <w:t>or</w:t>
      </w:r>
      <w:r w:rsidR="001A3E41">
        <w:rPr>
          <w:rFonts w:ascii="Georgia" w:hAnsi="Georgia"/>
          <w:lang w:eastAsia="en-CA"/>
        </w:rPr>
        <w:t xml:space="preserve"> qualified as a strong continuation (trend) via your own personal definitions. </w:t>
      </w:r>
    </w:p>
    <w:p w14:paraId="60FBF1B9" w14:textId="77777777" w:rsidR="00946AF8" w:rsidRDefault="00B70E2D" w:rsidP="00B70E2D">
      <w:pPr>
        <w:spacing w:before="100" w:beforeAutospacing="1" w:after="100" w:afterAutospacing="1"/>
        <w:ind w:left="-142"/>
        <w:rPr>
          <w:rFonts w:ascii="Georgia" w:hAnsi="Georgia"/>
          <w:lang w:eastAsia="en-CA"/>
        </w:rPr>
      </w:pPr>
      <w:r w:rsidRPr="00B70E2D">
        <w:rPr>
          <w:rFonts w:ascii="Georgia" w:hAnsi="Georgia"/>
          <w:b/>
          <w:lang w:eastAsia="en-CA"/>
        </w:rPr>
        <w:t>Note:</w:t>
      </w:r>
      <w:r>
        <w:rPr>
          <w:rFonts w:ascii="Georgia" w:hAnsi="Georgia"/>
          <w:lang w:eastAsia="en-CA"/>
        </w:rPr>
        <w:t xml:space="preserve"> Identifying swing point price actions and strong continuation price action</w:t>
      </w:r>
      <w:r w:rsidR="00946AF8">
        <w:rPr>
          <w:rFonts w:ascii="Georgia" w:hAnsi="Georgia"/>
          <w:lang w:eastAsia="en-CA"/>
        </w:rPr>
        <w:t>s</w:t>
      </w:r>
      <w:r>
        <w:rPr>
          <w:rFonts w:ascii="Georgia" w:hAnsi="Georgia"/>
          <w:lang w:eastAsia="en-CA"/>
        </w:rPr>
        <w:t xml:space="preserve"> that qualify as WRB Zones </w:t>
      </w:r>
      <w:r w:rsidRPr="00946AF8">
        <w:rPr>
          <w:rFonts w:ascii="Georgia" w:hAnsi="Georgia"/>
          <w:u w:val="single"/>
          <w:lang w:eastAsia="en-CA"/>
        </w:rPr>
        <w:t>without</w:t>
      </w:r>
      <w:r>
        <w:rPr>
          <w:rFonts w:ascii="Georgia" w:hAnsi="Georgia"/>
          <w:lang w:eastAsia="en-CA"/>
        </w:rPr>
        <w:t xml:space="preserve"> using the help of key market events is only taught to traders that purchase any of the WRB Analysis Advance Tutorial Chapters 4 – 12. The advance tutorial chapters 4 – 12 are useful for traders that don’t have the time to follow key market events even though we highly recommend to our advance tutorial chapters </w:t>
      </w:r>
      <w:r w:rsidR="00946AF8">
        <w:rPr>
          <w:rFonts w:ascii="Georgia" w:hAnsi="Georgia"/>
          <w:lang w:eastAsia="en-CA"/>
        </w:rPr>
        <w:t xml:space="preserve">clients </w:t>
      </w:r>
      <w:r>
        <w:rPr>
          <w:rFonts w:ascii="Georgia" w:hAnsi="Georgia"/>
          <w:lang w:eastAsia="en-CA"/>
        </w:rPr>
        <w:t>to master tutorial chapter 2 so that they can know what really moves the markets they’re trading</w:t>
      </w:r>
      <w:r w:rsidR="00946AF8">
        <w:rPr>
          <w:rFonts w:ascii="Georgia" w:hAnsi="Georgia"/>
          <w:lang w:eastAsia="en-CA"/>
        </w:rPr>
        <w:t xml:space="preserve">. </w:t>
      </w:r>
    </w:p>
    <w:p w14:paraId="3C753FF7" w14:textId="77777777" w:rsidR="00F026B2" w:rsidRDefault="00B70E2D" w:rsidP="00E1451E">
      <w:pPr>
        <w:spacing w:before="100" w:beforeAutospacing="1" w:after="100" w:afterAutospacing="1"/>
        <w:ind w:left="-142"/>
        <w:rPr>
          <w:rFonts w:ascii="Georgia" w:hAnsi="Georgia"/>
          <w:lang w:eastAsia="en-CA"/>
        </w:rPr>
      </w:pPr>
      <w:r>
        <w:rPr>
          <w:rFonts w:ascii="Georgia" w:hAnsi="Georgia"/>
          <w:lang w:eastAsia="en-CA"/>
        </w:rPr>
        <w:t xml:space="preserve">As a reminder, </w:t>
      </w:r>
      <w:r w:rsidR="00F026B2">
        <w:rPr>
          <w:rFonts w:ascii="Georgia" w:hAnsi="Georgia"/>
          <w:lang w:eastAsia="en-CA"/>
        </w:rPr>
        <w:t>there are many different types of swing points and many different types of strong continuation price actions. We only talk about a few of them in this free study guide</w:t>
      </w:r>
      <w:r w:rsidR="009814D3">
        <w:rPr>
          <w:rFonts w:ascii="Georgia" w:hAnsi="Georgia"/>
          <w:lang w:eastAsia="en-CA"/>
        </w:rPr>
        <w:t xml:space="preserve"> although other types of price actions were discussed in older versions of the free study guide</w:t>
      </w:r>
      <w:r w:rsidR="00F026B2">
        <w:rPr>
          <w:rFonts w:ascii="Georgia" w:hAnsi="Georgia"/>
          <w:lang w:eastAsia="en-CA"/>
        </w:rPr>
        <w:t xml:space="preserve">. Further, if you </w:t>
      </w:r>
      <w:r w:rsidR="00C03E2F">
        <w:rPr>
          <w:rFonts w:ascii="Georgia" w:hAnsi="Georgia"/>
          <w:lang w:eastAsia="en-CA"/>
        </w:rPr>
        <w:t xml:space="preserve">prefer to use </w:t>
      </w:r>
      <w:r w:rsidR="00F026B2">
        <w:rPr>
          <w:rFonts w:ascii="Georgia" w:hAnsi="Georgia"/>
          <w:lang w:eastAsia="en-CA"/>
        </w:rPr>
        <w:t xml:space="preserve">your own price action definitions of swing points or strong continuation price actions…you should </w:t>
      </w:r>
      <w:r w:rsidR="00C03E2F">
        <w:rPr>
          <w:rFonts w:ascii="Georgia" w:hAnsi="Georgia"/>
          <w:lang w:eastAsia="en-CA"/>
        </w:rPr>
        <w:t>still as</w:t>
      </w:r>
      <w:r w:rsidR="00F026B2">
        <w:rPr>
          <w:rFonts w:ascii="Georgia" w:hAnsi="Georgia"/>
          <w:lang w:eastAsia="en-CA"/>
        </w:rPr>
        <w:t>k us for help in showing you how to identify key changes in supply/demand involving your own price action definitions</w:t>
      </w:r>
      <w:r w:rsidR="00C03E2F">
        <w:rPr>
          <w:rFonts w:ascii="Georgia" w:hAnsi="Georgia"/>
          <w:lang w:eastAsia="en-CA"/>
        </w:rPr>
        <w:t xml:space="preserve"> if you’re having problems with the </w:t>
      </w:r>
      <w:r w:rsidR="00D80E12">
        <w:rPr>
          <w:rFonts w:ascii="Georgia" w:hAnsi="Georgia"/>
          <w:lang w:eastAsia="en-CA"/>
        </w:rPr>
        <w:t>identification</w:t>
      </w:r>
      <w:r w:rsidR="00F026B2">
        <w:rPr>
          <w:rFonts w:ascii="Georgia" w:hAnsi="Georgia"/>
          <w:lang w:eastAsia="en-CA"/>
        </w:rPr>
        <w:t xml:space="preserve">. </w:t>
      </w:r>
    </w:p>
    <w:p w14:paraId="7923C6EF" w14:textId="77777777" w:rsidR="00946AF8" w:rsidRDefault="00F026B2" w:rsidP="00E1451E">
      <w:pPr>
        <w:spacing w:before="100" w:beforeAutospacing="1" w:after="100" w:afterAutospacing="1"/>
        <w:ind w:left="-142"/>
        <w:rPr>
          <w:rFonts w:ascii="Georgia" w:hAnsi="Georgia"/>
          <w:lang w:eastAsia="en-CA"/>
        </w:rPr>
      </w:pPr>
      <w:r>
        <w:rPr>
          <w:rFonts w:ascii="Georgia" w:hAnsi="Georgia"/>
          <w:lang w:eastAsia="en-CA"/>
        </w:rPr>
        <w:t>In addition, i</w:t>
      </w:r>
      <w:r w:rsidR="008834CB">
        <w:rPr>
          <w:rFonts w:ascii="Georgia" w:hAnsi="Georgia"/>
          <w:lang w:eastAsia="en-CA"/>
        </w:rPr>
        <w:t xml:space="preserve">f you’re having problems in understanding </w:t>
      </w:r>
      <w:r w:rsidR="00B70E2D">
        <w:rPr>
          <w:rFonts w:ascii="Georgia" w:hAnsi="Georgia"/>
          <w:lang w:eastAsia="en-CA"/>
        </w:rPr>
        <w:t>tutorial chapter 2</w:t>
      </w:r>
      <w:r w:rsidR="008834CB">
        <w:rPr>
          <w:rFonts w:ascii="Georgia" w:hAnsi="Georgia"/>
          <w:lang w:eastAsia="en-CA"/>
        </w:rPr>
        <w:t xml:space="preserve">, you can get help in understanding tutorial chapter 2 and 3 via posting your questions </w:t>
      </w:r>
      <w:r w:rsidR="00B70E2D">
        <w:rPr>
          <w:rFonts w:ascii="Georgia" w:hAnsi="Georgia"/>
          <w:lang w:eastAsia="en-CA"/>
        </w:rPr>
        <w:t xml:space="preserve">at the </w:t>
      </w:r>
      <w:r w:rsidR="00946AF8">
        <w:rPr>
          <w:rFonts w:ascii="Georgia" w:hAnsi="Georgia"/>
          <w:lang w:eastAsia="en-CA"/>
        </w:rPr>
        <w:t xml:space="preserve">TSL Support </w:t>
      </w:r>
      <w:r w:rsidR="00B70E2D">
        <w:rPr>
          <w:rFonts w:ascii="Georgia" w:hAnsi="Georgia"/>
          <w:lang w:eastAsia="en-CA"/>
        </w:rPr>
        <w:t xml:space="preserve">forum </w:t>
      </w:r>
      <w:r w:rsidR="001A3E41" w:rsidRPr="001A3E41">
        <w:rPr>
          <w:rFonts w:ascii="Georgia" w:hAnsi="Georgia"/>
          <w:b/>
          <w:lang w:eastAsia="en-CA"/>
        </w:rPr>
        <w:t>and/</w:t>
      </w:r>
      <w:r w:rsidR="00B70E2D" w:rsidRPr="001A3E41">
        <w:rPr>
          <w:rFonts w:ascii="Georgia" w:hAnsi="Georgia"/>
          <w:b/>
          <w:lang w:eastAsia="en-CA"/>
        </w:rPr>
        <w:t>or</w:t>
      </w:r>
      <w:r w:rsidR="00B70E2D">
        <w:rPr>
          <w:rFonts w:ascii="Georgia" w:hAnsi="Georgia"/>
          <w:lang w:eastAsia="en-CA"/>
        </w:rPr>
        <w:t xml:space="preserve"> in the </w:t>
      </w:r>
      <w:r w:rsidR="00946AF8">
        <w:rPr>
          <w:rFonts w:ascii="Georgia" w:hAnsi="Georgia"/>
          <w:lang w:eastAsia="en-CA"/>
        </w:rPr>
        <w:t xml:space="preserve">##TheStrategyLab chat room. The forum and chat room are </w:t>
      </w:r>
      <w:r w:rsidR="00946AF8" w:rsidRPr="00F026B2">
        <w:rPr>
          <w:rFonts w:ascii="Georgia" w:hAnsi="Georgia"/>
          <w:b/>
          <w:lang w:eastAsia="en-CA"/>
        </w:rPr>
        <w:t>free resources</w:t>
      </w:r>
      <w:r w:rsidR="00946AF8">
        <w:rPr>
          <w:rFonts w:ascii="Georgia" w:hAnsi="Georgia"/>
          <w:lang w:eastAsia="en-CA"/>
        </w:rPr>
        <w:t xml:space="preserve"> for you to use. More informatio</w:t>
      </w:r>
      <w:r w:rsidR="008834CB">
        <w:rPr>
          <w:rFonts w:ascii="Georgia" w:hAnsi="Georgia"/>
          <w:lang w:eastAsia="en-CA"/>
        </w:rPr>
        <w:t xml:space="preserve">n about these additional </w:t>
      </w:r>
      <w:r w:rsidR="008834CB" w:rsidRPr="00F026B2">
        <w:rPr>
          <w:rFonts w:ascii="Georgia" w:hAnsi="Georgia"/>
          <w:b/>
          <w:lang w:eastAsia="en-CA"/>
        </w:rPr>
        <w:t>free resources</w:t>
      </w:r>
      <w:r w:rsidR="00946AF8" w:rsidRPr="00F026B2">
        <w:rPr>
          <w:rFonts w:ascii="Georgia" w:hAnsi="Georgia"/>
          <w:b/>
          <w:lang w:eastAsia="en-CA"/>
        </w:rPr>
        <w:t xml:space="preserve"> @ </w:t>
      </w:r>
      <w:hyperlink r:id="rId62" w:history="1">
        <w:r w:rsidR="008834CB" w:rsidRPr="008834CB">
          <w:rPr>
            <w:rStyle w:val="Hyperlink"/>
            <w:rFonts w:ascii="Georgia" w:hAnsi="Georgia"/>
            <w:color w:val="1F497D"/>
            <w:sz w:val="24"/>
            <w:szCs w:val="24"/>
            <w:lang w:eastAsia="en-CA"/>
          </w:rPr>
          <w:t>http://www.thestrategylab.com/tsl/forum/viewforum.php?f=90</w:t>
        </w:r>
      </w:hyperlink>
      <w:r w:rsidR="008834CB">
        <w:rPr>
          <w:rFonts w:ascii="Georgia" w:hAnsi="Georgia"/>
          <w:lang w:eastAsia="en-CA"/>
        </w:rPr>
        <w:t xml:space="preserve"> </w:t>
      </w:r>
      <w:r w:rsidR="00946AF8">
        <w:rPr>
          <w:rFonts w:ascii="Georgia" w:hAnsi="Georgia"/>
          <w:lang w:eastAsia="en-CA"/>
        </w:rPr>
        <w:t xml:space="preserve"> </w:t>
      </w:r>
    </w:p>
    <w:p w14:paraId="6C93C7B7" w14:textId="77777777" w:rsidR="001A3E41" w:rsidRDefault="001A3E41" w:rsidP="00E1451E">
      <w:pPr>
        <w:spacing w:before="100" w:beforeAutospacing="1" w:after="100" w:afterAutospacing="1"/>
        <w:ind w:left="-142"/>
        <w:rPr>
          <w:rFonts w:ascii="Georgia" w:hAnsi="Georgia"/>
          <w:lang w:eastAsia="en-CA"/>
        </w:rPr>
      </w:pPr>
    </w:p>
    <w:p w14:paraId="7C61B249" w14:textId="77777777" w:rsidR="002451B0" w:rsidRDefault="002451B0" w:rsidP="00E1451E">
      <w:pPr>
        <w:spacing w:before="100" w:beforeAutospacing="1" w:after="100" w:afterAutospacing="1"/>
        <w:ind w:left="-142"/>
        <w:rPr>
          <w:rFonts w:ascii="Georgia" w:hAnsi="Georgia"/>
          <w:lang w:eastAsia="en-CA"/>
        </w:rPr>
      </w:pPr>
    </w:p>
    <w:p w14:paraId="4B018FA2" w14:textId="75849C48" w:rsidR="008834CB" w:rsidRDefault="0005415B" w:rsidP="001B55B0">
      <w:pPr>
        <w:spacing w:before="100" w:beforeAutospacing="1" w:after="100" w:afterAutospacing="1"/>
        <w:ind w:left="-142"/>
        <w:rPr>
          <w:rFonts w:ascii="Georgia" w:hAnsi="Georgia"/>
          <w:lang w:eastAsia="en-CA"/>
        </w:rPr>
      </w:pPr>
      <w:r w:rsidRPr="007A7865">
        <w:rPr>
          <w:rFonts w:ascii="Georgia" w:hAnsi="Georgia"/>
          <w:noProof/>
          <w:lang w:val="en-CA" w:eastAsia="en-CA"/>
        </w:rPr>
        <w:lastRenderedPageBreak/>
        <w:drawing>
          <wp:inline distT="0" distB="0" distL="0" distR="0" wp14:anchorId="742CFF0C" wp14:editId="35ED8E9B">
            <wp:extent cx="133350" cy="133350"/>
            <wp:effectExtent l="0" t="0" r="0" b="0"/>
            <wp:docPr id="134" name="Picture 153" descr="http://www.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85E1B" w:rsidRPr="0068318A">
        <w:rPr>
          <w:rFonts w:ascii="Georgia" w:hAnsi="Georgia"/>
          <w:lang w:eastAsia="en-CA"/>
        </w:rPr>
        <w:t> </w:t>
      </w:r>
      <w:r w:rsidR="00685E1B" w:rsidRPr="0068318A">
        <w:rPr>
          <w:rFonts w:ascii="Georgia" w:hAnsi="Georgia"/>
          <w:b/>
          <w:bCs/>
          <w:lang w:eastAsia="en-CA"/>
        </w:rPr>
        <w:t>Swing Point Definitions</w:t>
      </w:r>
      <w:r w:rsidR="00685E1B" w:rsidRPr="0068318A">
        <w:rPr>
          <w:rFonts w:ascii="Georgia" w:hAnsi="Georgia"/>
          <w:lang w:eastAsia="en-CA"/>
        </w:rPr>
        <w:t xml:space="preserve"> (two different types</w:t>
      </w:r>
      <w:r w:rsidR="008834CB">
        <w:rPr>
          <w:rFonts w:ascii="Georgia" w:hAnsi="Georgia"/>
          <w:lang w:eastAsia="en-CA"/>
        </w:rPr>
        <w:t xml:space="preserve">) </w:t>
      </w:r>
    </w:p>
    <w:p w14:paraId="15F01019" w14:textId="77777777" w:rsidR="00685E1B" w:rsidRDefault="008834CB" w:rsidP="001B55B0">
      <w:pPr>
        <w:spacing w:before="100" w:beforeAutospacing="1" w:after="100" w:afterAutospacing="1"/>
        <w:ind w:left="-142"/>
        <w:rPr>
          <w:rFonts w:ascii="Georgia" w:hAnsi="Georgia"/>
          <w:lang w:eastAsia="en-CA"/>
        </w:rPr>
      </w:pPr>
      <w:r>
        <w:rPr>
          <w:rFonts w:ascii="Georgia" w:hAnsi="Georgia"/>
          <w:lang w:eastAsia="en-CA"/>
        </w:rPr>
        <w:t>We’re now discuss two different types of swing point price action</w:t>
      </w:r>
      <w:r w:rsidR="003562A8">
        <w:rPr>
          <w:rFonts w:ascii="Georgia" w:hAnsi="Georgia"/>
          <w:lang w:eastAsia="en-CA"/>
        </w:rPr>
        <w:t xml:space="preserve"> definitions</w:t>
      </w:r>
      <w:r>
        <w:rPr>
          <w:rFonts w:ascii="Georgia" w:hAnsi="Georgia"/>
          <w:lang w:eastAsia="en-CA"/>
        </w:rPr>
        <w:t xml:space="preserve"> even though there are </w:t>
      </w:r>
      <w:r w:rsidR="006D6327">
        <w:rPr>
          <w:rFonts w:ascii="Georgia" w:hAnsi="Georgia"/>
          <w:lang w:eastAsia="en-CA"/>
        </w:rPr>
        <w:t xml:space="preserve">many </w:t>
      </w:r>
      <w:r>
        <w:rPr>
          <w:rFonts w:ascii="Georgia" w:hAnsi="Georgia"/>
          <w:lang w:eastAsia="en-CA"/>
        </w:rPr>
        <w:t xml:space="preserve">other types </w:t>
      </w:r>
      <w:r w:rsidR="006D6327">
        <w:rPr>
          <w:rFonts w:ascii="Georgia" w:hAnsi="Georgia"/>
          <w:lang w:eastAsia="en-CA"/>
        </w:rPr>
        <w:t xml:space="preserve">of swing point price actions </w:t>
      </w:r>
      <w:r>
        <w:rPr>
          <w:rFonts w:ascii="Georgia" w:hAnsi="Georgia"/>
          <w:lang w:eastAsia="en-CA"/>
        </w:rPr>
        <w:t>not discussed here that involve key market events</w:t>
      </w:r>
      <w:r w:rsidR="006D6327">
        <w:rPr>
          <w:rFonts w:ascii="Georgia" w:hAnsi="Georgia"/>
          <w:lang w:eastAsia="en-CA"/>
        </w:rPr>
        <w:t xml:space="preserve"> and other types of swing point price actions that do not involve key market events that are only shared with fee-base clients of the </w:t>
      </w:r>
      <w:hyperlink r:id="rId63" w:history="1">
        <w:r w:rsidR="006D6327" w:rsidRPr="006D6327">
          <w:rPr>
            <w:rStyle w:val="Hyperlink"/>
            <w:rFonts w:ascii="Georgia" w:hAnsi="Georgia"/>
            <w:color w:val="C0504D"/>
            <w:sz w:val="24"/>
            <w:szCs w:val="24"/>
            <w:lang w:eastAsia="en-CA"/>
          </w:rPr>
          <w:t>Advance Tutorial Chapters 4 – 12</w:t>
        </w:r>
      </w:hyperlink>
      <w:r w:rsidR="006D6327">
        <w:rPr>
          <w:rFonts w:ascii="Georgia" w:hAnsi="Georgia"/>
          <w:lang w:eastAsia="en-CA"/>
        </w:rPr>
        <w:t xml:space="preserve"> or </w:t>
      </w:r>
      <w:hyperlink r:id="rId64" w:history="1">
        <w:r w:rsidR="006D6327" w:rsidRPr="006D6327">
          <w:rPr>
            <w:rStyle w:val="Hyperlink"/>
            <w:rFonts w:ascii="Georgia" w:hAnsi="Georgia"/>
            <w:color w:val="C0504D"/>
            <w:sz w:val="24"/>
            <w:szCs w:val="24"/>
            <w:lang w:eastAsia="en-CA"/>
          </w:rPr>
          <w:t>Volatility Trading Report (VTR)</w:t>
        </w:r>
      </w:hyperlink>
      <w:r>
        <w:rPr>
          <w:rFonts w:ascii="Georgia" w:hAnsi="Georgia"/>
          <w:lang w:eastAsia="en-CA"/>
        </w:rPr>
        <w:t xml:space="preserve">. </w:t>
      </w:r>
      <w:r w:rsidR="00685E1B" w:rsidRPr="0068318A">
        <w:rPr>
          <w:rFonts w:ascii="Georgia" w:hAnsi="Georgia"/>
          <w:lang w:eastAsia="en-CA"/>
        </w:rPr>
        <w:t xml:space="preserve"> </w:t>
      </w:r>
    </w:p>
    <w:p w14:paraId="35A6452E" w14:textId="77777777" w:rsidR="001F4EB5" w:rsidRDefault="008834CB" w:rsidP="00801A03">
      <w:pPr>
        <w:spacing w:beforeAutospacing="1" w:after="100" w:afterAutospacing="1"/>
        <w:ind w:left="-142"/>
        <w:rPr>
          <w:rFonts w:ascii="Georgia" w:hAnsi="Georgia"/>
          <w:lang w:eastAsia="en-CA"/>
        </w:rPr>
      </w:pPr>
      <w:r>
        <w:rPr>
          <w:rFonts w:ascii="Georgia" w:hAnsi="Georgia"/>
          <w:b/>
          <w:bCs/>
          <w:lang w:eastAsia="en-CA"/>
        </w:rPr>
        <w:t xml:space="preserve">Swing Point </w:t>
      </w:r>
      <w:r w:rsidR="00685E1B" w:rsidRPr="0068318A">
        <w:rPr>
          <w:rFonts w:ascii="Georgia" w:hAnsi="Georgia"/>
          <w:b/>
          <w:bCs/>
          <w:lang w:eastAsia="en-CA"/>
        </w:rPr>
        <w:t>#1</w:t>
      </w:r>
      <w:r>
        <w:rPr>
          <w:rFonts w:ascii="Georgia" w:hAnsi="Georgia"/>
          <w:b/>
          <w:bCs/>
          <w:lang w:eastAsia="en-CA"/>
        </w:rPr>
        <w:t xml:space="preserve"> -</w:t>
      </w:r>
      <w:r w:rsidR="00685E1B" w:rsidRPr="0068318A">
        <w:rPr>
          <w:rFonts w:ascii="Georgia" w:hAnsi="Georgia"/>
          <w:lang w:eastAsia="en-CA"/>
        </w:rPr>
        <w:t xml:space="preserve"> </w:t>
      </w:r>
      <w:r w:rsidR="00561299">
        <w:rPr>
          <w:rFonts w:ascii="Georgia" w:hAnsi="Georgia"/>
          <w:lang w:eastAsia="en-CA"/>
        </w:rPr>
        <w:t xml:space="preserve">The key concept for swing point price action definition #1 is when the key market event occurs, it produces a </w:t>
      </w:r>
      <w:r w:rsidR="00561299" w:rsidRPr="0068318A">
        <w:rPr>
          <w:rFonts w:ascii="Georgia" w:hAnsi="Georgia"/>
          <w:lang w:eastAsia="en-CA"/>
        </w:rPr>
        <w:t>WRB Hidden GAP</w:t>
      </w:r>
      <w:r w:rsidR="00561299">
        <w:rPr>
          <w:rFonts w:ascii="Georgia" w:hAnsi="Georgia"/>
          <w:lang w:eastAsia="en-CA"/>
        </w:rPr>
        <w:t xml:space="preserve"> in the </w:t>
      </w:r>
      <w:r w:rsidR="00561299" w:rsidRPr="00236E76">
        <w:rPr>
          <w:rFonts w:ascii="Georgia" w:hAnsi="Georgia"/>
          <w:b/>
          <w:lang w:eastAsia="en-CA"/>
        </w:rPr>
        <w:t>same interval</w:t>
      </w:r>
      <w:r w:rsidR="00561299">
        <w:rPr>
          <w:rFonts w:ascii="Georgia" w:hAnsi="Georgia"/>
          <w:lang w:eastAsia="en-CA"/>
        </w:rPr>
        <w:t xml:space="preserve"> as the key market event. Therefore, swing point price action definition #1 is d</w:t>
      </w:r>
      <w:r w:rsidR="00685E1B" w:rsidRPr="0068318A">
        <w:rPr>
          <w:rFonts w:ascii="Georgia" w:hAnsi="Georgia"/>
          <w:lang w:eastAsia="en-CA"/>
        </w:rPr>
        <w:t xml:space="preserve">efined as a </w:t>
      </w:r>
      <w:r w:rsidR="00685E1B" w:rsidRPr="00F8024D">
        <w:rPr>
          <w:rFonts w:ascii="Georgia" w:hAnsi="Georgia"/>
          <w:i/>
          <w:lang w:eastAsia="en-CA"/>
        </w:rPr>
        <w:t>change of price direction</w:t>
      </w:r>
      <w:r w:rsidR="00685E1B" w:rsidRPr="0068318A">
        <w:rPr>
          <w:rFonts w:ascii="Georgia" w:hAnsi="Georgia"/>
          <w:lang w:eastAsia="en-CA"/>
        </w:rPr>
        <w:t xml:space="preserve"> (swing point) that involves a key market event that </w:t>
      </w:r>
      <w:r w:rsidR="00DE284A">
        <w:rPr>
          <w:rFonts w:ascii="Georgia" w:hAnsi="Georgia"/>
          <w:lang w:eastAsia="en-CA"/>
        </w:rPr>
        <w:t xml:space="preserve">produces a </w:t>
      </w:r>
      <w:r w:rsidR="00DE284A" w:rsidRPr="0068318A">
        <w:rPr>
          <w:rFonts w:ascii="Georgia" w:hAnsi="Georgia"/>
          <w:b/>
          <w:bCs/>
          <w:u w:val="single"/>
          <w:lang w:eastAsia="en-CA"/>
        </w:rPr>
        <w:t>first</w:t>
      </w:r>
      <w:r w:rsidR="00DE284A" w:rsidRPr="0068318A">
        <w:rPr>
          <w:rFonts w:ascii="Georgia" w:hAnsi="Georgia"/>
          <w:lang w:eastAsia="en-CA"/>
        </w:rPr>
        <w:t xml:space="preserve"> WRB Hidden GAP</w:t>
      </w:r>
      <w:r w:rsidR="00DE284A">
        <w:rPr>
          <w:rFonts w:ascii="Georgia" w:hAnsi="Georgia"/>
          <w:lang w:eastAsia="en-CA"/>
        </w:rPr>
        <w:t xml:space="preserve"> in the </w:t>
      </w:r>
      <w:r w:rsidR="00DE284A" w:rsidRPr="004F529A">
        <w:rPr>
          <w:rFonts w:ascii="Georgia" w:hAnsi="Georgia"/>
          <w:b/>
          <w:lang w:eastAsia="en-CA"/>
        </w:rPr>
        <w:t>same interval</w:t>
      </w:r>
      <w:r w:rsidR="00DE284A">
        <w:rPr>
          <w:rFonts w:ascii="Georgia" w:hAnsi="Georgia"/>
          <w:lang w:eastAsia="en-CA"/>
        </w:rPr>
        <w:t xml:space="preserve"> as the key market event. </w:t>
      </w:r>
    </w:p>
    <w:p w14:paraId="46B8D518" w14:textId="77777777" w:rsidR="003745F7" w:rsidRDefault="001F4EB5" w:rsidP="00801A03">
      <w:pPr>
        <w:spacing w:beforeAutospacing="1" w:after="100" w:afterAutospacing="1"/>
        <w:ind w:left="-142"/>
        <w:rPr>
          <w:rFonts w:ascii="Georgia" w:hAnsi="Georgia"/>
          <w:lang w:eastAsia="en-CA"/>
        </w:rPr>
      </w:pPr>
      <w:r>
        <w:rPr>
          <w:rFonts w:ascii="Georgia" w:hAnsi="Georgia"/>
          <w:lang w:eastAsia="en-CA"/>
        </w:rPr>
        <w:t xml:space="preserve">One </w:t>
      </w:r>
      <w:r w:rsidR="003745F7">
        <w:rPr>
          <w:rFonts w:ascii="Georgia" w:hAnsi="Georgia"/>
          <w:lang w:eastAsia="en-CA"/>
        </w:rPr>
        <w:t xml:space="preserve">of the following must occur in the price action </w:t>
      </w:r>
      <w:r w:rsidR="003745F7" w:rsidRPr="001F4EB5">
        <w:rPr>
          <w:rFonts w:ascii="Georgia" w:hAnsi="Georgia"/>
          <w:b/>
          <w:lang w:eastAsia="en-CA"/>
        </w:rPr>
        <w:t>after</w:t>
      </w:r>
      <w:r w:rsidR="003745F7">
        <w:rPr>
          <w:rFonts w:ascii="Georgia" w:hAnsi="Georgia"/>
          <w:lang w:eastAsia="en-CA"/>
        </w:rPr>
        <w:t xml:space="preserve"> the key market event: </w:t>
      </w:r>
    </w:p>
    <w:p w14:paraId="3BD3DC53" w14:textId="4745A368" w:rsidR="003745F7" w:rsidRDefault="0005415B" w:rsidP="00801A03">
      <w:pPr>
        <w:spacing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7D416704" wp14:editId="03CC14C6">
            <wp:extent cx="114300" cy="85725"/>
            <wp:effectExtent l="0" t="0" r="0" b="0"/>
            <wp:docPr id="1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3745F7">
        <w:rPr>
          <w:rFonts w:ascii="Georgia" w:hAnsi="Georgia"/>
          <w:noProof/>
          <w:lang w:val="en-CA" w:eastAsia="en-CA"/>
        </w:rPr>
        <w:t xml:space="preserve"> </w:t>
      </w:r>
      <w:r w:rsidR="0065372A">
        <w:rPr>
          <w:rFonts w:ascii="Georgia" w:hAnsi="Georgia"/>
          <w:noProof/>
          <w:lang w:val="en-CA" w:eastAsia="en-CA"/>
        </w:rPr>
        <w:t xml:space="preserve">The price action movement after the </w:t>
      </w:r>
      <w:r w:rsidR="0065372A" w:rsidRPr="0068318A">
        <w:rPr>
          <w:rFonts w:ascii="Georgia" w:hAnsi="Georgia"/>
          <w:b/>
          <w:bCs/>
          <w:u w:val="single"/>
          <w:lang w:eastAsia="en-CA"/>
        </w:rPr>
        <w:t>first</w:t>
      </w:r>
      <w:r w:rsidR="0065372A" w:rsidRPr="0068318A">
        <w:rPr>
          <w:rFonts w:ascii="Georgia" w:hAnsi="Georgia"/>
          <w:lang w:eastAsia="en-CA"/>
        </w:rPr>
        <w:t xml:space="preserve"> WRB Hidden GAP</w:t>
      </w:r>
      <w:r w:rsidR="0065372A">
        <w:rPr>
          <w:rFonts w:ascii="Georgia" w:hAnsi="Georgia"/>
          <w:noProof/>
          <w:lang w:val="en-CA" w:eastAsia="en-CA"/>
        </w:rPr>
        <w:t xml:space="preserve"> continues in the same price direction </w:t>
      </w:r>
      <w:r w:rsidR="0065372A">
        <w:rPr>
          <w:rFonts w:ascii="Georgia" w:hAnsi="Georgia"/>
          <w:lang w:eastAsia="en-CA"/>
        </w:rPr>
        <w:t xml:space="preserve">as the </w:t>
      </w:r>
      <w:r w:rsidR="0065372A" w:rsidRPr="0068318A">
        <w:rPr>
          <w:rFonts w:ascii="Georgia" w:hAnsi="Georgia"/>
          <w:b/>
          <w:bCs/>
          <w:u w:val="single"/>
          <w:lang w:eastAsia="en-CA"/>
        </w:rPr>
        <w:t>first</w:t>
      </w:r>
      <w:r w:rsidR="0065372A" w:rsidRPr="0068318A">
        <w:rPr>
          <w:rFonts w:ascii="Georgia" w:hAnsi="Georgia"/>
          <w:lang w:eastAsia="en-CA"/>
        </w:rPr>
        <w:t xml:space="preserve"> WRB Hidden GAP</w:t>
      </w:r>
      <w:r w:rsidR="0065372A">
        <w:rPr>
          <w:rFonts w:ascii="Georgia" w:hAnsi="Georgia"/>
          <w:lang w:eastAsia="en-CA"/>
        </w:rPr>
        <w:t xml:space="preserve">…continuing and then </w:t>
      </w:r>
      <w:r w:rsidR="00685E1B" w:rsidRPr="003F432E">
        <w:rPr>
          <w:rFonts w:ascii="Georgia" w:hAnsi="Georgia"/>
          <w:b/>
          <w:lang w:eastAsia="en-CA"/>
        </w:rPr>
        <w:t>fills in</w:t>
      </w:r>
      <w:r w:rsidR="00685E1B" w:rsidRPr="0068318A">
        <w:rPr>
          <w:rFonts w:ascii="Georgia" w:hAnsi="Georgia"/>
          <w:lang w:eastAsia="en-CA"/>
        </w:rPr>
        <w:t xml:space="preserve"> the price action of any </w:t>
      </w:r>
      <w:r w:rsidR="00685E1B" w:rsidRPr="0068318A">
        <w:rPr>
          <w:rFonts w:ascii="Georgia" w:hAnsi="Georgia"/>
          <w:b/>
          <w:bCs/>
          <w:lang w:eastAsia="en-CA"/>
        </w:rPr>
        <w:t>prior</w:t>
      </w:r>
      <w:r w:rsidR="00685E1B" w:rsidRPr="0068318A">
        <w:rPr>
          <w:rFonts w:ascii="Georgia" w:hAnsi="Georgia"/>
          <w:lang w:eastAsia="en-CA"/>
        </w:rPr>
        <w:t xml:space="preserve"> WRB Hidden GAP that was unfilled</w:t>
      </w:r>
      <w:r w:rsidR="001F4EB5">
        <w:rPr>
          <w:rFonts w:ascii="Georgia" w:hAnsi="Georgia"/>
          <w:lang w:eastAsia="en-CA"/>
        </w:rPr>
        <w:t>…</w:t>
      </w:r>
      <w:r w:rsidR="001F4EB5" w:rsidRPr="002A5617">
        <w:rPr>
          <w:rFonts w:ascii="Georgia" w:hAnsi="Georgia"/>
          <w:lang w:eastAsia="en-CA"/>
        </w:rPr>
        <w:t xml:space="preserve">the </w:t>
      </w:r>
      <w:r w:rsidR="001F4EB5" w:rsidRPr="00953E67">
        <w:rPr>
          <w:rFonts w:ascii="Georgia" w:hAnsi="Georgia"/>
          <w:i/>
          <w:lang w:eastAsia="en-CA"/>
        </w:rPr>
        <w:t>change in price direction</w:t>
      </w:r>
      <w:r w:rsidR="001F4EB5">
        <w:rPr>
          <w:rFonts w:ascii="Georgia" w:hAnsi="Georgia"/>
          <w:lang w:eastAsia="en-CA"/>
        </w:rPr>
        <w:t xml:space="preserve"> must occur </w:t>
      </w:r>
      <w:r w:rsidR="001F4EB5" w:rsidRPr="0068318A">
        <w:rPr>
          <w:rFonts w:ascii="Georgia" w:hAnsi="Georgia"/>
          <w:b/>
          <w:bCs/>
          <w:lang w:eastAsia="en-CA"/>
        </w:rPr>
        <w:t>prior</w:t>
      </w:r>
      <w:r w:rsidR="001F4EB5" w:rsidRPr="0068318A">
        <w:rPr>
          <w:rFonts w:ascii="Georgia" w:hAnsi="Georgia"/>
          <w:lang w:eastAsia="en-CA"/>
        </w:rPr>
        <w:t xml:space="preserve"> to the formation of the next swing point</w:t>
      </w:r>
      <w:r w:rsidR="00236E76">
        <w:rPr>
          <w:rFonts w:ascii="Georgia" w:hAnsi="Georgia"/>
          <w:lang w:eastAsia="en-CA"/>
        </w:rPr>
        <w:t xml:space="preserve"> (any type of swing point)</w:t>
      </w:r>
      <w:r w:rsidR="001F4EB5" w:rsidRPr="0068318A">
        <w:rPr>
          <w:rFonts w:ascii="Georgia" w:hAnsi="Georgia"/>
          <w:lang w:eastAsia="en-CA"/>
        </w:rPr>
        <w:t>.</w:t>
      </w:r>
    </w:p>
    <w:p w14:paraId="49B8377D" w14:textId="32E4300B" w:rsidR="00DE284A" w:rsidRDefault="0005415B" w:rsidP="00801A03">
      <w:pPr>
        <w:spacing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511A07CD" wp14:editId="6B8A4774">
            <wp:extent cx="114300" cy="85725"/>
            <wp:effectExtent l="0" t="0" r="0" b="0"/>
            <wp:docPr id="1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3745F7">
        <w:rPr>
          <w:rFonts w:ascii="Georgia" w:hAnsi="Georgia"/>
          <w:noProof/>
          <w:lang w:val="en-CA" w:eastAsia="en-CA"/>
        </w:rPr>
        <w:t xml:space="preserve"> The price action </w:t>
      </w:r>
      <w:r w:rsidR="0065372A">
        <w:rPr>
          <w:rFonts w:ascii="Georgia" w:hAnsi="Georgia"/>
          <w:noProof/>
          <w:lang w:val="en-CA" w:eastAsia="en-CA"/>
        </w:rPr>
        <w:t xml:space="preserve">movement </w:t>
      </w:r>
      <w:r w:rsidR="00425A87">
        <w:rPr>
          <w:rFonts w:ascii="Georgia" w:hAnsi="Georgia"/>
          <w:noProof/>
          <w:lang w:val="en-CA" w:eastAsia="en-CA"/>
        </w:rPr>
        <w:t xml:space="preserve">after the </w:t>
      </w:r>
      <w:r w:rsidR="00425A87" w:rsidRPr="0068318A">
        <w:rPr>
          <w:rFonts w:ascii="Georgia" w:hAnsi="Georgia"/>
          <w:b/>
          <w:bCs/>
          <w:u w:val="single"/>
          <w:lang w:eastAsia="en-CA"/>
        </w:rPr>
        <w:t>first</w:t>
      </w:r>
      <w:r w:rsidR="00425A87" w:rsidRPr="0068318A">
        <w:rPr>
          <w:rFonts w:ascii="Georgia" w:hAnsi="Georgia"/>
          <w:lang w:eastAsia="en-CA"/>
        </w:rPr>
        <w:t xml:space="preserve"> WRB Hidden GAP</w:t>
      </w:r>
      <w:r w:rsidR="00425A87">
        <w:rPr>
          <w:rFonts w:ascii="Georgia" w:hAnsi="Georgia"/>
          <w:noProof/>
          <w:lang w:val="en-CA" w:eastAsia="en-CA"/>
        </w:rPr>
        <w:t xml:space="preserve"> </w:t>
      </w:r>
      <w:r w:rsidR="003745F7">
        <w:rPr>
          <w:rFonts w:ascii="Georgia" w:hAnsi="Georgia"/>
          <w:noProof/>
          <w:lang w:val="en-CA" w:eastAsia="en-CA"/>
        </w:rPr>
        <w:t xml:space="preserve">continues in the same price direction </w:t>
      </w:r>
      <w:r w:rsidR="003745F7">
        <w:rPr>
          <w:rFonts w:ascii="Georgia" w:hAnsi="Georgia"/>
          <w:lang w:eastAsia="en-CA"/>
        </w:rPr>
        <w:t xml:space="preserve">as the </w:t>
      </w:r>
      <w:r w:rsidR="003745F7" w:rsidRPr="0068318A">
        <w:rPr>
          <w:rFonts w:ascii="Georgia" w:hAnsi="Georgia"/>
          <w:b/>
          <w:bCs/>
          <w:u w:val="single"/>
          <w:lang w:eastAsia="en-CA"/>
        </w:rPr>
        <w:t>first</w:t>
      </w:r>
      <w:r w:rsidR="003745F7" w:rsidRPr="0068318A">
        <w:rPr>
          <w:rFonts w:ascii="Georgia" w:hAnsi="Georgia"/>
          <w:lang w:eastAsia="en-CA"/>
        </w:rPr>
        <w:t xml:space="preserve"> WRB Hidden GAP</w:t>
      </w:r>
      <w:r w:rsidR="0065372A">
        <w:rPr>
          <w:rFonts w:ascii="Georgia" w:hAnsi="Georgia"/>
          <w:lang w:eastAsia="en-CA"/>
        </w:rPr>
        <w:t>…continuing</w:t>
      </w:r>
      <w:r w:rsidR="003745F7">
        <w:rPr>
          <w:rFonts w:ascii="Georgia" w:hAnsi="Georgia"/>
          <w:lang w:eastAsia="en-CA"/>
        </w:rPr>
        <w:t xml:space="preserve"> and then </w:t>
      </w:r>
      <w:r w:rsidR="003745F7" w:rsidRPr="003F432E">
        <w:rPr>
          <w:rFonts w:ascii="Georgia" w:hAnsi="Georgia"/>
          <w:b/>
          <w:lang w:eastAsia="en-CA"/>
        </w:rPr>
        <w:t>fills in</w:t>
      </w:r>
      <w:r w:rsidR="003745F7" w:rsidRPr="003745F7">
        <w:rPr>
          <w:rFonts w:ascii="Georgia" w:hAnsi="Georgia"/>
          <w:lang w:eastAsia="en-CA"/>
        </w:rPr>
        <w:t xml:space="preserve"> </w:t>
      </w:r>
      <w:r w:rsidR="003745F7">
        <w:rPr>
          <w:rFonts w:ascii="Georgia" w:hAnsi="Georgia"/>
          <w:lang w:eastAsia="en-CA"/>
        </w:rPr>
        <w:t xml:space="preserve">the </w:t>
      </w:r>
      <w:r w:rsidR="003745F7" w:rsidRPr="003745F7">
        <w:rPr>
          <w:rFonts w:ascii="Georgia" w:hAnsi="Georgia"/>
          <w:b/>
          <w:lang w:eastAsia="en-CA"/>
        </w:rPr>
        <w:t>range</w:t>
      </w:r>
      <w:r w:rsidR="003745F7">
        <w:rPr>
          <w:rFonts w:ascii="Georgia" w:hAnsi="Georgia"/>
          <w:lang w:eastAsia="en-CA"/>
        </w:rPr>
        <w:t xml:space="preserve"> (highest high to lowest low) of any </w:t>
      </w:r>
      <w:r w:rsidR="003745F7" w:rsidRPr="003745F7">
        <w:rPr>
          <w:rFonts w:ascii="Georgia" w:hAnsi="Georgia"/>
          <w:b/>
          <w:lang w:eastAsia="en-CA"/>
        </w:rPr>
        <w:t>prior</w:t>
      </w:r>
      <w:r w:rsidR="003745F7">
        <w:rPr>
          <w:rFonts w:ascii="Georgia" w:hAnsi="Georgia"/>
          <w:lang w:eastAsia="en-CA"/>
        </w:rPr>
        <w:t xml:space="preserve"> three consecutive same direction intervals</w:t>
      </w:r>
      <w:r w:rsidR="001F4EB5">
        <w:rPr>
          <w:rFonts w:ascii="Georgia" w:hAnsi="Georgia"/>
          <w:lang w:eastAsia="en-CA"/>
        </w:rPr>
        <w:t>…</w:t>
      </w:r>
      <w:r w:rsidR="001F4EB5" w:rsidRPr="002A5617">
        <w:rPr>
          <w:rFonts w:ascii="Georgia" w:hAnsi="Georgia"/>
          <w:lang w:eastAsia="en-CA"/>
        </w:rPr>
        <w:t xml:space="preserve">the </w:t>
      </w:r>
      <w:r w:rsidR="001F4EB5" w:rsidRPr="00953E67">
        <w:rPr>
          <w:rFonts w:ascii="Georgia" w:hAnsi="Georgia"/>
          <w:i/>
          <w:lang w:eastAsia="en-CA"/>
        </w:rPr>
        <w:t>change in price direction</w:t>
      </w:r>
      <w:r w:rsidR="001F4EB5">
        <w:rPr>
          <w:rFonts w:ascii="Georgia" w:hAnsi="Georgia"/>
          <w:lang w:eastAsia="en-CA"/>
        </w:rPr>
        <w:t xml:space="preserve"> must occur </w:t>
      </w:r>
      <w:r w:rsidR="001F4EB5" w:rsidRPr="0068318A">
        <w:rPr>
          <w:rFonts w:ascii="Georgia" w:hAnsi="Georgia"/>
          <w:b/>
          <w:bCs/>
          <w:lang w:eastAsia="en-CA"/>
        </w:rPr>
        <w:t>prior</w:t>
      </w:r>
      <w:r w:rsidR="001F4EB5" w:rsidRPr="0068318A">
        <w:rPr>
          <w:rFonts w:ascii="Georgia" w:hAnsi="Georgia"/>
          <w:lang w:eastAsia="en-CA"/>
        </w:rPr>
        <w:t xml:space="preserve"> to the formation of the next swing point</w:t>
      </w:r>
      <w:r w:rsidR="00236E76">
        <w:rPr>
          <w:rFonts w:ascii="Georgia" w:hAnsi="Georgia"/>
          <w:lang w:eastAsia="en-CA"/>
        </w:rPr>
        <w:t xml:space="preserve"> (any type of swing point)</w:t>
      </w:r>
      <w:r w:rsidR="001F4EB5" w:rsidRPr="0068318A">
        <w:rPr>
          <w:rFonts w:ascii="Georgia" w:hAnsi="Georgia"/>
          <w:lang w:eastAsia="en-CA"/>
        </w:rPr>
        <w:t xml:space="preserve">. </w:t>
      </w:r>
      <w:r w:rsidR="00DE284A">
        <w:rPr>
          <w:rFonts w:ascii="Georgia" w:hAnsi="Georgia"/>
          <w:lang w:eastAsia="en-CA"/>
        </w:rPr>
        <w:t xml:space="preserve"> </w:t>
      </w:r>
    </w:p>
    <w:p w14:paraId="3B35A05C" w14:textId="77777777" w:rsidR="00425A87" w:rsidRDefault="00D934C3" w:rsidP="00425A87">
      <w:pPr>
        <w:spacing w:beforeAutospacing="1" w:after="100" w:afterAutospacing="1"/>
        <w:ind w:left="-142"/>
        <w:rPr>
          <w:rFonts w:ascii="Georgia" w:hAnsi="Georgia"/>
          <w:lang w:eastAsia="en-CA"/>
        </w:rPr>
      </w:pPr>
      <w:r w:rsidRPr="0068318A">
        <w:rPr>
          <w:rFonts w:ascii="Georgia" w:hAnsi="Georgia"/>
          <w:u w:val="single"/>
          <w:lang w:eastAsia="en-CA"/>
        </w:rPr>
        <w:t>Note:</w:t>
      </w:r>
      <w:r w:rsidRPr="0068318A">
        <w:rPr>
          <w:rFonts w:ascii="Georgia" w:hAnsi="Georgia"/>
          <w:lang w:eastAsia="en-CA"/>
        </w:rPr>
        <w:t xml:space="preserve"> The </w:t>
      </w:r>
      <w:r w:rsidRPr="0068318A">
        <w:rPr>
          <w:rFonts w:ascii="Georgia" w:hAnsi="Georgia"/>
          <w:b/>
          <w:bCs/>
          <w:lang w:eastAsia="en-CA"/>
        </w:rPr>
        <w:t>prior</w:t>
      </w:r>
      <w:r w:rsidRPr="0068318A">
        <w:rPr>
          <w:rFonts w:ascii="Georgia" w:hAnsi="Georgia"/>
          <w:lang w:eastAsia="en-CA"/>
        </w:rPr>
        <w:t xml:space="preserve"> WRB Hidden GAP (unfilled) </w:t>
      </w:r>
      <w:r w:rsidRPr="00D934C3">
        <w:rPr>
          <w:rFonts w:ascii="Georgia" w:hAnsi="Georgia"/>
          <w:b/>
          <w:u w:val="single"/>
          <w:lang w:eastAsia="en-CA"/>
        </w:rPr>
        <w:t>or</w:t>
      </w:r>
      <w:r>
        <w:rPr>
          <w:rFonts w:ascii="Georgia" w:hAnsi="Georgia"/>
          <w:lang w:eastAsia="en-CA"/>
        </w:rPr>
        <w:t xml:space="preserve"> the </w:t>
      </w:r>
      <w:r w:rsidRPr="003745F7">
        <w:rPr>
          <w:rFonts w:ascii="Georgia" w:hAnsi="Georgia"/>
          <w:b/>
          <w:lang w:eastAsia="en-CA"/>
        </w:rPr>
        <w:t>prior</w:t>
      </w:r>
      <w:r>
        <w:rPr>
          <w:rFonts w:ascii="Georgia" w:hAnsi="Georgia"/>
          <w:lang w:eastAsia="en-CA"/>
        </w:rPr>
        <w:t xml:space="preserve"> three consecutive same direction intervals</w:t>
      </w:r>
      <w:r w:rsidRPr="0068318A">
        <w:rPr>
          <w:rFonts w:ascii="Georgia" w:hAnsi="Georgia"/>
          <w:lang w:eastAsia="en-CA"/>
        </w:rPr>
        <w:t xml:space="preserve"> must</w:t>
      </w:r>
      <w:r>
        <w:rPr>
          <w:rFonts w:ascii="Georgia" w:hAnsi="Georgia"/>
          <w:lang w:eastAsia="en-CA"/>
        </w:rPr>
        <w:t xml:space="preserve"> have</w:t>
      </w:r>
      <w:r w:rsidRPr="0068318A">
        <w:rPr>
          <w:rFonts w:ascii="Georgia" w:hAnsi="Georgia"/>
          <w:lang w:eastAsia="en-CA"/>
        </w:rPr>
        <w:t xml:space="preserve"> occu</w:t>
      </w:r>
      <w:r>
        <w:rPr>
          <w:rFonts w:ascii="Georgia" w:hAnsi="Georgia"/>
          <w:lang w:eastAsia="en-CA"/>
        </w:rPr>
        <w:t>r</w:t>
      </w:r>
      <w:r w:rsidRPr="0068318A">
        <w:rPr>
          <w:rFonts w:ascii="Georgia" w:hAnsi="Georgia"/>
          <w:lang w:eastAsia="en-CA"/>
        </w:rPr>
        <w:t>r</w:t>
      </w:r>
      <w:r>
        <w:rPr>
          <w:rFonts w:ascii="Georgia" w:hAnsi="Georgia"/>
          <w:lang w:eastAsia="en-CA"/>
        </w:rPr>
        <w:t>ed</w:t>
      </w:r>
      <w:r w:rsidRPr="0068318A">
        <w:rPr>
          <w:rFonts w:ascii="Georgia" w:hAnsi="Georgia"/>
          <w:lang w:eastAsia="en-CA"/>
        </w:rPr>
        <w:t xml:space="preserve"> </w:t>
      </w:r>
      <w:r w:rsidRPr="0068318A">
        <w:rPr>
          <w:rFonts w:ascii="Georgia" w:hAnsi="Georgia"/>
          <w:b/>
          <w:bCs/>
          <w:lang w:eastAsia="en-CA"/>
        </w:rPr>
        <w:t>before</w:t>
      </w:r>
      <w:r w:rsidRPr="0068318A">
        <w:rPr>
          <w:rFonts w:ascii="Georgia" w:hAnsi="Georgia"/>
          <w:lang w:eastAsia="en-CA"/>
        </w:rPr>
        <w:t xml:space="preserve"> the key market event</w:t>
      </w:r>
      <w:r w:rsidR="008A5690">
        <w:rPr>
          <w:rFonts w:ascii="Georgia" w:hAnsi="Georgia"/>
          <w:lang w:eastAsia="en-CA"/>
        </w:rPr>
        <w:t xml:space="preserve"> interval (</w:t>
      </w:r>
      <w:r w:rsidR="008A5690" w:rsidRPr="0068318A">
        <w:rPr>
          <w:rFonts w:ascii="Georgia" w:hAnsi="Georgia"/>
          <w:b/>
          <w:bCs/>
          <w:u w:val="single"/>
          <w:lang w:eastAsia="en-CA"/>
        </w:rPr>
        <w:t>first</w:t>
      </w:r>
      <w:r w:rsidR="008A5690" w:rsidRPr="0068318A">
        <w:rPr>
          <w:rFonts w:ascii="Georgia" w:hAnsi="Georgia"/>
          <w:lang w:eastAsia="en-CA"/>
        </w:rPr>
        <w:t xml:space="preserve"> WRB Hidden GAP</w:t>
      </w:r>
      <w:r w:rsidR="008A5690">
        <w:rPr>
          <w:rFonts w:ascii="Georgia" w:hAnsi="Georgia"/>
          <w:lang w:eastAsia="en-CA"/>
        </w:rPr>
        <w:t>)</w:t>
      </w:r>
      <w:r w:rsidRPr="0068318A">
        <w:rPr>
          <w:rFonts w:ascii="Georgia" w:hAnsi="Georgia"/>
          <w:lang w:eastAsia="en-CA"/>
        </w:rPr>
        <w:t>.</w:t>
      </w:r>
      <w:r w:rsidR="00425A87">
        <w:rPr>
          <w:rFonts w:ascii="Georgia" w:hAnsi="Georgia"/>
          <w:lang w:eastAsia="en-CA"/>
        </w:rPr>
        <w:t xml:space="preserve"> </w:t>
      </w:r>
    </w:p>
    <w:p w14:paraId="1355BD1F" w14:textId="503FEDAD" w:rsidR="008A5690" w:rsidRDefault="0005415B" w:rsidP="00425A87">
      <w:pPr>
        <w:spacing w:beforeAutospacing="1" w:after="100" w:afterAutospacing="1"/>
        <w:ind w:left="-142"/>
        <w:rPr>
          <w:rFonts w:ascii="Georgia" w:hAnsi="Georgia"/>
          <w:lang w:eastAsia="en-CA"/>
        </w:rPr>
      </w:pPr>
      <w:r>
        <w:rPr>
          <w:rFonts w:ascii="Georgia" w:hAnsi="Georgia"/>
          <w:noProof/>
          <w:u w:val="single"/>
          <w:shd w:val="clear" w:color="auto" w:fill="DAEEF3"/>
          <w:lang w:eastAsia="en-CA"/>
        </w:rPr>
        <w:drawing>
          <wp:inline distT="0" distB="0" distL="0" distR="0" wp14:anchorId="6EAA2D58" wp14:editId="669BD025">
            <wp:extent cx="3686175" cy="2324100"/>
            <wp:effectExtent l="0" t="0" r="0" b="0"/>
            <wp:docPr id="1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86175" cy="2324100"/>
                    </a:xfrm>
                    <a:prstGeom prst="rect">
                      <a:avLst/>
                    </a:prstGeom>
                    <a:noFill/>
                    <a:ln>
                      <a:noFill/>
                    </a:ln>
                  </pic:spPr>
                </pic:pic>
              </a:graphicData>
            </a:graphic>
          </wp:inline>
        </w:drawing>
      </w:r>
      <w:r w:rsidR="008A5690" w:rsidRPr="008A5690">
        <w:rPr>
          <w:rFonts w:ascii="Georgia" w:hAnsi="Georgia"/>
          <w:lang w:eastAsia="en-CA"/>
        </w:rPr>
        <w:t xml:space="preserve"> </w:t>
      </w:r>
    </w:p>
    <w:p w14:paraId="5B44FD9D" w14:textId="77777777" w:rsidR="008A5690" w:rsidRPr="008A5690" w:rsidRDefault="008A5690" w:rsidP="00425A87">
      <w:pPr>
        <w:spacing w:beforeAutospacing="1" w:after="100" w:afterAutospacing="1"/>
        <w:ind w:left="-142"/>
        <w:rPr>
          <w:rFonts w:ascii="Georgia" w:hAnsi="Georgia"/>
          <w:color w:val="1F497D"/>
          <w:lang w:eastAsia="en-CA"/>
        </w:rPr>
      </w:pPr>
      <w:hyperlink r:id="rId66" w:history="1">
        <w:r w:rsidRPr="008A5690">
          <w:rPr>
            <w:rStyle w:val="Hyperlink"/>
            <w:rFonts w:ascii="Georgia" w:hAnsi="Georgia"/>
            <w:color w:val="1F497D"/>
            <w:sz w:val="24"/>
            <w:szCs w:val="24"/>
            <w:lang w:eastAsia="en-CA"/>
          </w:rPr>
          <w:t>http://www.thestrategylab.com/tsl/forum/download/file.php?id=3082</w:t>
        </w:r>
      </w:hyperlink>
      <w:r w:rsidRPr="008A5690">
        <w:rPr>
          <w:rFonts w:ascii="Georgia" w:hAnsi="Georgia"/>
          <w:color w:val="1F497D"/>
          <w:lang w:eastAsia="en-CA"/>
        </w:rPr>
        <w:t xml:space="preserve"> </w:t>
      </w:r>
    </w:p>
    <w:p w14:paraId="00C26873" w14:textId="77777777" w:rsidR="00685E1B" w:rsidRDefault="00685E1B" w:rsidP="001B55B0">
      <w:pPr>
        <w:spacing w:before="100" w:beforeAutospacing="1" w:after="100" w:afterAutospacing="1"/>
        <w:ind w:left="-142"/>
        <w:rPr>
          <w:rFonts w:ascii="Georgia" w:hAnsi="Georgia"/>
          <w:lang w:eastAsia="en-CA"/>
        </w:rPr>
      </w:pPr>
      <w:r w:rsidRPr="00D934C3">
        <w:rPr>
          <w:rFonts w:ascii="Georgia" w:hAnsi="Georgia"/>
          <w:u w:val="single"/>
          <w:shd w:val="clear" w:color="auto" w:fill="DAEEF3"/>
          <w:lang w:eastAsia="en-CA"/>
        </w:rPr>
        <w:lastRenderedPageBreak/>
        <w:t>Bullish Swing Point</w:t>
      </w:r>
      <w:r w:rsidRPr="0068318A">
        <w:rPr>
          <w:rFonts w:ascii="Georgia" w:hAnsi="Georgia"/>
          <w:lang w:eastAsia="en-CA"/>
        </w:rPr>
        <w:t xml:space="preserve"> - The key market event </w:t>
      </w:r>
      <w:r w:rsidR="004F529A">
        <w:rPr>
          <w:rFonts w:ascii="Georgia" w:hAnsi="Georgia"/>
          <w:lang w:eastAsia="en-CA"/>
        </w:rPr>
        <w:t>interval (</w:t>
      </w:r>
      <w:r w:rsidR="004F529A" w:rsidRPr="0068318A">
        <w:rPr>
          <w:rFonts w:ascii="Georgia" w:hAnsi="Georgia"/>
          <w:b/>
          <w:bCs/>
          <w:u w:val="single"/>
          <w:lang w:eastAsia="en-CA"/>
        </w:rPr>
        <w:t>first</w:t>
      </w:r>
      <w:r w:rsidR="004F529A" w:rsidRPr="0068318A">
        <w:rPr>
          <w:rFonts w:ascii="Georgia" w:hAnsi="Georgia"/>
          <w:lang w:eastAsia="en-CA"/>
        </w:rPr>
        <w:t xml:space="preserve"> WRB Hidden GAP</w:t>
      </w:r>
      <w:r w:rsidR="004F529A">
        <w:rPr>
          <w:rFonts w:ascii="Georgia" w:hAnsi="Georgia"/>
          <w:lang w:eastAsia="en-CA"/>
        </w:rPr>
        <w:t xml:space="preserve">) </w:t>
      </w:r>
      <w:r w:rsidRPr="0068318A">
        <w:rPr>
          <w:rFonts w:ascii="Georgia" w:hAnsi="Georgia"/>
          <w:lang w:eastAsia="en-CA"/>
        </w:rPr>
        <w:t xml:space="preserve">must </w:t>
      </w:r>
      <w:r w:rsidR="004F529A">
        <w:rPr>
          <w:rFonts w:ascii="Georgia" w:hAnsi="Georgia"/>
          <w:lang w:eastAsia="en-CA"/>
        </w:rPr>
        <w:t xml:space="preserve">have its price close </w:t>
      </w:r>
      <w:r w:rsidRPr="0068318A">
        <w:rPr>
          <w:rFonts w:ascii="Georgia" w:hAnsi="Georgia"/>
          <w:b/>
          <w:bCs/>
          <w:lang w:eastAsia="en-CA"/>
        </w:rPr>
        <w:t>below</w:t>
      </w:r>
      <w:r w:rsidRPr="0068318A">
        <w:rPr>
          <w:rFonts w:ascii="Georgia" w:hAnsi="Georgia"/>
          <w:lang w:eastAsia="en-CA"/>
        </w:rPr>
        <w:t xml:space="preserve"> the </w:t>
      </w:r>
      <w:r w:rsidR="004F529A">
        <w:rPr>
          <w:rFonts w:ascii="Georgia" w:hAnsi="Georgia"/>
          <w:lang w:eastAsia="en-CA"/>
        </w:rPr>
        <w:t xml:space="preserve">close </w:t>
      </w:r>
      <w:r w:rsidRPr="0068318A">
        <w:rPr>
          <w:rFonts w:ascii="Georgia" w:hAnsi="Georgia"/>
          <w:lang w:eastAsia="en-CA"/>
        </w:rPr>
        <w:t xml:space="preserve">price of </w:t>
      </w:r>
      <w:r w:rsidR="00EA0E84">
        <w:rPr>
          <w:rFonts w:ascii="Georgia" w:hAnsi="Georgia"/>
          <w:lang w:eastAsia="en-CA"/>
        </w:rPr>
        <w:t xml:space="preserve">any </w:t>
      </w:r>
      <w:r w:rsidRPr="0068318A">
        <w:rPr>
          <w:rFonts w:ascii="Georgia" w:hAnsi="Georgia"/>
          <w:b/>
          <w:bCs/>
          <w:lang w:eastAsia="en-CA"/>
        </w:rPr>
        <w:t>prior</w:t>
      </w:r>
      <w:r w:rsidRPr="0068318A">
        <w:rPr>
          <w:rFonts w:ascii="Georgia" w:hAnsi="Georgia"/>
          <w:lang w:eastAsia="en-CA"/>
        </w:rPr>
        <w:t xml:space="preserve"> </w:t>
      </w:r>
      <w:r w:rsidR="003F432E">
        <w:rPr>
          <w:rFonts w:ascii="Georgia" w:hAnsi="Georgia"/>
          <w:lang w:eastAsia="en-CA"/>
        </w:rPr>
        <w:t xml:space="preserve">Down </w:t>
      </w:r>
      <w:r w:rsidRPr="0068318A">
        <w:rPr>
          <w:rFonts w:ascii="Georgia" w:hAnsi="Georgia"/>
          <w:lang w:eastAsia="en-CA"/>
        </w:rPr>
        <w:t>WRB Hidden GAP</w:t>
      </w:r>
      <w:r w:rsidR="00EA0E84">
        <w:rPr>
          <w:rFonts w:ascii="Georgia" w:hAnsi="Georgia"/>
          <w:lang w:eastAsia="en-CA"/>
        </w:rPr>
        <w:t xml:space="preserve"> even though it may not be the same </w:t>
      </w:r>
      <w:r w:rsidR="00EA0E84" w:rsidRPr="00EA0E84">
        <w:rPr>
          <w:rFonts w:ascii="Georgia" w:hAnsi="Georgia"/>
          <w:b/>
          <w:lang w:eastAsia="en-CA"/>
        </w:rPr>
        <w:t>prior</w:t>
      </w:r>
      <w:r w:rsidR="00EA0E84">
        <w:rPr>
          <w:rFonts w:ascii="Georgia" w:hAnsi="Georgia"/>
          <w:lang w:eastAsia="en-CA"/>
        </w:rPr>
        <w:t xml:space="preserve"> Down WRB Hidden GAP that gets filled by the price action </w:t>
      </w:r>
      <w:r w:rsidR="00EA0E84" w:rsidRPr="00EA0E84">
        <w:rPr>
          <w:rFonts w:ascii="Georgia" w:hAnsi="Georgia"/>
          <w:b/>
          <w:lang w:eastAsia="en-CA"/>
        </w:rPr>
        <w:t>after</w:t>
      </w:r>
      <w:r w:rsidR="00EA0E84">
        <w:rPr>
          <w:rFonts w:ascii="Georgia" w:hAnsi="Georgia"/>
          <w:lang w:eastAsia="en-CA"/>
        </w:rPr>
        <w:t xml:space="preserve"> the key market event interval (</w:t>
      </w:r>
      <w:r w:rsidR="00EA0E84" w:rsidRPr="0068318A">
        <w:rPr>
          <w:rFonts w:ascii="Georgia" w:hAnsi="Georgia"/>
          <w:b/>
          <w:bCs/>
          <w:u w:val="single"/>
          <w:lang w:eastAsia="en-CA"/>
        </w:rPr>
        <w:t>first</w:t>
      </w:r>
      <w:r w:rsidR="00EA0E84" w:rsidRPr="0068318A">
        <w:rPr>
          <w:rFonts w:ascii="Georgia" w:hAnsi="Georgia"/>
          <w:lang w:eastAsia="en-CA"/>
        </w:rPr>
        <w:t xml:space="preserve"> WRB Hidden GAP</w:t>
      </w:r>
      <w:r w:rsidR="00EA0E84">
        <w:rPr>
          <w:rFonts w:ascii="Georgia" w:hAnsi="Georgia"/>
          <w:lang w:eastAsia="en-CA"/>
        </w:rPr>
        <w:t xml:space="preserve">) </w:t>
      </w:r>
      <w:r w:rsidR="00EA0E84">
        <w:rPr>
          <w:rFonts w:ascii="Georgia" w:hAnsi="Georgia"/>
          <w:b/>
          <w:u w:val="single"/>
          <w:lang w:eastAsia="en-CA"/>
        </w:rPr>
        <w:t>or</w:t>
      </w:r>
      <w:r w:rsidR="001F4EB5">
        <w:rPr>
          <w:rFonts w:ascii="Georgia" w:hAnsi="Georgia"/>
          <w:lang w:eastAsia="en-CA"/>
        </w:rPr>
        <w:t xml:space="preserve"> the </w:t>
      </w:r>
      <w:r w:rsidR="001F4EB5" w:rsidRPr="0068318A">
        <w:rPr>
          <w:rFonts w:ascii="Georgia" w:hAnsi="Georgia"/>
          <w:lang w:eastAsia="en-CA"/>
        </w:rPr>
        <w:t xml:space="preserve">key market event </w:t>
      </w:r>
      <w:r w:rsidR="001F4EB5">
        <w:rPr>
          <w:rFonts w:ascii="Georgia" w:hAnsi="Georgia"/>
          <w:lang w:eastAsia="en-CA"/>
        </w:rPr>
        <w:t>interval (</w:t>
      </w:r>
      <w:r w:rsidR="001F4EB5" w:rsidRPr="0068318A">
        <w:rPr>
          <w:rFonts w:ascii="Georgia" w:hAnsi="Georgia"/>
          <w:b/>
          <w:bCs/>
          <w:u w:val="single"/>
          <w:lang w:eastAsia="en-CA"/>
        </w:rPr>
        <w:t>first</w:t>
      </w:r>
      <w:r w:rsidR="001F4EB5" w:rsidRPr="0068318A">
        <w:rPr>
          <w:rFonts w:ascii="Georgia" w:hAnsi="Georgia"/>
          <w:lang w:eastAsia="en-CA"/>
        </w:rPr>
        <w:t xml:space="preserve"> WRB Hidden GAP</w:t>
      </w:r>
      <w:r w:rsidR="001F4EB5">
        <w:rPr>
          <w:rFonts w:ascii="Georgia" w:hAnsi="Georgia"/>
          <w:lang w:eastAsia="en-CA"/>
        </w:rPr>
        <w:t xml:space="preserve">) </w:t>
      </w:r>
      <w:r w:rsidR="001F4EB5" w:rsidRPr="0068318A">
        <w:rPr>
          <w:rFonts w:ascii="Georgia" w:hAnsi="Georgia"/>
          <w:lang w:eastAsia="en-CA"/>
        </w:rPr>
        <w:t xml:space="preserve">must </w:t>
      </w:r>
      <w:r w:rsidR="001F4EB5">
        <w:rPr>
          <w:rFonts w:ascii="Georgia" w:hAnsi="Georgia"/>
          <w:lang w:eastAsia="en-CA"/>
        </w:rPr>
        <w:t xml:space="preserve">have its price close </w:t>
      </w:r>
      <w:r w:rsidR="001F4EB5" w:rsidRPr="0068318A">
        <w:rPr>
          <w:rFonts w:ascii="Georgia" w:hAnsi="Georgia"/>
          <w:b/>
          <w:bCs/>
          <w:lang w:eastAsia="en-CA"/>
        </w:rPr>
        <w:t>below</w:t>
      </w:r>
      <w:r w:rsidR="001F4EB5" w:rsidRPr="0068318A">
        <w:rPr>
          <w:rFonts w:ascii="Georgia" w:hAnsi="Georgia"/>
          <w:lang w:eastAsia="en-CA"/>
        </w:rPr>
        <w:t xml:space="preserve"> the</w:t>
      </w:r>
      <w:r w:rsidR="001F4EB5">
        <w:rPr>
          <w:rFonts w:ascii="Georgia" w:hAnsi="Georgia"/>
          <w:lang w:eastAsia="en-CA"/>
        </w:rPr>
        <w:t xml:space="preserve"> </w:t>
      </w:r>
      <w:r w:rsidR="001F4EB5" w:rsidRPr="003745F7">
        <w:rPr>
          <w:rFonts w:ascii="Georgia" w:hAnsi="Georgia"/>
          <w:b/>
          <w:lang w:eastAsia="en-CA"/>
        </w:rPr>
        <w:t>range</w:t>
      </w:r>
      <w:r w:rsidR="001F4EB5">
        <w:rPr>
          <w:rFonts w:ascii="Georgia" w:hAnsi="Georgia"/>
          <w:lang w:eastAsia="en-CA"/>
        </w:rPr>
        <w:t xml:space="preserve"> (highest high to lowest low) of any </w:t>
      </w:r>
      <w:r w:rsidR="001F4EB5" w:rsidRPr="003745F7">
        <w:rPr>
          <w:rFonts w:ascii="Georgia" w:hAnsi="Georgia"/>
          <w:b/>
          <w:lang w:eastAsia="en-CA"/>
        </w:rPr>
        <w:t>prior</w:t>
      </w:r>
      <w:r w:rsidR="001F4EB5">
        <w:rPr>
          <w:rFonts w:ascii="Georgia" w:hAnsi="Georgia"/>
          <w:lang w:eastAsia="en-CA"/>
        </w:rPr>
        <w:t xml:space="preserve"> three consecutive declining same direction intervals</w:t>
      </w:r>
      <w:r w:rsidRPr="0068318A">
        <w:rPr>
          <w:rFonts w:ascii="Georgia" w:hAnsi="Georgia"/>
          <w:lang w:eastAsia="en-CA"/>
        </w:rPr>
        <w:t xml:space="preserve">. </w:t>
      </w:r>
    </w:p>
    <w:p w14:paraId="3D2DB348" w14:textId="76DF2537" w:rsidR="009E5F4D" w:rsidRDefault="0005415B" w:rsidP="001B55B0">
      <w:pPr>
        <w:spacing w:before="100" w:beforeAutospacing="1" w:after="100" w:afterAutospacing="1"/>
        <w:ind w:left="-142"/>
        <w:rPr>
          <w:rFonts w:ascii="Georgia" w:hAnsi="Georgia"/>
          <w:color w:val="1F497D"/>
        </w:rPr>
      </w:pPr>
      <w:r>
        <w:rPr>
          <w:rFonts w:ascii="Georgia" w:hAnsi="Georgia"/>
          <w:noProof/>
          <w:color w:val="1F497D"/>
        </w:rPr>
        <w:drawing>
          <wp:inline distT="0" distB="0" distL="0" distR="0" wp14:anchorId="119A7C10" wp14:editId="2D1A5782">
            <wp:extent cx="5267325" cy="4133850"/>
            <wp:effectExtent l="0" t="0" r="0" b="0"/>
            <wp:docPr id="1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7325" cy="4133850"/>
                    </a:xfrm>
                    <a:prstGeom prst="rect">
                      <a:avLst/>
                    </a:prstGeom>
                    <a:noFill/>
                    <a:ln>
                      <a:noFill/>
                    </a:ln>
                  </pic:spPr>
                </pic:pic>
              </a:graphicData>
            </a:graphic>
          </wp:inline>
        </w:drawing>
      </w:r>
      <w:r w:rsidR="00652B93">
        <w:rPr>
          <w:rFonts w:ascii="Georgia" w:hAnsi="Georgia"/>
          <w:color w:val="1F497D"/>
        </w:rPr>
        <w:t xml:space="preserve"> </w:t>
      </w:r>
    </w:p>
    <w:p w14:paraId="1D43B125" w14:textId="77777777" w:rsidR="00652B93" w:rsidRPr="00652B93" w:rsidRDefault="00652B93" w:rsidP="001B55B0">
      <w:pPr>
        <w:spacing w:before="100" w:beforeAutospacing="1" w:after="100" w:afterAutospacing="1"/>
        <w:ind w:left="-142"/>
        <w:rPr>
          <w:rFonts w:ascii="Georgia" w:hAnsi="Georgia"/>
          <w:color w:val="1F497D"/>
        </w:rPr>
      </w:pPr>
      <w:r>
        <w:rPr>
          <w:rFonts w:ascii="Georgia" w:hAnsi="Georgia"/>
          <w:b/>
          <w:lang w:val="en-CA" w:eastAsia="en-CA"/>
        </w:rPr>
        <w:t xml:space="preserve">Forex </w:t>
      </w:r>
      <w:r w:rsidRPr="00C70E77">
        <w:rPr>
          <w:rFonts w:ascii="Georgia" w:hAnsi="Georgia"/>
          <w:b/>
          <w:lang w:val="en-CA" w:eastAsia="en-CA"/>
        </w:rPr>
        <w:t>U</w:t>
      </w:r>
      <w:r>
        <w:rPr>
          <w:rFonts w:ascii="Georgia" w:hAnsi="Georgia"/>
          <w:b/>
          <w:lang w:val="en-CA" w:eastAsia="en-CA"/>
        </w:rPr>
        <w:t>SD/JPY</w:t>
      </w:r>
      <w:r w:rsidRPr="00C70E77">
        <w:rPr>
          <w:rFonts w:ascii="Georgia" w:hAnsi="Georgia"/>
          <w:b/>
          <w:lang w:val="en-CA" w:eastAsia="en-CA"/>
        </w:rPr>
        <w:t xml:space="preserve"> currency @</w:t>
      </w:r>
      <w:r>
        <w:rPr>
          <w:rFonts w:ascii="Georgia" w:hAnsi="Georgia"/>
          <w:b/>
          <w:lang w:val="en-CA" w:eastAsia="en-CA"/>
        </w:rPr>
        <w:t xml:space="preserve"> </w:t>
      </w:r>
      <w:hyperlink r:id="rId68" w:history="1">
        <w:r w:rsidRPr="00652B93">
          <w:rPr>
            <w:rStyle w:val="Hyperlink"/>
            <w:rFonts w:ascii="Georgia" w:hAnsi="Georgia"/>
            <w:color w:val="1F497D"/>
            <w:sz w:val="24"/>
            <w:szCs w:val="24"/>
          </w:rPr>
          <w:t>http://www.thestrategylab.com/tsl/forum/download/file.php?id=3081</w:t>
        </w:r>
      </w:hyperlink>
      <w:r w:rsidRPr="00652B93">
        <w:rPr>
          <w:rFonts w:ascii="Georgia" w:hAnsi="Georgia"/>
          <w:color w:val="1F497D"/>
        </w:rPr>
        <w:t xml:space="preserve"> </w:t>
      </w:r>
    </w:p>
    <w:p w14:paraId="48EF8B2B" w14:textId="77777777" w:rsidR="00652B93" w:rsidRDefault="00652B93" w:rsidP="001B55B0">
      <w:pPr>
        <w:spacing w:before="100" w:beforeAutospacing="1" w:after="100" w:afterAutospacing="1"/>
        <w:ind w:left="-142"/>
        <w:rPr>
          <w:rFonts w:ascii="Georgia" w:hAnsi="Georgia"/>
          <w:u w:val="single"/>
          <w:shd w:val="clear" w:color="auto" w:fill="DAEEF3"/>
          <w:lang w:eastAsia="en-CA"/>
        </w:rPr>
      </w:pPr>
    </w:p>
    <w:p w14:paraId="28BAC957" w14:textId="77777777" w:rsidR="00652B93" w:rsidRDefault="00652B93" w:rsidP="001B55B0">
      <w:pPr>
        <w:spacing w:before="100" w:beforeAutospacing="1" w:after="100" w:afterAutospacing="1"/>
        <w:ind w:left="-142"/>
        <w:rPr>
          <w:rFonts w:ascii="Georgia" w:hAnsi="Georgia"/>
          <w:u w:val="single"/>
          <w:shd w:val="clear" w:color="auto" w:fill="DAEEF3"/>
          <w:lang w:eastAsia="en-CA"/>
        </w:rPr>
      </w:pPr>
    </w:p>
    <w:p w14:paraId="20CAC47B" w14:textId="77777777" w:rsidR="00652B93" w:rsidRDefault="00652B93" w:rsidP="001B55B0">
      <w:pPr>
        <w:spacing w:before="100" w:beforeAutospacing="1" w:after="100" w:afterAutospacing="1"/>
        <w:ind w:left="-142"/>
        <w:rPr>
          <w:rFonts w:ascii="Georgia" w:hAnsi="Georgia"/>
          <w:u w:val="single"/>
          <w:shd w:val="clear" w:color="auto" w:fill="DAEEF3"/>
          <w:lang w:eastAsia="en-CA"/>
        </w:rPr>
      </w:pPr>
    </w:p>
    <w:p w14:paraId="1DE06D2A" w14:textId="77777777" w:rsidR="00652B93" w:rsidRDefault="00652B93" w:rsidP="001B55B0">
      <w:pPr>
        <w:spacing w:before="100" w:beforeAutospacing="1" w:after="100" w:afterAutospacing="1"/>
        <w:ind w:left="-142"/>
        <w:rPr>
          <w:rFonts w:ascii="Georgia" w:hAnsi="Georgia"/>
          <w:u w:val="single"/>
          <w:shd w:val="clear" w:color="auto" w:fill="DAEEF3"/>
          <w:lang w:eastAsia="en-CA"/>
        </w:rPr>
      </w:pPr>
    </w:p>
    <w:p w14:paraId="45C8ACDD" w14:textId="77777777" w:rsidR="00652B93" w:rsidRDefault="00652B93" w:rsidP="001B55B0">
      <w:pPr>
        <w:spacing w:before="100" w:beforeAutospacing="1" w:after="100" w:afterAutospacing="1"/>
        <w:ind w:left="-142"/>
        <w:rPr>
          <w:rFonts w:ascii="Georgia" w:hAnsi="Georgia"/>
          <w:u w:val="single"/>
          <w:shd w:val="clear" w:color="auto" w:fill="DAEEF3"/>
          <w:lang w:eastAsia="en-CA"/>
        </w:rPr>
      </w:pPr>
    </w:p>
    <w:p w14:paraId="3E9C7480" w14:textId="77777777" w:rsidR="00652B93" w:rsidRDefault="00652B93" w:rsidP="001B55B0">
      <w:pPr>
        <w:spacing w:before="100" w:beforeAutospacing="1" w:after="100" w:afterAutospacing="1"/>
        <w:ind w:left="-142"/>
        <w:rPr>
          <w:rFonts w:ascii="Georgia" w:hAnsi="Georgia"/>
          <w:u w:val="single"/>
          <w:shd w:val="clear" w:color="auto" w:fill="DAEEF3"/>
          <w:lang w:eastAsia="en-CA"/>
        </w:rPr>
      </w:pPr>
    </w:p>
    <w:p w14:paraId="132E20A7" w14:textId="77777777" w:rsidR="00685E1B" w:rsidRDefault="00685E1B" w:rsidP="001B55B0">
      <w:pPr>
        <w:spacing w:before="100" w:beforeAutospacing="1" w:after="100" w:afterAutospacing="1"/>
        <w:ind w:left="-142"/>
        <w:rPr>
          <w:rFonts w:ascii="Georgia" w:hAnsi="Georgia"/>
          <w:lang w:eastAsia="en-CA"/>
        </w:rPr>
      </w:pPr>
      <w:r w:rsidRPr="00D934C3">
        <w:rPr>
          <w:rFonts w:ascii="Georgia" w:hAnsi="Georgia"/>
          <w:u w:val="single"/>
          <w:shd w:val="clear" w:color="auto" w:fill="DAEEF3"/>
          <w:lang w:eastAsia="en-CA"/>
        </w:rPr>
        <w:lastRenderedPageBreak/>
        <w:t>Bearish Swing Point</w:t>
      </w:r>
      <w:r w:rsidRPr="0068318A">
        <w:rPr>
          <w:rFonts w:ascii="Georgia" w:hAnsi="Georgia"/>
          <w:lang w:eastAsia="en-CA"/>
        </w:rPr>
        <w:t xml:space="preserve"> - </w:t>
      </w:r>
      <w:r w:rsidR="004F529A" w:rsidRPr="0068318A">
        <w:rPr>
          <w:rFonts w:ascii="Georgia" w:hAnsi="Georgia"/>
          <w:lang w:eastAsia="en-CA"/>
        </w:rPr>
        <w:t xml:space="preserve">The key market event </w:t>
      </w:r>
      <w:r w:rsidR="004F529A">
        <w:rPr>
          <w:rFonts w:ascii="Georgia" w:hAnsi="Georgia"/>
          <w:lang w:eastAsia="en-CA"/>
        </w:rPr>
        <w:t>interval (</w:t>
      </w:r>
      <w:r w:rsidR="004F529A" w:rsidRPr="0068318A">
        <w:rPr>
          <w:rFonts w:ascii="Georgia" w:hAnsi="Georgia"/>
          <w:b/>
          <w:bCs/>
          <w:u w:val="single"/>
          <w:lang w:eastAsia="en-CA"/>
        </w:rPr>
        <w:t>first</w:t>
      </w:r>
      <w:r w:rsidR="004F529A" w:rsidRPr="0068318A">
        <w:rPr>
          <w:rFonts w:ascii="Georgia" w:hAnsi="Georgia"/>
          <w:lang w:eastAsia="en-CA"/>
        </w:rPr>
        <w:t xml:space="preserve"> WRB Hidden GAP</w:t>
      </w:r>
      <w:r w:rsidR="004F529A">
        <w:rPr>
          <w:rFonts w:ascii="Georgia" w:hAnsi="Georgia"/>
          <w:lang w:eastAsia="en-CA"/>
        </w:rPr>
        <w:t xml:space="preserve">) </w:t>
      </w:r>
      <w:r w:rsidR="004F529A" w:rsidRPr="0068318A">
        <w:rPr>
          <w:rFonts w:ascii="Georgia" w:hAnsi="Georgia"/>
          <w:lang w:eastAsia="en-CA"/>
        </w:rPr>
        <w:t xml:space="preserve">must </w:t>
      </w:r>
      <w:r w:rsidR="004F529A">
        <w:rPr>
          <w:rFonts w:ascii="Georgia" w:hAnsi="Georgia"/>
          <w:lang w:eastAsia="en-CA"/>
        </w:rPr>
        <w:t xml:space="preserve">have its price close </w:t>
      </w:r>
      <w:r w:rsidR="004F529A">
        <w:rPr>
          <w:rFonts w:ascii="Georgia" w:hAnsi="Georgia"/>
          <w:b/>
          <w:bCs/>
          <w:lang w:eastAsia="en-CA"/>
        </w:rPr>
        <w:t>above</w:t>
      </w:r>
      <w:r w:rsidR="004F529A" w:rsidRPr="0068318A">
        <w:rPr>
          <w:rFonts w:ascii="Georgia" w:hAnsi="Georgia"/>
          <w:lang w:eastAsia="en-CA"/>
        </w:rPr>
        <w:t xml:space="preserve"> the </w:t>
      </w:r>
      <w:r w:rsidR="004F529A">
        <w:rPr>
          <w:rFonts w:ascii="Georgia" w:hAnsi="Georgia"/>
          <w:lang w:eastAsia="en-CA"/>
        </w:rPr>
        <w:t xml:space="preserve">close </w:t>
      </w:r>
      <w:r w:rsidR="004F529A" w:rsidRPr="0068318A">
        <w:rPr>
          <w:rFonts w:ascii="Georgia" w:hAnsi="Georgia"/>
          <w:lang w:eastAsia="en-CA"/>
        </w:rPr>
        <w:t xml:space="preserve">price of the </w:t>
      </w:r>
      <w:r w:rsidR="004F529A" w:rsidRPr="0068318A">
        <w:rPr>
          <w:rFonts w:ascii="Georgia" w:hAnsi="Georgia"/>
          <w:b/>
          <w:bCs/>
          <w:lang w:eastAsia="en-CA"/>
        </w:rPr>
        <w:t>prior</w:t>
      </w:r>
      <w:r w:rsidR="004F529A" w:rsidRPr="0068318A">
        <w:rPr>
          <w:rFonts w:ascii="Georgia" w:hAnsi="Georgia"/>
          <w:lang w:eastAsia="en-CA"/>
        </w:rPr>
        <w:t xml:space="preserve"> </w:t>
      </w:r>
      <w:r w:rsidR="003F432E">
        <w:rPr>
          <w:rFonts w:ascii="Georgia" w:hAnsi="Georgia"/>
          <w:lang w:eastAsia="en-CA"/>
        </w:rPr>
        <w:t xml:space="preserve">Up </w:t>
      </w:r>
      <w:r w:rsidR="004F529A" w:rsidRPr="0068318A">
        <w:rPr>
          <w:rFonts w:ascii="Georgia" w:hAnsi="Georgia"/>
          <w:lang w:eastAsia="en-CA"/>
        </w:rPr>
        <w:t xml:space="preserve">WRB Hidden </w:t>
      </w:r>
      <w:r w:rsidR="001F4EB5" w:rsidRPr="0068318A">
        <w:rPr>
          <w:rFonts w:ascii="Georgia" w:hAnsi="Georgia"/>
          <w:lang w:eastAsia="en-CA"/>
        </w:rPr>
        <w:t>GAP</w:t>
      </w:r>
      <w:r w:rsidR="001F4EB5">
        <w:rPr>
          <w:rFonts w:ascii="Georgia" w:hAnsi="Georgia"/>
          <w:lang w:eastAsia="en-CA"/>
        </w:rPr>
        <w:t xml:space="preserve"> </w:t>
      </w:r>
      <w:r w:rsidR="00EA0E84" w:rsidRPr="0068318A">
        <w:rPr>
          <w:rFonts w:ascii="Georgia" w:hAnsi="Georgia"/>
          <w:lang w:eastAsia="en-CA"/>
        </w:rPr>
        <w:t>GAP</w:t>
      </w:r>
      <w:r w:rsidR="00EA0E84">
        <w:rPr>
          <w:rFonts w:ascii="Georgia" w:hAnsi="Georgia"/>
          <w:lang w:eastAsia="en-CA"/>
        </w:rPr>
        <w:t xml:space="preserve"> even though it may not be the same </w:t>
      </w:r>
      <w:r w:rsidR="00EA0E84" w:rsidRPr="00EA0E84">
        <w:rPr>
          <w:rFonts w:ascii="Georgia" w:hAnsi="Georgia"/>
          <w:b/>
          <w:lang w:eastAsia="en-CA"/>
        </w:rPr>
        <w:t>prior</w:t>
      </w:r>
      <w:r w:rsidR="00EA0E84">
        <w:rPr>
          <w:rFonts w:ascii="Georgia" w:hAnsi="Georgia"/>
          <w:lang w:eastAsia="en-CA"/>
        </w:rPr>
        <w:t xml:space="preserve"> Up WRB Hidden GAP that gets filled by the price action </w:t>
      </w:r>
      <w:r w:rsidR="00EA0E84" w:rsidRPr="00EA0E84">
        <w:rPr>
          <w:rFonts w:ascii="Georgia" w:hAnsi="Georgia"/>
          <w:b/>
          <w:lang w:eastAsia="en-CA"/>
        </w:rPr>
        <w:t>after</w:t>
      </w:r>
      <w:r w:rsidR="00EA0E84">
        <w:rPr>
          <w:rFonts w:ascii="Georgia" w:hAnsi="Georgia"/>
          <w:lang w:eastAsia="en-CA"/>
        </w:rPr>
        <w:t xml:space="preserve"> the key market event interval (</w:t>
      </w:r>
      <w:r w:rsidR="00EA0E84" w:rsidRPr="0068318A">
        <w:rPr>
          <w:rFonts w:ascii="Georgia" w:hAnsi="Georgia"/>
          <w:b/>
          <w:bCs/>
          <w:u w:val="single"/>
          <w:lang w:eastAsia="en-CA"/>
        </w:rPr>
        <w:t>first</w:t>
      </w:r>
      <w:r w:rsidR="00EA0E84" w:rsidRPr="0068318A">
        <w:rPr>
          <w:rFonts w:ascii="Georgia" w:hAnsi="Georgia"/>
          <w:lang w:eastAsia="en-CA"/>
        </w:rPr>
        <w:t xml:space="preserve"> WRB Hidden GAP</w:t>
      </w:r>
      <w:r w:rsidR="00EA0E84">
        <w:rPr>
          <w:rFonts w:ascii="Georgia" w:hAnsi="Georgia"/>
          <w:lang w:eastAsia="en-CA"/>
        </w:rPr>
        <w:t xml:space="preserve">) </w:t>
      </w:r>
      <w:r w:rsidR="00EA0E84">
        <w:rPr>
          <w:rFonts w:ascii="Georgia" w:hAnsi="Georgia"/>
          <w:b/>
          <w:u w:val="single"/>
          <w:lang w:eastAsia="en-CA"/>
        </w:rPr>
        <w:t>or</w:t>
      </w:r>
      <w:r w:rsidR="001F4EB5">
        <w:rPr>
          <w:rFonts w:ascii="Georgia" w:hAnsi="Georgia"/>
          <w:lang w:eastAsia="en-CA"/>
        </w:rPr>
        <w:t xml:space="preserve"> the </w:t>
      </w:r>
      <w:r w:rsidR="001F4EB5" w:rsidRPr="0068318A">
        <w:rPr>
          <w:rFonts w:ascii="Georgia" w:hAnsi="Georgia"/>
          <w:lang w:eastAsia="en-CA"/>
        </w:rPr>
        <w:t xml:space="preserve">key market event </w:t>
      </w:r>
      <w:r w:rsidR="001F4EB5">
        <w:rPr>
          <w:rFonts w:ascii="Georgia" w:hAnsi="Georgia"/>
          <w:lang w:eastAsia="en-CA"/>
        </w:rPr>
        <w:t>interval (</w:t>
      </w:r>
      <w:r w:rsidR="001F4EB5" w:rsidRPr="0068318A">
        <w:rPr>
          <w:rFonts w:ascii="Georgia" w:hAnsi="Georgia"/>
          <w:b/>
          <w:bCs/>
          <w:u w:val="single"/>
          <w:lang w:eastAsia="en-CA"/>
        </w:rPr>
        <w:t>first</w:t>
      </w:r>
      <w:r w:rsidR="001F4EB5" w:rsidRPr="0068318A">
        <w:rPr>
          <w:rFonts w:ascii="Georgia" w:hAnsi="Georgia"/>
          <w:lang w:eastAsia="en-CA"/>
        </w:rPr>
        <w:t xml:space="preserve"> WRB Hidden GAP</w:t>
      </w:r>
      <w:r w:rsidR="001F4EB5">
        <w:rPr>
          <w:rFonts w:ascii="Georgia" w:hAnsi="Georgia"/>
          <w:lang w:eastAsia="en-CA"/>
        </w:rPr>
        <w:t xml:space="preserve">) </w:t>
      </w:r>
      <w:r w:rsidR="001F4EB5" w:rsidRPr="0068318A">
        <w:rPr>
          <w:rFonts w:ascii="Georgia" w:hAnsi="Georgia"/>
          <w:lang w:eastAsia="en-CA"/>
        </w:rPr>
        <w:t xml:space="preserve">must </w:t>
      </w:r>
      <w:r w:rsidR="001F4EB5">
        <w:rPr>
          <w:rFonts w:ascii="Georgia" w:hAnsi="Georgia"/>
          <w:lang w:eastAsia="en-CA"/>
        </w:rPr>
        <w:t xml:space="preserve">have its price close </w:t>
      </w:r>
      <w:r w:rsidR="001F4EB5">
        <w:rPr>
          <w:rFonts w:ascii="Georgia" w:hAnsi="Georgia"/>
          <w:b/>
          <w:bCs/>
          <w:lang w:eastAsia="en-CA"/>
        </w:rPr>
        <w:t>above</w:t>
      </w:r>
      <w:r w:rsidR="001F4EB5" w:rsidRPr="0068318A">
        <w:rPr>
          <w:rFonts w:ascii="Georgia" w:hAnsi="Georgia"/>
          <w:lang w:eastAsia="en-CA"/>
        </w:rPr>
        <w:t xml:space="preserve"> the</w:t>
      </w:r>
      <w:r w:rsidR="001F4EB5">
        <w:rPr>
          <w:rFonts w:ascii="Georgia" w:hAnsi="Georgia"/>
          <w:lang w:eastAsia="en-CA"/>
        </w:rPr>
        <w:t xml:space="preserve"> </w:t>
      </w:r>
      <w:r w:rsidR="001F4EB5" w:rsidRPr="003745F7">
        <w:rPr>
          <w:rFonts w:ascii="Georgia" w:hAnsi="Georgia"/>
          <w:b/>
          <w:lang w:eastAsia="en-CA"/>
        </w:rPr>
        <w:t>range</w:t>
      </w:r>
      <w:r w:rsidR="001F4EB5">
        <w:rPr>
          <w:rFonts w:ascii="Georgia" w:hAnsi="Georgia"/>
          <w:lang w:eastAsia="en-CA"/>
        </w:rPr>
        <w:t xml:space="preserve"> (highest high to lowest low) of any </w:t>
      </w:r>
      <w:r w:rsidR="001F4EB5" w:rsidRPr="003745F7">
        <w:rPr>
          <w:rFonts w:ascii="Georgia" w:hAnsi="Georgia"/>
          <w:b/>
          <w:lang w:eastAsia="en-CA"/>
        </w:rPr>
        <w:t>prior</w:t>
      </w:r>
      <w:r w:rsidR="001F4EB5">
        <w:rPr>
          <w:rFonts w:ascii="Georgia" w:hAnsi="Georgia"/>
          <w:lang w:eastAsia="en-CA"/>
        </w:rPr>
        <w:t xml:space="preserve"> three consecutive rising same direction intervals</w:t>
      </w:r>
      <w:r w:rsidR="001F4EB5" w:rsidRPr="0068318A">
        <w:rPr>
          <w:rFonts w:ascii="Georgia" w:hAnsi="Georgia"/>
          <w:lang w:eastAsia="en-CA"/>
        </w:rPr>
        <w:t xml:space="preserve">. </w:t>
      </w:r>
      <w:r w:rsidRPr="0068318A">
        <w:rPr>
          <w:rFonts w:ascii="Georgia" w:hAnsi="Georgia"/>
          <w:lang w:eastAsia="en-CA"/>
        </w:rPr>
        <w:t xml:space="preserve"> </w:t>
      </w:r>
    </w:p>
    <w:p w14:paraId="6BA76B73" w14:textId="060FDFC1" w:rsidR="00E65FF1" w:rsidRPr="00652B93" w:rsidRDefault="0005415B" w:rsidP="00E034D6">
      <w:pPr>
        <w:spacing w:before="100" w:beforeAutospacing="1" w:after="100" w:afterAutospacing="1"/>
        <w:ind w:left="-142"/>
        <w:rPr>
          <w:rFonts w:ascii="Georgia" w:hAnsi="Georgia"/>
          <w:b/>
          <w:bCs/>
          <w:lang w:eastAsia="en-CA"/>
        </w:rPr>
      </w:pPr>
      <w:r>
        <w:rPr>
          <w:rFonts w:ascii="Georgia" w:hAnsi="Georgia"/>
          <w:b/>
          <w:bCs/>
          <w:noProof/>
          <w:lang w:eastAsia="en-CA"/>
        </w:rPr>
        <w:drawing>
          <wp:inline distT="0" distB="0" distL="0" distR="0" wp14:anchorId="6E962549" wp14:editId="45C18BBB">
            <wp:extent cx="5476875" cy="4276725"/>
            <wp:effectExtent l="0" t="0" r="0" b="0"/>
            <wp:docPr id="13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6875" cy="4276725"/>
                    </a:xfrm>
                    <a:prstGeom prst="rect">
                      <a:avLst/>
                    </a:prstGeom>
                    <a:noFill/>
                    <a:ln>
                      <a:noFill/>
                    </a:ln>
                  </pic:spPr>
                </pic:pic>
              </a:graphicData>
            </a:graphic>
          </wp:inline>
        </w:drawing>
      </w:r>
    </w:p>
    <w:p w14:paraId="10D2113E" w14:textId="77777777" w:rsidR="00652B93" w:rsidRPr="00876B89" w:rsidRDefault="00652B93" w:rsidP="00E034D6">
      <w:pPr>
        <w:spacing w:before="100" w:beforeAutospacing="1" w:after="100" w:afterAutospacing="1"/>
        <w:ind w:left="-142"/>
        <w:rPr>
          <w:rFonts w:ascii="Georgia" w:hAnsi="Georgia"/>
          <w:bCs/>
          <w:color w:val="1F497D"/>
          <w:lang w:val="en-CA" w:eastAsia="en-CA"/>
        </w:rPr>
      </w:pPr>
      <w:r>
        <w:rPr>
          <w:rFonts w:ascii="Georgia" w:hAnsi="Georgia"/>
          <w:b/>
          <w:lang w:val="en-CA" w:eastAsia="en-CA"/>
        </w:rPr>
        <w:t xml:space="preserve">Forex </w:t>
      </w:r>
      <w:r w:rsidRPr="00C70E77">
        <w:rPr>
          <w:rFonts w:ascii="Georgia" w:hAnsi="Georgia"/>
          <w:b/>
          <w:lang w:val="en-CA" w:eastAsia="en-CA"/>
        </w:rPr>
        <w:t>U</w:t>
      </w:r>
      <w:r>
        <w:rPr>
          <w:rFonts w:ascii="Georgia" w:hAnsi="Georgia"/>
          <w:b/>
          <w:lang w:val="en-CA" w:eastAsia="en-CA"/>
        </w:rPr>
        <w:t>SD/JPY</w:t>
      </w:r>
      <w:r w:rsidRPr="00C70E77">
        <w:rPr>
          <w:rFonts w:ascii="Georgia" w:hAnsi="Georgia"/>
          <w:b/>
          <w:lang w:val="en-CA" w:eastAsia="en-CA"/>
        </w:rPr>
        <w:t xml:space="preserve"> currency @</w:t>
      </w:r>
      <w:r>
        <w:rPr>
          <w:rFonts w:ascii="Georgia" w:hAnsi="Georgia"/>
          <w:b/>
          <w:lang w:val="en-CA" w:eastAsia="en-CA"/>
        </w:rPr>
        <w:t xml:space="preserve"> </w:t>
      </w:r>
      <w:hyperlink r:id="rId70" w:history="1">
        <w:r w:rsidR="00876B89" w:rsidRPr="00876B89">
          <w:rPr>
            <w:rStyle w:val="Hyperlink"/>
            <w:rFonts w:ascii="Georgia" w:hAnsi="Georgia"/>
            <w:bCs/>
            <w:color w:val="1F497D"/>
            <w:sz w:val="24"/>
            <w:szCs w:val="24"/>
            <w:lang w:val="en-CA" w:eastAsia="en-CA"/>
          </w:rPr>
          <w:t>http://www.thestrategylab.com/tsl/forum/download/file.php?id=3085</w:t>
        </w:r>
      </w:hyperlink>
      <w:r w:rsidR="00876B89" w:rsidRPr="00876B89">
        <w:rPr>
          <w:rFonts w:ascii="Georgia" w:hAnsi="Georgia"/>
          <w:bCs/>
          <w:color w:val="1F497D"/>
          <w:lang w:val="en-CA" w:eastAsia="en-CA"/>
        </w:rPr>
        <w:t xml:space="preserve"> </w:t>
      </w:r>
    </w:p>
    <w:p w14:paraId="65EC31BE" w14:textId="77777777" w:rsidR="00D934C3" w:rsidRPr="00EA0E84" w:rsidRDefault="00D934C3" w:rsidP="00E034D6">
      <w:pPr>
        <w:spacing w:before="100" w:beforeAutospacing="1" w:after="100" w:afterAutospacing="1"/>
        <w:ind w:left="-142"/>
        <w:rPr>
          <w:rFonts w:ascii="Georgia" w:hAnsi="Georgia"/>
          <w:b/>
          <w:bCs/>
          <w:lang w:val="en-CA" w:eastAsia="en-CA"/>
        </w:rPr>
      </w:pPr>
    </w:p>
    <w:p w14:paraId="313D2509" w14:textId="77777777" w:rsidR="00D934C3" w:rsidRPr="00EA0E84" w:rsidRDefault="00D934C3" w:rsidP="00E034D6">
      <w:pPr>
        <w:spacing w:before="100" w:beforeAutospacing="1" w:after="100" w:afterAutospacing="1"/>
        <w:ind w:left="-142"/>
        <w:rPr>
          <w:rFonts w:ascii="Georgia" w:hAnsi="Georgia"/>
          <w:b/>
          <w:bCs/>
          <w:lang w:val="en-CA" w:eastAsia="en-CA"/>
        </w:rPr>
      </w:pPr>
    </w:p>
    <w:p w14:paraId="11C28A09" w14:textId="77777777" w:rsidR="00917DC9" w:rsidRDefault="00917DC9" w:rsidP="00E034D6">
      <w:pPr>
        <w:spacing w:before="100" w:beforeAutospacing="1" w:after="100" w:afterAutospacing="1"/>
        <w:ind w:left="-142"/>
        <w:rPr>
          <w:rFonts w:ascii="Georgia" w:hAnsi="Georgia"/>
          <w:b/>
          <w:bCs/>
          <w:lang w:val="en-CA" w:eastAsia="en-CA"/>
        </w:rPr>
      </w:pPr>
    </w:p>
    <w:p w14:paraId="6F3644D9" w14:textId="77777777" w:rsidR="00652B93" w:rsidRDefault="00652B93" w:rsidP="00E034D6">
      <w:pPr>
        <w:spacing w:before="100" w:beforeAutospacing="1" w:after="100" w:afterAutospacing="1"/>
        <w:ind w:left="-142"/>
        <w:rPr>
          <w:rFonts w:ascii="Georgia" w:hAnsi="Georgia"/>
          <w:b/>
          <w:bCs/>
          <w:lang w:val="en-CA" w:eastAsia="en-CA"/>
        </w:rPr>
      </w:pPr>
    </w:p>
    <w:p w14:paraId="0FFC20E9" w14:textId="77777777" w:rsidR="00652B93" w:rsidRDefault="00652B93" w:rsidP="00E034D6">
      <w:pPr>
        <w:spacing w:before="100" w:beforeAutospacing="1" w:after="100" w:afterAutospacing="1"/>
        <w:ind w:left="-142"/>
        <w:rPr>
          <w:rFonts w:ascii="Georgia" w:hAnsi="Georgia"/>
          <w:b/>
          <w:bCs/>
          <w:lang w:val="en-CA" w:eastAsia="en-CA"/>
        </w:rPr>
      </w:pPr>
    </w:p>
    <w:p w14:paraId="568749A8" w14:textId="77777777" w:rsidR="00E034D6" w:rsidRDefault="00471901" w:rsidP="00E034D6">
      <w:pPr>
        <w:spacing w:before="100" w:beforeAutospacing="1" w:after="100" w:afterAutospacing="1"/>
        <w:ind w:left="-142"/>
        <w:rPr>
          <w:rFonts w:ascii="Georgia" w:hAnsi="Georgia"/>
          <w:lang w:eastAsia="en-CA"/>
        </w:rPr>
      </w:pPr>
      <w:r>
        <w:rPr>
          <w:rFonts w:ascii="Georgia" w:hAnsi="Georgia"/>
          <w:b/>
          <w:bCs/>
          <w:lang w:eastAsia="en-CA"/>
        </w:rPr>
        <w:lastRenderedPageBreak/>
        <w:t xml:space="preserve">Swing Point </w:t>
      </w:r>
      <w:r w:rsidR="00685E1B" w:rsidRPr="0068318A">
        <w:rPr>
          <w:rFonts w:ascii="Georgia" w:hAnsi="Georgia"/>
          <w:b/>
          <w:bCs/>
          <w:lang w:eastAsia="en-CA"/>
        </w:rPr>
        <w:t>#2</w:t>
      </w:r>
      <w:r>
        <w:rPr>
          <w:rFonts w:ascii="Georgia" w:hAnsi="Georgia"/>
          <w:b/>
          <w:bCs/>
          <w:lang w:eastAsia="en-CA"/>
        </w:rPr>
        <w:t xml:space="preserve"> </w:t>
      </w:r>
      <w:r w:rsidR="00BE6EBA">
        <w:rPr>
          <w:rFonts w:ascii="Georgia" w:hAnsi="Georgia"/>
          <w:b/>
          <w:bCs/>
          <w:lang w:eastAsia="en-CA"/>
        </w:rPr>
        <w:t>–</w:t>
      </w:r>
      <w:r>
        <w:rPr>
          <w:rFonts w:ascii="Georgia" w:hAnsi="Georgia"/>
          <w:b/>
          <w:bCs/>
          <w:lang w:eastAsia="en-CA"/>
        </w:rPr>
        <w:t xml:space="preserve"> </w:t>
      </w:r>
      <w:r w:rsidR="008F44EC" w:rsidRPr="008F44EC">
        <w:rPr>
          <w:rFonts w:ascii="Georgia" w:hAnsi="Georgia"/>
          <w:lang w:eastAsia="en-CA"/>
        </w:rPr>
        <w:t>The key concept for swing point price action definition #2 is tha</w:t>
      </w:r>
      <w:r w:rsidR="008F44EC">
        <w:rPr>
          <w:rFonts w:ascii="Georgia" w:hAnsi="Georgia"/>
          <w:lang w:eastAsia="en-CA"/>
        </w:rPr>
        <w:t xml:space="preserve">t the key market event interval is </w:t>
      </w:r>
      <w:r w:rsidR="008F44EC" w:rsidRPr="008F44EC">
        <w:rPr>
          <w:rFonts w:ascii="Georgia" w:hAnsi="Georgia"/>
          <w:b/>
          <w:lang w:eastAsia="en-CA"/>
        </w:rPr>
        <w:t>not</w:t>
      </w:r>
      <w:r w:rsidR="008F44EC" w:rsidRPr="008F44EC">
        <w:rPr>
          <w:rFonts w:ascii="Georgia" w:hAnsi="Georgia"/>
          <w:lang w:eastAsia="en-CA"/>
        </w:rPr>
        <w:t xml:space="preserve"> a WRB Hidden GAP and it must occur amongst contracting volatility intervals that occurred </w:t>
      </w:r>
      <w:r w:rsidR="008F44EC" w:rsidRPr="002F3EAD">
        <w:rPr>
          <w:rFonts w:ascii="Georgia" w:hAnsi="Georgia"/>
          <w:b/>
          <w:u w:val="single"/>
          <w:lang w:eastAsia="en-CA"/>
        </w:rPr>
        <w:t>before</w:t>
      </w:r>
      <w:r w:rsidR="008F44EC" w:rsidRPr="008F44EC">
        <w:rPr>
          <w:rFonts w:ascii="Georgia" w:hAnsi="Georgia"/>
          <w:lang w:eastAsia="en-CA"/>
        </w:rPr>
        <w:t xml:space="preserve"> the </w:t>
      </w:r>
      <w:r w:rsidR="008F44EC" w:rsidRPr="00B852CE">
        <w:rPr>
          <w:rFonts w:ascii="Georgia" w:hAnsi="Georgia"/>
          <w:b/>
          <w:u w:val="single"/>
          <w:lang w:eastAsia="en-CA"/>
        </w:rPr>
        <w:t>first</w:t>
      </w:r>
      <w:r w:rsidR="008F44EC" w:rsidRPr="008F44EC">
        <w:rPr>
          <w:rFonts w:ascii="Georgia" w:hAnsi="Georgia"/>
          <w:lang w:eastAsia="en-CA"/>
        </w:rPr>
        <w:t xml:space="preserve"> WRB Hidden GAP interval. Also, the first WRB Hidden GAP interval that occurred after the key market event interval...that first WRB Hidden GAP interval must be larger than the contracting volatility intervals.</w:t>
      </w:r>
      <w:r w:rsidR="008F44EC">
        <w:rPr>
          <w:rFonts w:ascii="Georgia" w:hAnsi="Georgia"/>
          <w:lang w:eastAsia="en-CA"/>
        </w:rPr>
        <w:t xml:space="preserve"> </w:t>
      </w:r>
      <w:r w:rsidR="00BE6EBA">
        <w:rPr>
          <w:rFonts w:ascii="Georgia" w:hAnsi="Georgia"/>
          <w:lang w:eastAsia="en-CA"/>
        </w:rPr>
        <w:t xml:space="preserve">Simply, the initial price reaction to the key market event is as if the key market event was not important to the price action. In contrast, it’s very common for key market participants to digest (analyze) the information from the key market event resulting in contracting volatility or indecision </w:t>
      </w:r>
      <w:r w:rsidR="00BE6EBA" w:rsidRPr="00BE6EBA">
        <w:rPr>
          <w:rFonts w:ascii="Georgia" w:hAnsi="Georgia"/>
          <w:b/>
          <w:lang w:eastAsia="en-CA"/>
        </w:rPr>
        <w:t>prior</w:t>
      </w:r>
      <w:r w:rsidR="00BE6EBA">
        <w:rPr>
          <w:rFonts w:ascii="Georgia" w:hAnsi="Georgia"/>
          <w:lang w:eastAsia="en-CA"/>
        </w:rPr>
        <w:t xml:space="preserve"> to reacting </w:t>
      </w:r>
      <w:r w:rsidR="00FB2A31">
        <w:rPr>
          <w:rFonts w:ascii="Georgia" w:hAnsi="Georgia"/>
          <w:lang w:eastAsia="en-CA"/>
        </w:rPr>
        <w:t xml:space="preserve">and then producing the </w:t>
      </w:r>
      <w:r w:rsidR="00FB2A31" w:rsidRPr="0068318A">
        <w:rPr>
          <w:rFonts w:ascii="Georgia" w:hAnsi="Georgia"/>
          <w:b/>
          <w:bCs/>
          <w:u w:val="single"/>
          <w:lang w:eastAsia="en-CA"/>
        </w:rPr>
        <w:t>first</w:t>
      </w:r>
      <w:r w:rsidR="00FB2A31" w:rsidRPr="0068318A">
        <w:rPr>
          <w:rFonts w:ascii="Georgia" w:hAnsi="Georgia"/>
          <w:lang w:eastAsia="en-CA"/>
        </w:rPr>
        <w:t xml:space="preserve"> WRB Hidden GAP</w:t>
      </w:r>
      <w:r w:rsidR="00FB2A31">
        <w:rPr>
          <w:rFonts w:ascii="Georgia" w:hAnsi="Georgia"/>
          <w:lang w:eastAsia="en-CA"/>
        </w:rPr>
        <w:t xml:space="preserve"> (volatility expansion) interval</w:t>
      </w:r>
      <w:r w:rsidR="00BE6EBA">
        <w:rPr>
          <w:rFonts w:ascii="Georgia" w:hAnsi="Georgia"/>
          <w:lang w:eastAsia="en-CA"/>
        </w:rPr>
        <w:t xml:space="preserve">. </w:t>
      </w:r>
    </w:p>
    <w:p w14:paraId="1F21A905" w14:textId="77777777" w:rsidR="00FD659D" w:rsidRDefault="00E034D6" w:rsidP="001B55B0">
      <w:pPr>
        <w:spacing w:before="100" w:beforeAutospacing="1" w:after="100" w:afterAutospacing="1"/>
        <w:ind w:left="-142"/>
        <w:rPr>
          <w:rFonts w:ascii="Georgia" w:hAnsi="Georgia"/>
          <w:lang w:eastAsia="en-CA"/>
        </w:rPr>
      </w:pPr>
      <w:r>
        <w:rPr>
          <w:rFonts w:ascii="Georgia" w:hAnsi="Georgia"/>
          <w:lang w:eastAsia="en-CA"/>
        </w:rPr>
        <w:t xml:space="preserve">Key Market Event Intervals – These intervals are the </w:t>
      </w:r>
      <w:r w:rsidRPr="00D43F0E">
        <w:rPr>
          <w:rFonts w:ascii="Georgia" w:hAnsi="Georgia"/>
          <w:b/>
          <w:lang w:eastAsia="en-CA"/>
        </w:rPr>
        <w:t>volatility contraction</w:t>
      </w:r>
      <w:r>
        <w:rPr>
          <w:rFonts w:ascii="Georgia" w:hAnsi="Georgia"/>
          <w:lang w:eastAsia="en-CA"/>
        </w:rPr>
        <w:t xml:space="preserve"> intervals because they are occurring </w:t>
      </w:r>
      <w:r w:rsidRPr="00E1054D">
        <w:rPr>
          <w:rFonts w:ascii="Georgia" w:hAnsi="Georgia"/>
          <w:b/>
          <w:u w:val="single"/>
          <w:lang w:eastAsia="en-CA"/>
        </w:rPr>
        <w:t>before</w:t>
      </w:r>
      <w:r>
        <w:rPr>
          <w:rFonts w:ascii="Georgia" w:hAnsi="Georgia"/>
          <w:lang w:eastAsia="en-CA"/>
        </w:rPr>
        <w:t xml:space="preserve"> the </w:t>
      </w:r>
      <w:r w:rsidRPr="0068318A">
        <w:rPr>
          <w:rFonts w:ascii="Georgia" w:hAnsi="Georgia"/>
          <w:b/>
          <w:bCs/>
          <w:u w:val="single"/>
          <w:lang w:eastAsia="en-CA"/>
        </w:rPr>
        <w:t>first</w:t>
      </w:r>
      <w:r w:rsidRPr="0068318A">
        <w:rPr>
          <w:rFonts w:ascii="Georgia" w:hAnsi="Georgia"/>
          <w:lang w:eastAsia="en-CA"/>
        </w:rPr>
        <w:t xml:space="preserve"> WRB Hidden GAP</w:t>
      </w:r>
      <w:r>
        <w:rPr>
          <w:rFonts w:ascii="Georgia" w:hAnsi="Georgia"/>
          <w:lang w:eastAsia="en-CA"/>
        </w:rPr>
        <w:t xml:space="preserve"> (volatility expansion). </w:t>
      </w:r>
      <w:r w:rsidR="00D43F0E">
        <w:rPr>
          <w:rFonts w:ascii="Georgia" w:hAnsi="Georgia"/>
          <w:lang w:eastAsia="en-CA"/>
        </w:rPr>
        <w:t xml:space="preserve">Also, </w:t>
      </w:r>
      <w:r>
        <w:rPr>
          <w:rFonts w:ascii="Georgia" w:hAnsi="Georgia"/>
          <w:lang w:eastAsia="en-CA"/>
        </w:rPr>
        <w:t xml:space="preserve">each of these intervals </w:t>
      </w:r>
      <w:r w:rsidR="00D43F0E">
        <w:rPr>
          <w:rFonts w:ascii="Georgia" w:hAnsi="Georgia"/>
          <w:lang w:eastAsia="en-CA"/>
        </w:rPr>
        <w:t xml:space="preserve">can be either a </w:t>
      </w:r>
      <w:r>
        <w:rPr>
          <w:rFonts w:ascii="Georgia" w:hAnsi="Georgia"/>
          <w:lang w:eastAsia="en-CA"/>
        </w:rPr>
        <w:t>Close = Open, Close &gt; Open or Open &gt; Close. Yet, one of th</w:t>
      </w:r>
      <w:r w:rsidR="00E1054D">
        <w:rPr>
          <w:rFonts w:ascii="Georgia" w:hAnsi="Georgia"/>
          <w:lang w:eastAsia="en-CA"/>
        </w:rPr>
        <w:t xml:space="preserve">e intervals in the volatility contraction </w:t>
      </w:r>
      <w:r>
        <w:rPr>
          <w:rFonts w:ascii="Georgia" w:hAnsi="Georgia"/>
          <w:lang w:eastAsia="en-CA"/>
        </w:rPr>
        <w:t xml:space="preserve">must have occurred </w:t>
      </w:r>
      <w:r w:rsidRPr="00E034D6">
        <w:rPr>
          <w:rFonts w:ascii="Georgia" w:hAnsi="Georgia"/>
          <w:b/>
          <w:sz w:val="28"/>
          <w:lang w:eastAsia="en-CA"/>
        </w:rPr>
        <w:t>at</w:t>
      </w:r>
      <w:r>
        <w:rPr>
          <w:rFonts w:ascii="Georgia" w:hAnsi="Georgia"/>
          <w:lang w:eastAsia="en-CA"/>
        </w:rPr>
        <w:t xml:space="preserve"> the release time of the key market event. </w:t>
      </w:r>
    </w:p>
    <w:p w14:paraId="695DE960" w14:textId="77777777" w:rsidR="00425A87" w:rsidRPr="00425A87" w:rsidRDefault="00425A87" w:rsidP="00425A87">
      <w:pPr>
        <w:spacing w:beforeAutospacing="1" w:after="100" w:afterAutospacing="1"/>
        <w:ind w:left="-142"/>
        <w:rPr>
          <w:rFonts w:ascii="Georgia" w:hAnsi="Georgia"/>
          <w:lang w:eastAsia="en-CA"/>
        </w:rPr>
      </w:pPr>
      <w:r>
        <w:rPr>
          <w:rFonts w:ascii="Georgia" w:hAnsi="Georgia"/>
          <w:lang w:eastAsia="en-CA"/>
        </w:rPr>
        <w:t>-------------------------------------------------</w:t>
      </w:r>
    </w:p>
    <w:p w14:paraId="52CEE96E" w14:textId="77777777" w:rsidR="00685E1B" w:rsidRDefault="00685E1B" w:rsidP="001B55B0">
      <w:pPr>
        <w:spacing w:before="100" w:beforeAutospacing="1" w:after="100" w:afterAutospacing="1"/>
        <w:ind w:left="-142"/>
        <w:rPr>
          <w:rFonts w:ascii="Georgia" w:hAnsi="Georgia"/>
          <w:lang w:eastAsia="en-CA"/>
        </w:rPr>
      </w:pPr>
      <w:r w:rsidRPr="009157AF">
        <w:rPr>
          <w:rFonts w:ascii="Georgia" w:hAnsi="Georgia"/>
          <w:u w:val="single"/>
          <w:shd w:val="clear" w:color="auto" w:fill="DAEEF3"/>
          <w:lang w:eastAsia="en-CA"/>
        </w:rPr>
        <w:t>Bullish Swing Point</w:t>
      </w:r>
      <w:r w:rsidRPr="0068318A">
        <w:rPr>
          <w:rFonts w:ascii="Georgia" w:hAnsi="Georgia"/>
          <w:lang w:eastAsia="en-CA"/>
        </w:rPr>
        <w:t xml:space="preserve"> - Price action was declining and then reversed direction (swing point involving a key market event) and then price rises back upwards to produce </w:t>
      </w:r>
      <w:r w:rsidR="00E938E1">
        <w:rPr>
          <w:rFonts w:ascii="Georgia" w:hAnsi="Georgia"/>
          <w:lang w:eastAsia="en-CA"/>
        </w:rPr>
        <w:t>three consecutive higher closing intervals and each interval is (Close &gt; Open)</w:t>
      </w:r>
      <w:r w:rsidR="00E034D6" w:rsidRPr="00E034D6">
        <w:rPr>
          <w:rFonts w:ascii="Georgia" w:hAnsi="Georgia"/>
          <w:b/>
          <w:bCs/>
          <w:lang w:eastAsia="en-CA"/>
        </w:rPr>
        <w:t xml:space="preserve"> </w:t>
      </w:r>
      <w:r w:rsidR="00E034D6" w:rsidRPr="0068318A">
        <w:rPr>
          <w:rFonts w:ascii="Georgia" w:hAnsi="Georgia"/>
          <w:b/>
          <w:bCs/>
          <w:lang w:eastAsia="en-CA"/>
        </w:rPr>
        <w:t>prior</w:t>
      </w:r>
      <w:r w:rsidR="00E034D6" w:rsidRPr="0068318A">
        <w:rPr>
          <w:rFonts w:ascii="Georgia" w:hAnsi="Georgia"/>
          <w:lang w:eastAsia="en-CA"/>
        </w:rPr>
        <w:t xml:space="preserve"> to the next swing point</w:t>
      </w:r>
      <w:r w:rsidR="00E034D6">
        <w:rPr>
          <w:rFonts w:ascii="Georgia" w:hAnsi="Georgia"/>
          <w:lang w:eastAsia="en-CA"/>
        </w:rPr>
        <w:t>.</w:t>
      </w:r>
      <w:r w:rsidRPr="0068318A">
        <w:rPr>
          <w:rFonts w:ascii="Georgia" w:hAnsi="Georgia"/>
          <w:lang w:eastAsia="en-CA"/>
        </w:rPr>
        <w:t xml:space="preserve"> </w:t>
      </w:r>
      <w:r w:rsidR="00E938E1">
        <w:rPr>
          <w:rFonts w:ascii="Georgia" w:hAnsi="Georgia"/>
          <w:lang w:eastAsia="en-CA"/>
        </w:rPr>
        <w:t xml:space="preserve">The </w:t>
      </w:r>
      <w:r w:rsidR="00E938E1" w:rsidRPr="0068318A">
        <w:rPr>
          <w:rFonts w:ascii="Georgia" w:hAnsi="Georgia"/>
          <w:b/>
          <w:bCs/>
          <w:u w:val="single"/>
          <w:lang w:eastAsia="en-CA"/>
        </w:rPr>
        <w:t>first</w:t>
      </w:r>
      <w:r w:rsidR="00E938E1" w:rsidRPr="0068318A">
        <w:rPr>
          <w:rFonts w:ascii="Georgia" w:hAnsi="Georgia"/>
          <w:lang w:eastAsia="en-CA"/>
        </w:rPr>
        <w:t xml:space="preserve"> WRB Hidden GAP</w:t>
      </w:r>
      <w:r w:rsidR="00E938E1">
        <w:rPr>
          <w:rFonts w:ascii="Georgia" w:hAnsi="Georgia"/>
          <w:lang w:eastAsia="en-CA"/>
        </w:rPr>
        <w:t xml:space="preserve"> is </w:t>
      </w:r>
      <w:r w:rsidR="00AD157B">
        <w:rPr>
          <w:rFonts w:ascii="Georgia" w:hAnsi="Georgia"/>
          <w:lang w:eastAsia="en-CA"/>
        </w:rPr>
        <w:t xml:space="preserve">one of the </w:t>
      </w:r>
      <w:r w:rsidR="00E938E1">
        <w:rPr>
          <w:rFonts w:ascii="Georgia" w:hAnsi="Georgia"/>
          <w:lang w:eastAsia="en-CA"/>
        </w:rPr>
        <w:t>three consecutive higher closing intervals and each interval is (Close &gt; Open)</w:t>
      </w:r>
      <w:r w:rsidR="00AD157B">
        <w:rPr>
          <w:rFonts w:ascii="Georgia" w:hAnsi="Georgia"/>
          <w:lang w:eastAsia="en-CA"/>
        </w:rPr>
        <w:t>.</w:t>
      </w:r>
    </w:p>
    <w:p w14:paraId="66DE0DD4" w14:textId="77777777" w:rsidR="00E1054D" w:rsidRDefault="00EC6F9C" w:rsidP="001B55B0">
      <w:pPr>
        <w:spacing w:before="100" w:beforeAutospacing="1" w:after="100" w:afterAutospacing="1"/>
        <w:ind w:left="-142"/>
        <w:rPr>
          <w:rFonts w:ascii="Georgia" w:hAnsi="Georgia"/>
          <w:lang w:eastAsia="en-CA"/>
        </w:rPr>
      </w:pPr>
      <w:r>
        <w:rPr>
          <w:rFonts w:ascii="Georgia" w:hAnsi="Georgia"/>
          <w:lang w:eastAsia="en-CA"/>
        </w:rPr>
        <w:t xml:space="preserve">Further, the three consecutive higher closing intervals </w:t>
      </w:r>
      <w:r w:rsidR="00465C95">
        <w:rPr>
          <w:rFonts w:ascii="Georgia" w:hAnsi="Georgia"/>
          <w:lang w:eastAsia="en-CA"/>
        </w:rPr>
        <w:t xml:space="preserve">involving the </w:t>
      </w:r>
      <w:r w:rsidR="00465C95" w:rsidRPr="0068318A">
        <w:rPr>
          <w:rFonts w:ascii="Georgia" w:hAnsi="Georgia"/>
          <w:b/>
          <w:bCs/>
          <w:u w:val="single"/>
          <w:lang w:eastAsia="en-CA"/>
        </w:rPr>
        <w:t>first</w:t>
      </w:r>
      <w:r w:rsidR="00465C95" w:rsidRPr="0068318A">
        <w:rPr>
          <w:rFonts w:ascii="Georgia" w:hAnsi="Georgia"/>
          <w:lang w:eastAsia="en-CA"/>
        </w:rPr>
        <w:t xml:space="preserve"> WRB Hidden GAP</w:t>
      </w:r>
      <w:r w:rsidR="00465C95">
        <w:rPr>
          <w:rFonts w:ascii="Georgia" w:hAnsi="Georgia"/>
          <w:lang w:eastAsia="en-CA"/>
        </w:rPr>
        <w:t xml:space="preserve">, they </w:t>
      </w:r>
      <w:r w:rsidR="00E1054D">
        <w:rPr>
          <w:rFonts w:ascii="Georgia" w:hAnsi="Georgia"/>
          <w:lang w:eastAsia="en-CA"/>
        </w:rPr>
        <w:t xml:space="preserve">must occur </w:t>
      </w:r>
      <w:r w:rsidR="00E1054D" w:rsidRPr="00E1054D">
        <w:rPr>
          <w:rFonts w:ascii="Georgia" w:hAnsi="Georgia"/>
          <w:b/>
          <w:u w:val="single"/>
          <w:lang w:eastAsia="en-CA"/>
        </w:rPr>
        <w:t>after</w:t>
      </w:r>
      <w:r w:rsidR="00E1054D">
        <w:rPr>
          <w:rFonts w:ascii="Georgia" w:hAnsi="Georgia"/>
          <w:lang w:eastAsia="en-CA"/>
        </w:rPr>
        <w:t xml:space="preserve"> the key market event</w:t>
      </w:r>
      <w:r w:rsidR="003F7D68">
        <w:rPr>
          <w:rFonts w:ascii="Georgia" w:hAnsi="Georgia"/>
          <w:lang w:eastAsia="en-CA"/>
        </w:rPr>
        <w:t xml:space="preserve">. Also, </w:t>
      </w:r>
      <w:r w:rsidR="00E1054D">
        <w:rPr>
          <w:rFonts w:ascii="Georgia" w:hAnsi="Georgia"/>
          <w:lang w:eastAsia="en-CA"/>
        </w:rPr>
        <w:t xml:space="preserve">the </w:t>
      </w:r>
      <w:r w:rsidR="00E1054D" w:rsidRPr="0068318A">
        <w:rPr>
          <w:rFonts w:ascii="Georgia" w:hAnsi="Georgia"/>
          <w:b/>
          <w:bCs/>
          <w:u w:val="single"/>
          <w:lang w:eastAsia="en-CA"/>
        </w:rPr>
        <w:t>first</w:t>
      </w:r>
      <w:r w:rsidR="00E1054D" w:rsidRPr="0068318A">
        <w:rPr>
          <w:rFonts w:ascii="Georgia" w:hAnsi="Georgia"/>
          <w:lang w:eastAsia="en-CA"/>
        </w:rPr>
        <w:t xml:space="preserve"> WRB Hidden GAP</w:t>
      </w:r>
      <w:r w:rsidR="00E1054D">
        <w:rPr>
          <w:rFonts w:ascii="Georgia" w:hAnsi="Georgia"/>
          <w:lang w:eastAsia="en-CA"/>
        </w:rPr>
        <w:t xml:space="preserve"> must have shared at least one tick with the range of the volatility contraction</w:t>
      </w:r>
      <w:r w:rsidR="003F7D68">
        <w:rPr>
          <w:rFonts w:ascii="Georgia" w:hAnsi="Georgia"/>
          <w:lang w:eastAsia="en-CA"/>
        </w:rPr>
        <w:t xml:space="preserve"> to prevent looking like a continuation price action instead of as a swing point</w:t>
      </w:r>
      <w:r w:rsidR="00E1054D">
        <w:rPr>
          <w:rFonts w:ascii="Georgia" w:hAnsi="Georgia"/>
          <w:lang w:eastAsia="en-CA"/>
        </w:rPr>
        <w:t xml:space="preserve">. </w:t>
      </w:r>
    </w:p>
    <w:p w14:paraId="6FC57B4B" w14:textId="50CC4900" w:rsidR="00125449" w:rsidRDefault="0005415B" w:rsidP="001B55B0">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1121598F" wp14:editId="47DB5E68">
            <wp:extent cx="4791075" cy="2390775"/>
            <wp:effectExtent l="0" t="0" r="0" b="0"/>
            <wp:docPr id="1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91075" cy="2390775"/>
                    </a:xfrm>
                    <a:prstGeom prst="rect">
                      <a:avLst/>
                    </a:prstGeom>
                    <a:noFill/>
                    <a:ln>
                      <a:noFill/>
                    </a:ln>
                  </pic:spPr>
                </pic:pic>
              </a:graphicData>
            </a:graphic>
          </wp:inline>
        </w:drawing>
      </w:r>
    </w:p>
    <w:p w14:paraId="0617E110" w14:textId="77777777" w:rsidR="00125449" w:rsidRPr="00BF48CC" w:rsidRDefault="00D1321E" w:rsidP="00E938E1">
      <w:pPr>
        <w:spacing w:before="100" w:beforeAutospacing="1" w:after="100" w:afterAutospacing="1"/>
        <w:ind w:left="-142"/>
        <w:rPr>
          <w:rFonts w:ascii="Georgia" w:hAnsi="Georgia"/>
          <w:color w:val="1F497D"/>
          <w:lang w:eastAsia="en-CA"/>
        </w:rPr>
      </w:pPr>
      <w:r w:rsidRPr="00C70E77">
        <w:rPr>
          <w:rFonts w:ascii="Georgia" w:hAnsi="Georgia"/>
          <w:b/>
          <w:lang w:val="en-CA" w:eastAsia="en-CA"/>
        </w:rPr>
        <w:t>Forex EUR</w:t>
      </w:r>
      <w:r w:rsidR="00817135">
        <w:rPr>
          <w:rFonts w:ascii="Georgia" w:hAnsi="Georgia"/>
          <w:b/>
          <w:lang w:val="en-CA" w:eastAsia="en-CA"/>
        </w:rPr>
        <w:t>/</w:t>
      </w:r>
      <w:r w:rsidRPr="00C70E77">
        <w:rPr>
          <w:rFonts w:ascii="Georgia" w:hAnsi="Georgia"/>
          <w:b/>
          <w:lang w:val="en-CA" w:eastAsia="en-CA"/>
        </w:rPr>
        <w:t xml:space="preserve">USD currency @ </w:t>
      </w:r>
      <w:hyperlink r:id="rId72" w:history="1">
        <w:r w:rsidR="00BF48CC" w:rsidRPr="00BF48CC">
          <w:rPr>
            <w:rStyle w:val="Hyperlink"/>
            <w:rFonts w:ascii="Georgia" w:hAnsi="Georgia"/>
            <w:color w:val="1F497D"/>
            <w:sz w:val="24"/>
            <w:szCs w:val="24"/>
            <w:lang w:eastAsia="en-CA"/>
          </w:rPr>
          <w:t>http://www.thestrategylab.com/tsl/forum/download/file.php?id=1054</w:t>
        </w:r>
      </w:hyperlink>
      <w:r w:rsidR="00BF48CC" w:rsidRPr="00BF48CC">
        <w:rPr>
          <w:rFonts w:ascii="Georgia" w:hAnsi="Georgia"/>
          <w:color w:val="1F497D"/>
          <w:lang w:eastAsia="en-CA"/>
        </w:rPr>
        <w:t xml:space="preserve"> </w:t>
      </w:r>
    </w:p>
    <w:p w14:paraId="5D21DD2E" w14:textId="77777777" w:rsidR="00E938E1" w:rsidRPr="0068318A" w:rsidRDefault="00685E1B" w:rsidP="00E938E1">
      <w:pPr>
        <w:spacing w:before="100" w:beforeAutospacing="1" w:after="100" w:afterAutospacing="1"/>
        <w:ind w:left="-142"/>
        <w:rPr>
          <w:lang w:eastAsia="en-CA"/>
        </w:rPr>
      </w:pPr>
      <w:r w:rsidRPr="009157AF">
        <w:rPr>
          <w:rFonts w:ascii="Georgia" w:hAnsi="Georgia"/>
          <w:u w:val="single"/>
          <w:shd w:val="clear" w:color="auto" w:fill="DAEEF3"/>
          <w:lang w:eastAsia="en-CA"/>
        </w:rPr>
        <w:lastRenderedPageBreak/>
        <w:t>Bearish Swing Point</w:t>
      </w:r>
      <w:r>
        <w:rPr>
          <w:rFonts w:ascii="Georgia" w:hAnsi="Georgia"/>
          <w:lang w:eastAsia="en-CA"/>
        </w:rPr>
        <w:t xml:space="preserve"> - </w:t>
      </w:r>
      <w:r w:rsidRPr="0068318A">
        <w:rPr>
          <w:rFonts w:ascii="Georgia" w:hAnsi="Georgia"/>
          <w:lang w:eastAsia="en-CA"/>
        </w:rPr>
        <w:t xml:space="preserve">Price action was rising and then reversed direction (swing point involving a key market event) and then price declined back downwards to produced </w:t>
      </w:r>
      <w:r w:rsidR="00E938E1">
        <w:rPr>
          <w:rFonts w:ascii="Georgia" w:hAnsi="Georgia"/>
          <w:lang w:eastAsia="en-CA"/>
        </w:rPr>
        <w:t>three consecutive lower closing intervals and each interval is (Open &gt; Close)</w:t>
      </w:r>
      <w:r w:rsidRPr="0068318A">
        <w:rPr>
          <w:rFonts w:ascii="Georgia" w:hAnsi="Georgia"/>
          <w:lang w:eastAsia="en-CA"/>
        </w:rPr>
        <w:t xml:space="preserve"> </w:t>
      </w:r>
      <w:r w:rsidR="00E034D6" w:rsidRPr="0068318A">
        <w:rPr>
          <w:rFonts w:ascii="Georgia" w:hAnsi="Georgia"/>
          <w:b/>
          <w:bCs/>
          <w:lang w:eastAsia="en-CA"/>
        </w:rPr>
        <w:t>prior</w:t>
      </w:r>
      <w:r w:rsidR="00E034D6" w:rsidRPr="0068318A">
        <w:rPr>
          <w:rFonts w:ascii="Georgia" w:hAnsi="Georgia"/>
          <w:lang w:eastAsia="en-CA"/>
        </w:rPr>
        <w:t xml:space="preserve"> to the next swing point</w:t>
      </w:r>
      <w:r w:rsidR="00E034D6">
        <w:rPr>
          <w:rFonts w:ascii="Georgia" w:hAnsi="Georgia"/>
          <w:lang w:eastAsia="en-CA"/>
        </w:rPr>
        <w:t xml:space="preserve">. </w:t>
      </w:r>
      <w:r w:rsidR="00E938E1">
        <w:rPr>
          <w:rFonts w:ascii="Georgia" w:hAnsi="Georgia"/>
          <w:lang w:eastAsia="en-CA"/>
        </w:rPr>
        <w:t xml:space="preserve">The </w:t>
      </w:r>
      <w:r w:rsidR="00E938E1" w:rsidRPr="0068318A">
        <w:rPr>
          <w:rFonts w:ascii="Georgia" w:hAnsi="Georgia"/>
          <w:b/>
          <w:bCs/>
          <w:u w:val="single"/>
          <w:lang w:eastAsia="en-CA"/>
        </w:rPr>
        <w:t>first</w:t>
      </w:r>
      <w:r w:rsidR="00E938E1" w:rsidRPr="0068318A">
        <w:rPr>
          <w:rFonts w:ascii="Georgia" w:hAnsi="Georgia"/>
          <w:lang w:eastAsia="en-CA"/>
        </w:rPr>
        <w:t xml:space="preserve"> WRB Hidden GAP</w:t>
      </w:r>
      <w:r w:rsidR="00E938E1">
        <w:rPr>
          <w:rFonts w:ascii="Georgia" w:hAnsi="Georgia"/>
          <w:lang w:eastAsia="en-CA"/>
        </w:rPr>
        <w:t xml:space="preserve"> is </w:t>
      </w:r>
      <w:r w:rsidR="00AD157B">
        <w:rPr>
          <w:rFonts w:ascii="Georgia" w:hAnsi="Georgia"/>
          <w:lang w:eastAsia="en-CA"/>
        </w:rPr>
        <w:t xml:space="preserve">one of the </w:t>
      </w:r>
      <w:r w:rsidR="00E938E1">
        <w:rPr>
          <w:rFonts w:ascii="Georgia" w:hAnsi="Georgia"/>
          <w:lang w:eastAsia="en-CA"/>
        </w:rPr>
        <w:t>three consecutive lower closing intervals and each interval is (Open &gt; Close)</w:t>
      </w:r>
      <w:r w:rsidR="00AD157B">
        <w:rPr>
          <w:rFonts w:ascii="Georgia" w:hAnsi="Georgia"/>
          <w:lang w:eastAsia="en-CA"/>
        </w:rPr>
        <w:t>.</w:t>
      </w:r>
    </w:p>
    <w:p w14:paraId="772F1AA7" w14:textId="77777777" w:rsidR="003F7D68" w:rsidRDefault="003F7D68" w:rsidP="003F7D68">
      <w:pPr>
        <w:spacing w:before="100" w:beforeAutospacing="1" w:after="100" w:afterAutospacing="1"/>
        <w:ind w:left="-142"/>
        <w:rPr>
          <w:rFonts w:ascii="Georgia" w:hAnsi="Georgia"/>
          <w:lang w:eastAsia="en-CA"/>
        </w:rPr>
      </w:pPr>
      <w:r>
        <w:rPr>
          <w:rFonts w:ascii="Georgia" w:hAnsi="Georgia"/>
          <w:lang w:eastAsia="en-CA"/>
        </w:rPr>
        <w:t xml:space="preserve">Further, the three consecutive lower closing intervals involving the </w:t>
      </w:r>
      <w:r w:rsidRPr="0068318A">
        <w:rPr>
          <w:rFonts w:ascii="Georgia" w:hAnsi="Georgia"/>
          <w:b/>
          <w:bCs/>
          <w:u w:val="single"/>
          <w:lang w:eastAsia="en-CA"/>
        </w:rPr>
        <w:t>first</w:t>
      </w:r>
      <w:r w:rsidRPr="0068318A">
        <w:rPr>
          <w:rFonts w:ascii="Georgia" w:hAnsi="Georgia"/>
          <w:lang w:eastAsia="en-CA"/>
        </w:rPr>
        <w:t xml:space="preserve"> WRB Hidden GAP</w:t>
      </w:r>
      <w:r>
        <w:rPr>
          <w:rFonts w:ascii="Georgia" w:hAnsi="Georgia"/>
          <w:lang w:eastAsia="en-CA"/>
        </w:rPr>
        <w:t xml:space="preserve">, they must occur </w:t>
      </w:r>
      <w:r w:rsidRPr="00E1054D">
        <w:rPr>
          <w:rFonts w:ascii="Georgia" w:hAnsi="Georgia"/>
          <w:b/>
          <w:u w:val="single"/>
          <w:lang w:eastAsia="en-CA"/>
        </w:rPr>
        <w:t>after</w:t>
      </w:r>
      <w:r>
        <w:rPr>
          <w:rFonts w:ascii="Georgia" w:hAnsi="Georgia"/>
          <w:lang w:eastAsia="en-CA"/>
        </w:rPr>
        <w:t xml:space="preserve"> the key market event. Also, the </w:t>
      </w:r>
      <w:r w:rsidRPr="0068318A">
        <w:rPr>
          <w:rFonts w:ascii="Georgia" w:hAnsi="Georgia"/>
          <w:b/>
          <w:bCs/>
          <w:u w:val="single"/>
          <w:lang w:eastAsia="en-CA"/>
        </w:rPr>
        <w:t>first</w:t>
      </w:r>
      <w:r w:rsidRPr="0068318A">
        <w:rPr>
          <w:rFonts w:ascii="Georgia" w:hAnsi="Georgia"/>
          <w:lang w:eastAsia="en-CA"/>
        </w:rPr>
        <w:t xml:space="preserve"> WRB Hidden GAP</w:t>
      </w:r>
      <w:r>
        <w:rPr>
          <w:rFonts w:ascii="Georgia" w:hAnsi="Georgia"/>
          <w:lang w:eastAsia="en-CA"/>
        </w:rPr>
        <w:t xml:space="preserve"> must have shared at least one tick with the range of the volatility contraction to prevent looking like a continuation price action instead of as a swing point. </w:t>
      </w:r>
    </w:p>
    <w:p w14:paraId="651E7CEA" w14:textId="38A5B14A" w:rsidR="00E35015" w:rsidRDefault="0005415B" w:rsidP="003F7D68">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47757620" wp14:editId="07C2664D">
            <wp:extent cx="5943600" cy="2981325"/>
            <wp:effectExtent l="0" t="0" r="0" b="0"/>
            <wp:docPr id="1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5DAB0DC6" w14:textId="77777777" w:rsidR="00E35015" w:rsidRPr="00BF48CC" w:rsidRDefault="00D1321E" w:rsidP="001B55B0">
      <w:pPr>
        <w:spacing w:before="100" w:beforeAutospacing="1" w:after="100" w:afterAutospacing="1"/>
        <w:ind w:left="-142"/>
        <w:rPr>
          <w:rFonts w:ascii="Georgia" w:hAnsi="Georgia"/>
          <w:color w:val="1F497D"/>
          <w:lang w:eastAsia="en-CA"/>
        </w:rPr>
      </w:pPr>
      <w:r w:rsidRPr="00C70E77">
        <w:rPr>
          <w:rFonts w:ascii="Georgia" w:hAnsi="Georgia"/>
          <w:b/>
          <w:lang w:val="en-CA" w:eastAsia="en-CA"/>
        </w:rPr>
        <w:t xml:space="preserve">Forex </w:t>
      </w:r>
      <w:r w:rsidR="00BD7674">
        <w:rPr>
          <w:rFonts w:ascii="Georgia" w:hAnsi="Georgia"/>
          <w:b/>
          <w:lang w:val="en-CA" w:eastAsia="en-CA"/>
        </w:rPr>
        <w:t>GBP</w:t>
      </w:r>
      <w:r w:rsidR="00817135">
        <w:rPr>
          <w:rFonts w:ascii="Georgia" w:hAnsi="Georgia"/>
          <w:b/>
          <w:lang w:val="en-CA" w:eastAsia="en-CA"/>
        </w:rPr>
        <w:t>/</w:t>
      </w:r>
      <w:r w:rsidRPr="00C70E77">
        <w:rPr>
          <w:rFonts w:ascii="Georgia" w:hAnsi="Georgia"/>
          <w:b/>
          <w:lang w:val="en-CA" w:eastAsia="en-CA"/>
        </w:rPr>
        <w:t xml:space="preserve">USD currency @ </w:t>
      </w:r>
      <w:hyperlink r:id="rId74" w:history="1">
        <w:r w:rsidR="00BF48CC" w:rsidRPr="00BF48CC">
          <w:rPr>
            <w:rStyle w:val="Hyperlink"/>
            <w:rFonts w:ascii="Georgia" w:hAnsi="Georgia"/>
            <w:color w:val="1F497D"/>
            <w:sz w:val="24"/>
            <w:szCs w:val="24"/>
            <w:lang w:eastAsia="en-CA"/>
          </w:rPr>
          <w:t>http://www.thestrategylab.com/tsl/forum/download/file.php?id=1053</w:t>
        </w:r>
      </w:hyperlink>
      <w:r w:rsidR="00BF48CC" w:rsidRPr="00BF48CC">
        <w:rPr>
          <w:rFonts w:ascii="Georgia" w:hAnsi="Georgia"/>
          <w:color w:val="1F497D"/>
          <w:lang w:eastAsia="en-CA"/>
        </w:rPr>
        <w:t xml:space="preserve"> </w:t>
      </w:r>
    </w:p>
    <w:p w14:paraId="063C4CEF" w14:textId="77777777" w:rsidR="00BF48CC" w:rsidRDefault="00BF48CC" w:rsidP="001B55B0">
      <w:pPr>
        <w:spacing w:before="100" w:beforeAutospacing="1" w:after="100" w:afterAutospacing="1"/>
        <w:ind w:left="-142"/>
        <w:rPr>
          <w:rFonts w:ascii="Georgia" w:hAnsi="Georgia"/>
          <w:noProof/>
          <w:lang w:val="en-CA" w:eastAsia="en-CA"/>
        </w:rPr>
      </w:pPr>
    </w:p>
    <w:p w14:paraId="526024CB" w14:textId="77777777" w:rsidR="00E35015" w:rsidRDefault="00E35015" w:rsidP="001B55B0">
      <w:pPr>
        <w:spacing w:before="100" w:beforeAutospacing="1" w:after="100" w:afterAutospacing="1"/>
        <w:ind w:left="-142"/>
        <w:rPr>
          <w:rFonts w:ascii="Georgia" w:hAnsi="Georgia"/>
          <w:noProof/>
          <w:lang w:val="en-CA" w:eastAsia="en-CA"/>
        </w:rPr>
      </w:pPr>
    </w:p>
    <w:p w14:paraId="4D7073E2" w14:textId="77777777" w:rsidR="00E35015" w:rsidRDefault="00E35015" w:rsidP="001B55B0">
      <w:pPr>
        <w:spacing w:before="100" w:beforeAutospacing="1" w:after="100" w:afterAutospacing="1"/>
        <w:ind w:left="-142"/>
        <w:rPr>
          <w:rFonts w:ascii="Georgia" w:hAnsi="Georgia"/>
          <w:noProof/>
          <w:lang w:val="en-CA" w:eastAsia="en-CA"/>
        </w:rPr>
      </w:pPr>
    </w:p>
    <w:p w14:paraId="6E1A93C5" w14:textId="77777777" w:rsidR="00E35015" w:rsidRDefault="00E35015" w:rsidP="001B55B0">
      <w:pPr>
        <w:spacing w:before="100" w:beforeAutospacing="1" w:after="100" w:afterAutospacing="1"/>
        <w:ind w:left="-142"/>
        <w:rPr>
          <w:rFonts w:ascii="Georgia" w:hAnsi="Georgia"/>
          <w:noProof/>
          <w:lang w:val="en-CA" w:eastAsia="en-CA"/>
        </w:rPr>
      </w:pPr>
    </w:p>
    <w:p w14:paraId="0CA3D146" w14:textId="77777777" w:rsidR="00E35015" w:rsidRDefault="00E35015" w:rsidP="001B55B0">
      <w:pPr>
        <w:spacing w:before="100" w:beforeAutospacing="1" w:after="100" w:afterAutospacing="1"/>
        <w:ind w:left="-142"/>
        <w:rPr>
          <w:rFonts w:ascii="Georgia" w:hAnsi="Georgia"/>
          <w:noProof/>
          <w:lang w:val="en-CA" w:eastAsia="en-CA"/>
        </w:rPr>
      </w:pPr>
    </w:p>
    <w:p w14:paraId="03A022B4" w14:textId="77777777" w:rsidR="00E35015" w:rsidRDefault="00E35015" w:rsidP="001B55B0">
      <w:pPr>
        <w:spacing w:before="100" w:beforeAutospacing="1" w:after="100" w:afterAutospacing="1"/>
        <w:ind w:left="-142"/>
        <w:rPr>
          <w:rFonts w:ascii="Georgia" w:hAnsi="Georgia"/>
          <w:noProof/>
          <w:lang w:val="en-CA" w:eastAsia="en-CA"/>
        </w:rPr>
      </w:pPr>
    </w:p>
    <w:p w14:paraId="316016AD" w14:textId="77777777" w:rsidR="00E35015" w:rsidRDefault="00E35015" w:rsidP="001B55B0">
      <w:pPr>
        <w:spacing w:before="100" w:beforeAutospacing="1" w:after="100" w:afterAutospacing="1"/>
        <w:ind w:left="-142"/>
        <w:rPr>
          <w:rFonts w:ascii="Georgia" w:hAnsi="Georgia"/>
          <w:noProof/>
          <w:lang w:val="en-CA" w:eastAsia="en-CA"/>
        </w:rPr>
      </w:pPr>
    </w:p>
    <w:p w14:paraId="4E52C908" w14:textId="77777777" w:rsidR="00E35015" w:rsidRDefault="00E35015" w:rsidP="001B55B0">
      <w:pPr>
        <w:spacing w:before="100" w:beforeAutospacing="1" w:after="100" w:afterAutospacing="1"/>
        <w:ind w:left="-142"/>
        <w:rPr>
          <w:rFonts w:ascii="Georgia" w:hAnsi="Georgia"/>
          <w:noProof/>
          <w:lang w:val="en-CA" w:eastAsia="en-CA"/>
        </w:rPr>
      </w:pPr>
    </w:p>
    <w:p w14:paraId="58F71E1B" w14:textId="68E71E47" w:rsidR="002D6E39" w:rsidRDefault="0005415B" w:rsidP="002D6E39">
      <w:pPr>
        <w:spacing w:before="100" w:beforeAutospacing="1" w:after="100" w:afterAutospacing="1"/>
        <w:ind w:left="-142"/>
        <w:rPr>
          <w:rFonts w:ascii="Georgia" w:hAnsi="Georgia"/>
          <w:lang w:eastAsia="en-CA"/>
        </w:rPr>
      </w:pPr>
      <w:r w:rsidRPr="007A7865">
        <w:rPr>
          <w:rFonts w:ascii="Georgia" w:hAnsi="Georgia"/>
          <w:noProof/>
          <w:lang w:val="en-CA" w:eastAsia="en-CA"/>
        </w:rPr>
        <w:lastRenderedPageBreak/>
        <w:drawing>
          <wp:inline distT="0" distB="0" distL="0" distR="0" wp14:anchorId="004185CA" wp14:editId="1FE32AA1">
            <wp:extent cx="133350" cy="133350"/>
            <wp:effectExtent l="0" t="0" r="0" b="0"/>
            <wp:docPr id="142" name="Picture 155" descr="http://www.thestrategylab.com/images/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thestrategylab.com/images/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2D6E39" w:rsidRPr="0068318A">
        <w:rPr>
          <w:rFonts w:ascii="Georgia" w:hAnsi="Georgia"/>
          <w:lang w:eastAsia="en-CA"/>
        </w:rPr>
        <w:t> </w:t>
      </w:r>
      <w:r w:rsidR="002D6E39" w:rsidRPr="0068318A">
        <w:rPr>
          <w:rFonts w:ascii="Georgia" w:hAnsi="Georgia"/>
          <w:b/>
          <w:bCs/>
          <w:lang w:eastAsia="en-CA"/>
        </w:rPr>
        <w:t>Strong Continuation Price Action Definition</w:t>
      </w:r>
      <w:r w:rsidR="002D6E39" w:rsidRPr="0068318A">
        <w:rPr>
          <w:rFonts w:ascii="Georgia" w:hAnsi="Georgia"/>
          <w:lang w:eastAsia="en-CA"/>
        </w:rPr>
        <w:t xml:space="preserve"> (two different types)  </w:t>
      </w:r>
      <w:r w:rsidR="002D6E39" w:rsidRPr="0068318A">
        <w:rPr>
          <w:rFonts w:ascii="Georgia" w:hAnsi="Georgia"/>
          <w:b/>
          <w:bCs/>
          <w:lang w:eastAsia="en-CA"/>
        </w:rPr>
        <w:t> </w:t>
      </w:r>
      <w:r w:rsidR="002D6E39" w:rsidRPr="0068318A">
        <w:rPr>
          <w:rFonts w:ascii="Georgia" w:hAnsi="Georgia"/>
          <w:lang w:eastAsia="en-CA"/>
        </w:rPr>
        <w:t> </w:t>
      </w:r>
    </w:p>
    <w:p w14:paraId="1B4AE8B9" w14:textId="77777777" w:rsidR="006D6327" w:rsidRDefault="006D6327" w:rsidP="006D6327">
      <w:pPr>
        <w:spacing w:before="100" w:beforeAutospacing="1" w:after="100" w:afterAutospacing="1"/>
        <w:ind w:left="-142"/>
        <w:rPr>
          <w:rFonts w:ascii="Georgia" w:hAnsi="Georgia"/>
          <w:lang w:eastAsia="en-CA"/>
        </w:rPr>
      </w:pPr>
      <w:r>
        <w:rPr>
          <w:rFonts w:ascii="Georgia" w:hAnsi="Georgia"/>
          <w:lang w:eastAsia="en-CA"/>
        </w:rPr>
        <w:t xml:space="preserve">We’re going to now discuss two different types of strong continuation price action definitions even though there are many other types of strong continuation price actions not discussed here that involve key market events and other types of strong continuation price actions that do not involve key market events that are only shared with fee-base clients of the </w:t>
      </w:r>
      <w:hyperlink r:id="rId75" w:history="1">
        <w:r w:rsidRPr="006D6327">
          <w:rPr>
            <w:rStyle w:val="Hyperlink"/>
            <w:rFonts w:ascii="Georgia" w:hAnsi="Georgia"/>
            <w:color w:val="C0504D"/>
            <w:sz w:val="24"/>
            <w:szCs w:val="24"/>
            <w:lang w:eastAsia="en-CA"/>
          </w:rPr>
          <w:t>Advance Tutorial Chapters 4 – 12</w:t>
        </w:r>
      </w:hyperlink>
      <w:r>
        <w:rPr>
          <w:rFonts w:ascii="Georgia" w:hAnsi="Georgia"/>
          <w:lang w:eastAsia="en-CA"/>
        </w:rPr>
        <w:t xml:space="preserve"> or </w:t>
      </w:r>
      <w:hyperlink r:id="rId76" w:history="1">
        <w:r w:rsidRPr="006D6327">
          <w:rPr>
            <w:rStyle w:val="Hyperlink"/>
            <w:rFonts w:ascii="Georgia" w:hAnsi="Georgia"/>
            <w:color w:val="C0504D"/>
            <w:sz w:val="24"/>
            <w:szCs w:val="24"/>
            <w:lang w:eastAsia="en-CA"/>
          </w:rPr>
          <w:t>Volatility Trading Report (VTR)</w:t>
        </w:r>
      </w:hyperlink>
      <w:r>
        <w:rPr>
          <w:rFonts w:ascii="Georgia" w:hAnsi="Georgia"/>
          <w:lang w:eastAsia="en-CA"/>
        </w:rPr>
        <w:t xml:space="preserve">. </w:t>
      </w:r>
      <w:r w:rsidRPr="0068318A">
        <w:rPr>
          <w:rFonts w:ascii="Georgia" w:hAnsi="Georgia"/>
          <w:lang w:eastAsia="en-CA"/>
        </w:rPr>
        <w:t xml:space="preserve"> </w:t>
      </w:r>
    </w:p>
    <w:p w14:paraId="23CEBECD" w14:textId="77777777" w:rsidR="004615A7" w:rsidRDefault="004615A7" w:rsidP="004615A7">
      <w:pPr>
        <w:spacing w:beforeAutospacing="1" w:after="100" w:afterAutospacing="1"/>
        <w:ind w:left="-142"/>
        <w:rPr>
          <w:rFonts w:ascii="Georgia" w:hAnsi="Georgia"/>
          <w:lang w:eastAsia="en-CA"/>
        </w:rPr>
      </w:pPr>
      <w:r>
        <w:rPr>
          <w:rFonts w:ascii="Georgia" w:hAnsi="Georgia"/>
          <w:b/>
          <w:bCs/>
          <w:lang w:eastAsia="en-CA"/>
        </w:rPr>
        <w:t xml:space="preserve">Strong Continuation </w:t>
      </w:r>
      <w:r w:rsidRPr="0068318A">
        <w:rPr>
          <w:rFonts w:ascii="Georgia" w:hAnsi="Georgia"/>
          <w:b/>
          <w:bCs/>
          <w:lang w:eastAsia="en-CA"/>
        </w:rPr>
        <w:t>#1</w:t>
      </w:r>
      <w:r>
        <w:rPr>
          <w:rFonts w:ascii="Georgia" w:hAnsi="Georgia"/>
          <w:b/>
          <w:bCs/>
          <w:lang w:eastAsia="en-CA"/>
        </w:rPr>
        <w:t xml:space="preserve"> - </w:t>
      </w:r>
      <w:r w:rsidRPr="0068318A">
        <w:rPr>
          <w:rFonts w:ascii="Georgia" w:hAnsi="Georgia"/>
          <w:lang w:eastAsia="en-CA"/>
        </w:rPr>
        <w:t>Defined as producing two or more same color WRB Hidden GAPs (they don't need to occur consecutive as in back to back) in which</w:t>
      </w:r>
      <w:r>
        <w:rPr>
          <w:rFonts w:ascii="Georgia" w:hAnsi="Georgia"/>
          <w:lang w:eastAsia="en-CA"/>
        </w:rPr>
        <w:t xml:space="preserve"> the </w:t>
      </w:r>
      <w:r w:rsidRPr="00184515">
        <w:rPr>
          <w:rFonts w:ascii="Georgia" w:hAnsi="Georgia"/>
          <w:b/>
          <w:bCs/>
          <w:u w:val="single"/>
          <w:lang w:eastAsia="en-CA"/>
        </w:rPr>
        <w:t>first</w:t>
      </w:r>
      <w:r>
        <w:rPr>
          <w:rFonts w:ascii="Georgia" w:hAnsi="Georgia"/>
          <w:bCs/>
          <w:lang w:eastAsia="en-CA"/>
        </w:rPr>
        <w:t xml:space="preserve"> WRB Hidden GAP is the </w:t>
      </w:r>
      <w:r w:rsidRPr="009772D7">
        <w:rPr>
          <w:rFonts w:ascii="Georgia" w:hAnsi="Georgia"/>
          <w:b/>
          <w:lang w:eastAsia="en-CA"/>
        </w:rPr>
        <w:t>breakout interval</w:t>
      </w:r>
      <w:r>
        <w:rPr>
          <w:rFonts w:ascii="Georgia" w:hAnsi="Georgia"/>
          <w:lang w:eastAsia="en-CA"/>
        </w:rPr>
        <w:t xml:space="preserve"> </w:t>
      </w:r>
      <w:r w:rsidRPr="0068318A">
        <w:rPr>
          <w:rFonts w:ascii="Georgia" w:hAnsi="Georgia"/>
          <w:lang w:eastAsia="en-CA"/>
        </w:rPr>
        <w:t xml:space="preserve">above the most recent </w:t>
      </w:r>
      <w:r w:rsidRPr="002E1110">
        <w:rPr>
          <w:rFonts w:ascii="Georgia" w:hAnsi="Georgia"/>
          <w:b/>
          <w:lang w:eastAsia="en-CA"/>
        </w:rPr>
        <w:t>reaction high</w:t>
      </w:r>
      <w:r w:rsidRPr="0068318A">
        <w:rPr>
          <w:rFonts w:ascii="Georgia" w:hAnsi="Georgia"/>
          <w:lang w:eastAsia="en-CA"/>
        </w:rPr>
        <w:t xml:space="preserve"> (bullish continuation) or below the most recent </w:t>
      </w:r>
      <w:r w:rsidRPr="002E1110">
        <w:rPr>
          <w:rFonts w:ascii="Georgia" w:hAnsi="Georgia"/>
          <w:b/>
          <w:lang w:eastAsia="en-CA"/>
        </w:rPr>
        <w:t>reaction low</w:t>
      </w:r>
      <w:r w:rsidRPr="0068318A">
        <w:rPr>
          <w:rFonts w:ascii="Georgia" w:hAnsi="Georgia"/>
          <w:lang w:eastAsia="en-CA"/>
        </w:rPr>
        <w:t xml:space="preserve"> (bearish continuation) price action</w:t>
      </w:r>
      <w:r>
        <w:rPr>
          <w:rFonts w:ascii="Georgia" w:hAnsi="Georgia"/>
          <w:lang w:eastAsia="en-CA"/>
        </w:rPr>
        <w:t xml:space="preserve"> and the other WRB Hidden GAP interval must have occurred </w:t>
      </w:r>
      <w:r w:rsidRPr="004615A7">
        <w:rPr>
          <w:rFonts w:ascii="Georgia" w:hAnsi="Georgia"/>
          <w:b/>
          <w:lang w:eastAsia="en-CA"/>
        </w:rPr>
        <w:t>after</w:t>
      </w:r>
      <w:r>
        <w:rPr>
          <w:rFonts w:ascii="Georgia" w:hAnsi="Georgia"/>
          <w:lang w:eastAsia="en-CA"/>
        </w:rPr>
        <w:t xml:space="preserve"> the </w:t>
      </w:r>
      <w:r w:rsidRPr="00184515">
        <w:rPr>
          <w:rFonts w:ascii="Georgia" w:hAnsi="Georgia"/>
          <w:b/>
          <w:bCs/>
          <w:u w:val="single"/>
          <w:lang w:eastAsia="en-CA"/>
        </w:rPr>
        <w:t>first</w:t>
      </w:r>
      <w:r>
        <w:rPr>
          <w:rFonts w:ascii="Georgia" w:hAnsi="Georgia"/>
          <w:lang w:eastAsia="en-CA"/>
        </w:rPr>
        <w:t xml:space="preserve"> WRB Hidden GAP interval</w:t>
      </w:r>
      <w:r w:rsidRPr="0068318A">
        <w:rPr>
          <w:rFonts w:ascii="Georgia" w:hAnsi="Georgia"/>
          <w:lang w:eastAsia="en-CA"/>
        </w:rPr>
        <w:t xml:space="preserve"> before the next swing point</w:t>
      </w:r>
      <w:r>
        <w:rPr>
          <w:rFonts w:ascii="Georgia" w:hAnsi="Georgia"/>
          <w:lang w:eastAsia="en-CA"/>
        </w:rPr>
        <w:t xml:space="preserve">. </w:t>
      </w:r>
    </w:p>
    <w:p w14:paraId="4D7A7DC9" w14:textId="70210F5D" w:rsidR="00501E0D" w:rsidRDefault="0005415B" w:rsidP="00E1451E">
      <w:pPr>
        <w:spacing w:beforeAutospacing="1" w:after="100" w:afterAutospacing="1"/>
        <w:ind w:left="-142"/>
        <w:rPr>
          <w:rFonts w:ascii="Georgia" w:hAnsi="Georgia"/>
          <w:bCs/>
          <w:lang w:eastAsia="en-CA"/>
        </w:rPr>
      </w:pPr>
      <w:r>
        <w:rPr>
          <w:rFonts w:ascii="Georgia" w:hAnsi="Georgia"/>
          <w:noProof/>
          <w:lang w:val="en-CA" w:eastAsia="en-CA"/>
        </w:rPr>
        <w:drawing>
          <wp:inline distT="0" distB="0" distL="0" distR="0" wp14:anchorId="6CB659E4" wp14:editId="45873C4C">
            <wp:extent cx="114300" cy="85725"/>
            <wp:effectExtent l="0" t="0" r="0" b="0"/>
            <wp:docPr id="1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01E0D">
        <w:rPr>
          <w:rFonts w:ascii="Georgia" w:hAnsi="Georgia"/>
          <w:noProof/>
          <w:lang w:val="en-CA" w:eastAsia="en-CA"/>
        </w:rPr>
        <w:t xml:space="preserve"> The </w:t>
      </w:r>
      <w:r w:rsidR="00E1451E">
        <w:rPr>
          <w:rFonts w:ascii="Georgia" w:hAnsi="Georgia"/>
          <w:bCs/>
          <w:lang w:eastAsia="en-CA"/>
        </w:rPr>
        <w:t xml:space="preserve">key market event can occur before the </w:t>
      </w:r>
      <w:r w:rsidR="00E1451E" w:rsidRPr="00184515">
        <w:rPr>
          <w:rFonts w:ascii="Georgia" w:hAnsi="Georgia"/>
          <w:b/>
          <w:bCs/>
          <w:u w:val="single"/>
          <w:lang w:eastAsia="en-CA"/>
        </w:rPr>
        <w:t>first</w:t>
      </w:r>
      <w:r w:rsidR="00E1451E">
        <w:rPr>
          <w:rFonts w:ascii="Georgia" w:hAnsi="Georgia"/>
          <w:bCs/>
          <w:lang w:eastAsia="en-CA"/>
        </w:rPr>
        <w:t xml:space="preserve"> WRB Hidden GAP </w:t>
      </w:r>
      <w:r w:rsidR="00501E0D">
        <w:rPr>
          <w:rFonts w:ascii="Georgia" w:hAnsi="Georgia"/>
          <w:bCs/>
          <w:lang w:eastAsia="en-CA"/>
        </w:rPr>
        <w:t xml:space="preserve">but it must occur between the reaction high/low </w:t>
      </w:r>
      <w:r w:rsidR="007E7846">
        <w:rPr>
          <w:rFonts w:ascii="Georgia" w:hAnsi="Georgia"/>
          <w:bCs/>
          <w:lang w:eastAsia="en-CA"/>
        </w:rPr>
        <w:t xml:space="preserve">and the </w:t>
      </w:r>
      <w:r w:rsidR="007E7846" w:rsidRPr="00184515">
        <w:rPr>
          <w:rFonts w:ascii="Georgia" w:hAnsi="Georgia"/>
          <w:b/>
          <w:bCs/>
          <w:u w:val="single"/>
          <w:lang w:eastAsia="en-CA"/>
        </w:rPr>
        <w:t>first</w:t>
      </w:r>
      <w:r w:rsidR="007E7846">
        <w:rPr>
          <w:rFonts w:ascii="Georgia" w:hAnsi="Georgia"/>
          <w:bCs/>
          <w:lang w:eastAsia="en-CA"/>
        </w:rPr>
        <w:t xml:space="preserve"> WRB Hidden GAP. Also, if it does occur before the </w:t>
      </w:r>
      <w:r w:rsidR="007E7846" w:rsidRPr="00184515">
        <w:rPr>
          <w:rFonts w:ascii="Georgia" w:hAnsi="Georgia"/>
          <w:b/>
          <w:bCs/>
          <w:u w:val="single"/>
          <w:lang w:eastAsia="en-CA"/>
        </w:rPr>
        <w:t>first</w:t>
      </w:r>
      <w:r w:rsidR="007E7846">
        <w:rPr>
          <w:rFonts w:ascii="Georgia" w:hAnsi="Georgia"/>
          <w:bCs/>
          <w:lang w:eastAsia="en-CA"/>
        </w:rPr>
        <w:t xml:space="preserve"> WRB Hidden GAP, the key market event interval </w:t>
      </w:r>
      <w:r w:rsidR="00501E0D">
        <w:rPr>
          <w:rFonts w:ascii="Georgia" w:hAnsi="Georgia"/>
          <w:bCs/>
          <w:lang w:eastAsia="en-CA"/>
        </w:rPr>
        <w:t xml:space="preserve">must </w:t>
      </w:r>
      <w:r w:rsidR="00501E0D" w:rsidRPr="00501E0D">
        <w:rPr>
          <w:rFonts w:ascii="Georgia" w:hAnsi="Georgia"/>
          <w:b/>
          <w:bCs/>
          <w:lang w:eastAsia="en-CA"/>
        </w:rPr>
        <w:t>not</w:t>
      </w:r>
      <w:r w:rsidR="00501E0D">
        <w:rPr>
          <w:rFonts w:ascii="Georgia" w:hAnsi="Georgia"/>
          <w:bCs/>
          <w:lang w:eastAsia="en-CA"/>
        </w:rPr>
        <w:t xml:space="preserve"> be a WRB Hidden GAP</w:t>
      </w:r>
      <w:r w:rsidR="007E7846">
        <w:rPr>
          <w:rFonts w:ascii="Georgia" w:hAnsi="Georgia"/>
          <w:bCs/>
          <w:lang w:eastAsia="en-CA"/>
        </w:rPr>
        <w:t xml:space="preserve"> interval</w:t>
      </w:r>
      <w:r w:rsidR="00501E0D">
        <w:rPr>
          <w:rFonts w:ascii="Georgia" w:hAnsi="Georgia"/>
          <w:bCs/>
          <w:lang w:eastAsia="en-CA"/>
        </w:rPr>
        <w:t xml:space="preserve">. </w:t>
      </w:r>
    </w:p>
    <w:p w14:paraId="6F387483" w14:textId="044F7845" w:rsidR="00E1451E" w:rsidRPr="0068318A" w:rsidRDefault="0005415B" w:rsidP="00E1451E">
      <w:pPr>
        <w:spacing w:beforeAutospacing="1" w:after="100" w:afterAutospacing="1"/>
        <w:ind w:left="-142"/>
        <w:rPr>
          <w:lang w:eastAsia="en-CA"/>
        </w:rPr>
      </w:pPr>
      <w:r>
        <w:rPr>
          <w:rFonts w:ascii="Georgia" w:hAnsi="Georgia"/>
          <w:noProof/>
          <w:lang w:val="en-CA" w:eastAsia="en-CA"/>
        </w:rPr>
        <w:drawing>
          <wp:inline distT="0" distB="0" distL="0" distR="0" wp14:anchorId="2AA372EC" wp14:editId="5A04C6E7">
            <wp:extent cx="114300" cy="85725"/>
            <wp:effectExtent l="0" t="0" r="0" b="0"/>
            <wp:docPr id="14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01E0D">
        <w:rPr>
          <w:rFonts w:ascii="Georgia" w:hAnsi="Georgia"/>
          <w:noProof/>
          <w:lang w:val="en-CA" w:eastAsia="en-CA"/>
        </w:rPr>
        <w:t xml:space="preserve"> The </w:t>
      </w:r>
      <w:r w:rsidR="00E1451E">
        <w:rPr>
          <w:rFonts w:ascii="Georgia" w:hAnsi="Georgia"/>
          <w:bCs/>
          <w:lang w:eastAsia="en-CA"/>
        </w:rPr>
        <w:t xml:space="preserve">key market event must </w:t>
      </w:r>
      <w:r w:rsidR="00E1451E" w:rsidRPr="00184515">
        <w:rPr>
          <w:rFonts w:ascii="Georgia" w:hAnsi="Georgia"/>
          <w:b/>
          <w:bCs/>
          <w:lang w:eastAsia="en-CA"/>
        </w:rPr>
        <w:t xml:space="preserve">never occur </w:t>
      </w:r>
      <w:r w:rsidR="00E1451E" w:rsidRPr="00280B4F">
        <w:rPr>
          <w:rFonts w:ascii="Georgia" w:hAnsi="Georgia"/>
          <w:b/>
          <w:bCs/>
          <w:u w:val="single"/>
          <w:lang w:eastAsia="en-CA"/>
        </w:rPr>
        <w:t>after</w:t>
      </w:r>
      <w:r w:rsidR="00E1451E">
        <w:rPr>
          <w:rFonts w:ascii="Georgia" w:hAnsi="Georgia"/>
          <w:bCs/>
          <w:lang w:eastAsia="en-CA"/>
        </w:rPr>
        <w:t xml:space="preserve"> the </w:t>
      </w:r>
      <w:r w:rsidR="00E1451E" w:rsidRPr="00184515">
        <w:rPr>
          <w:rFonts w:ascii="Georgia" w:hAnsi="Georgia"/>
          <w:b/>
          <w:bCs/>
          <w:u w:val="single"/>
          <w:lang w:eastAsia="en-CA"/>
        </w:rPr>
        <w:t>first</w:t>
      </w:r>
      <w:r w:rsidR="00E1451E">
        <w:rPr>
          <w:rFonts w:ascii="Georgia" w:hAnsi="Georgia"/>
          <w:bCs/>
          <w:lang w:eastAsia="en-CA"/>
        </w:rPr>
        <w:t xml:space="preserve"> WRB Hidden GAP</w:t>
      </w:r>
      <w:r w:rsidR="00501E0D">
        <w:rPr>
          <w:rFonts w:ascii="Georgia" w:hAnsi="Georgia"/>
          <w:bCs/>
          <w:lang w:eastAsia="en-CA"/>
        </w:rPr>
        <w:t xml:space="preserve"> breakout interval</w:t>
      </w:r>
      <w:r w:rsidR="00E1451E" w:rsidRPr="0068318A">
        <w:rPr>
          <w:rFonts w:ascii="Georgia" w:hAnsi="Georgia"/>
          <w:lang w:eastAsia="en-CA"/>
        </w:rPr>
        <w:t xml:space="preserve">. </w:t>
      </w:r>
    </w:p>
    <w:p w14:paraId="63DAC664" w14:textId="77777777" w:rsidR="002D6E39" w:rsidRPr="004B081F" w:rsidRDefault="002D6E39" w:rsidP="002D6E39">
      <w:pPr>
        <w:spacing w:before="100" w:beforeAutospacing="1" w:after="100" w:afterAutospacing="1"/>
        <w:ind w:left="-142"/>
        <w:rPr>
          <w:rFonts w:ascii="Georgia" w:hAnsi="Georgia"/>
          <w:lang w:eastAsia="en-CA"/>
        </w:rPr>
      </w:pPr>
      <w:r w:rsidRPr="009157AF">
        <w:rPr>
          <w:rFonts w:ascii="Georgia" w:hAnsi="Georgia"/>
          <w:u w:val="single"/>
          <w:shd w:val="clear" w:color="auto" w:fill="DAEEF3"/>
          <w:lang w:eastAsia="en-CA"/>
        </w:rPr>
        <w:t>Reaction High</w:t>
      </w:r>
      <w:r w:rsidRPr="004B081F">
        <w:rPr>
          <w:rFonts w:ascii="Georgia" w:hAnsi="Georgia"/>
          <w:lang w:eastAsia="en-CA"/>
        </w:rPr>
        <w:t xml:space="preserve"> - Price action had a minimum of two consecutive white intervals (Close &gt; Open) with higher closes before the reaction high and then price decline after the reaction high to produce a minimum of two consecutive dark intervals (Open &gt; Close) with lower closes. </w:t>
      </w:r>
    </w:p>
    <w:p w14:paraId="5AF9CD75" w14:textId="16464276" w:rsidR="002D6E39" w:rsidRDefault="0005415B" w:rsidP="002D6E39">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5B7C8998" wp14:editId="5F241EE7">
            <wp:extent cx="3895725" cy="2152650"/>
            <wp:effectExtent l="0" t="0" r="0" b="0"/>
            <wp:docPr id="14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95725" cy="2152650"/>
                    </a:xfrm>
                    <a:prstGeom prst="rect">
                      <a:avLst/>
                    </a:prstGeom>
                    <a:noFill/>
                    <a:ln>
                      <a:noFill/>
                    </a:ln>
                  </pic:spPr>
                </pic:pic>
              </a:graphicData>
            </a:graphic>
          </wp:inline>
        </w:drawing>
      </w:r>
    </w:p>
    <w:p w14:paraId="3C4BE742" w14:textId="77777777" w:rsidR="002D6E39" w:rsidRDefault="00FE087E" w:rsidP="002D6E39">
      <w:pPr>
        <w:spacing w:before="100" w:beforeAutospacing="1" w:after="100" w:afterAutospacing="1"/>
        <w:ind w:left="-142"/>
        <w:rPr>
          <w:rFonts w:ascii="Georgia" w:hAnsi="Georgia"/>
          <w:color w:val="1F497D"/>
          <w:lang w:eastAsia="en-CA"/>
        </w:rPr>
      </w:pPr>
      <w:r>
        <w:rPr>
          <w:rFonts w:ascii="Georgia" w:hAnsi="Georgia"/>
          <w:b/>
          <w:lang w:val="en-CA" w:eastAsia="en-CA"/>
        </w:rPr>
        <w:t xml:space="preserve">U.S. Dollar </w:t>
      </w:r>
      <w:r w:rsidRPr="00C70E77">
        <w:rPr>
          <w:rFonts w:ascii="Georgia" w:hAnsi="Georgia"/>
          <w:b/>
          <w:lang w:val="en-CA" w:eastAsia="en-CA"/>
        </w:rPr>
        <w:t xml:space="preserve">currency @ </w:t>
      </w:r>
      <w:hyperlink r:id="rId78" w:history="1">
        <w:r w:rsidR="00DF6506" w:rsidRPr="00DF6506">
          <w:rPr>
            <w:rStyle w:val="Hyperlink"/>
            <w:rFonts w:ascii="Georgia" w:hAnsi="Georgia"/>
            <w:color w:val="1F497D"/>
            <w:sz w:val="24"/>
            <w:szCs w:val="24"/>
            <w:lang w:eastAsia="en-CA"/>
          </w:rPr>
          <w:t>http://www.thestrategylab.com/tsl/forum/download/file.php?id=1063</w:t>
        </w:r>
      </w:hyperlink>
      <w:r w:rsidR="00DF6506" w:rsidRPr="00DF6506">
        <w:rPr>
          <w:rFonts w:ascii="Georgia" w:hAnsi="Georgia"/>
          <w:color w:val="1F497D"/>
          <w:lang w:eastAsia="en-CA"/>
        </w:rPr>
        <w:t xml:space="preserve"> </w:t>
      </w:r>
    </w:p>
    <w:p w14:paraId="46F39C14" w14:textId="77777777" w:rsidR="008A5690" w:rsidRDefault="008A5690" w:rsidP="002D6E39">
      <w:pPr>
        <w:spacing w:before="100" w:beforeAutospacing="1" w:after="100" w:afterAutospacing="1"/>
        <w:ind w:left="-142"/>
        <w:rPr>
          <w:rFonts w:ascii="Georgia" w:hAnsi="Georgia"/>
          <w:u w:val="single"/>
          <w:lang w:eastAsia="en-CA"/>
        </w:rPr>
      </w:pPr>
    </w:p>
    <w:p w14:paraId="0AB78196" w14:textId="77777777" w:rsidR="002D6E39" w:rsidRDefault="002D6E39" w:rsidP="002D6E39">
      <w:pPr>
        <w:spacing w:before="100" w:beforeAutospacing="1" w:after="100" w:afterAutospacing="1"/>
        <w:ind w:left="-142"/>
        <w:rPr>
          <w:rFonts w:ascii="Georgia" w:hAnsi="Georgia"/>
          <w:lang w:eastAsia="en-CA"/>
        </w:rPr>
      </w:pPr>
      <w:r w:rsidRPr="009157AF">
        <w:rPr>
          <w:rFonts w:ascii="Georgia" w:hAnsi="Georgia"/>
          <w:u w:val="single"/>
          <w:shd w:val="clear" w:color="auto" w:fill="DAEEF3"/>
          <w:lang w:eastAsia="en-CA"/>
        </w:rPr>
        <w:lastRenderedPageBreak/>
        <w:t>Reaction Low</w:t>
      </w:r>
      <w:r w:rsidRPr="004B081F">
        <w:rPr>
          <w:rFonts w:ascii="Georgia" w:hAnsi="Georgia"/>
          <w:lang w:eastAsia="en-CA"/>
        </w:rPr>
        <w:t xml:space="preserve"> - Price action had a minimum of two consecutive dark intervals (Open &gt; Close) with lower closes before the reaction low and then price rising after the reaction low to produce a minimum of two </w:t>
      </w:r>
      <w:r w:rsidR="00FD3684">
        <w:rPr>
          <w:rFonts w:ascii="Georgia" w:hAnsi="Georgia"/>
          <w:lang w:eastAsia="en-CA"/>
        </w:rPr>
        <w:t xml:space="preserve">consecutive </w:t>
      </w:r>
      <w:r w:rsidRPr="004B081F">
        <w:rPr>
          <w:rFonts w:ascii="Georgia" w:hAnsi="Georgia"/>
          <w:lang w:eastAsia="en-CA"/>
        </w:rPr>
        <w:t>white intervals (Close &gt; Open) with higher closes.</w:t>
      </w:r>
    </w:p>
    <w:p w14:paraId="3CF3148F" w14:textId="4187C9E7" w:rsidR="002D6E39" w:rsidRDefault="0005415B" w:rsidP="002D6E39">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53B77F75" wp14:editId="457CC87C">
            <wp:extent cx="4171950" cy="2305050"/>
            <wp:effectExtent l="0" t="0" r="0" b="0"/>
            <wp:docPr id="1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71950" cy="2305050"/>
                    </a:xfrm>
                    <a:prstGeom prst="rect">
                      <a:avLst/>
                    </a:prstGeom>
                    <a:noFill/>
                    <a:ln>
                      <a:noFill/>
                    </a:ln>
                  </pic:spPr>
                </pic:pic>
              </a:graphicData>
            </a:graphic>
          </wp:inline>
        </w:drawing>
      </w:r>
    </w:p>
    <w:p w14:paraId="54688D36" w14:textId="77777777" w:rsidR="00DF6506" w:rsidRPr="00FE087E" w:rsidRDefault="00FE087E" w:rsidP="002D6E39">
      <w:pPr>
        <w:spacing w:before="100" w:beforeAutospacing="1" w:after="100" w:afterAutospacing="1"/>
        <w:ind w:left="-142"/>
        <w:rPr>
          <w:rFonts w:ascii="Georgia" w:hAnsi="Georgia"/>
          <w:color w:val="1F497D"/>
          <w:lang w:val="fr-CA" w:eastAsia="en-CA"/>
        </w:rPr>
      </w:pPr>
      <w:r w:rsidRPr="00FE087E">
        <w:rPr>
          <w:rFonts w:ascii="Georgia" w:hAnsi="Georgia"/>
          <w:b/>
          <w:lang w:val="fr-CA" w:eastAsia="en-CA"/>
        </w:rPr>
        <w:t xml:space="preserve">EuroFX 6E futures @ </w:t>
      </w:r>
      <w:hyperlink r:id="rId80" w:history="1">
        <w:r w:rsidR="00DF6506" w:rsidRPr="00FE087E">
          <w:rPr>
            <w:rStyle w:val="Hyperlink"/>
            <w:rFonts w:ascii="Georgia" w:hAnsi="Georgia"/>
            <w:color w:val="1F497D"/>
            <w:sz w:val="24"/>
            <w:szCs w:val="24"/>
            <w:lang w:val="fr-CA" w:eastAsia="en-CA"/>
          </w:rPr>
          <w:t>http://www.thestrategylab.com/tsl/forum/download/file.php?id=1062</w:t>
        </w:r>
      </w:hyperlink>
      <w:r w:rsidR="00DF6506" w:rsidRPr="00FE087E">
        <w:rPr>
          <w:rFonts w:ascii="Georgia" w:hAnsi="Georgia"/>
          <w:color w:val="1F497D"/>
          <w:lang w:val="fr-CA" w:eastAsia="en-CA"/>
        </w:rPr>
        <w:t xml:space="preserve"> </w:t>
      </w:r>
    </w:p>
    <w:p w14:paraId="49FE3399" w14:textId="77777777" w:rsidR="002D6E39" w:rsidRPr="00A70DD7" w:rsidRDefault="00471901" w:rsidP="002D6E39">
      <w:pPr>
        <w:spacing w:before="100" w:beforeAutospacing="1" w:after="100" w:afterAutospacing="1"/>
        <w:ind w:left="-142"/>
        <w:rPr>
          <w:rFonts w:ascii="Georgia" w:hAnsi="Georgia"/>
          <w:color w:val="1F497D"/>
          <w:lang w:eastAsia="en-CA"/>
        </w:rPr>
      </w:pPr>
      <w:r>
        <w:rPr>
          <w:rFonts w:ascii="Georgia" w:hAnsi="Georgia"/>
          <w:b/>
          <w:bCs/>
          <w:lang w:eastAsia="en-CA"/>
        </w:rPr>
        <w:t xml:space="preserve">Strong Continuation </w:t>
      </w:r>
      <w:r w:rsidR="002D6E39" w:rsidRPr="0068318A">
        <w:rPr>
          <w:rFonts w:ascii="Georgia" w:hAnsi="Georgia"/>
          <w:b/>
          <w:bCs/>
          <w:lang w:eastAsia="en-CA"/>
        </w:rPr>
        <w:t>#2</w:t>
      </w:r>
      <w:r>
        <w:rPr>
          <w:rFonts w:ascii="Georgia" w:hAnsi="Georgia"/>
          <w:b/>
          <w:bCs/>
          <w:lang w:eastAsia="en-CA"/>
        </w:rPr>
        <w:t xml:space="preserve"> - </w:t>
      </w:r>
      <w:r w:rsidR="002D6E39">
        <w:rPr>
          <w:rFonts w:ascii="Georgia" w:hAnsi="Georgia"/>
          <w:lang w:eastAsia="en-CA"/>
        </w:rPr>
        <w:t xml:space="preserve">This is your first introduction into the words </w:t>
      </w:r>
      <w:r w:rsidR="002D6E39" w:rsidRPr="00C24209">
        <w:rPr>
          <w:rFonts w:ascii="Georgia" w:hAnsi="Georgia"/>
          <w:b/>
          <w:lang w:eastAsia="en-CA"/>
        </w:rPr>
        <w:t>v</w:t>
      </w:r>
      <w:r w:rsidR="002D6E39">
        <w:rPr>
          <w:rFonts w:ascii="Georgia" w:hAnsi="Georgia"/>
          <w:b/>
          <w:lang w:eastAsia="en-CA"/>
        </w:rPr>
        <w:t>2</w:t>
      </w:r>
      <w:r w:rsidR="002D6E39">
        <w:rPr>
          <w:rFonts w:ascii="Georgia" w:hAnsi="Georgia"/>
          <w:lang w:eastAsia="en-CA"/>
        </w:rPr>
        <w:t xml:space="preserve">, contracting volatility and </w:t>
      </w:r>
      <w:r w:rsidR="002D6E39" w:rsidRPr="00C24209">
        <w:rPr>
          <w:rFonts w:ascii="Georgia" w:hAnsi="Georgia"/>
          <w:b/>
          <w:lang w:eastAsia="en-CA"/>
        </w:rPr>
        <w:t>v</w:t>
      </w:r>
      <w:r w:rsidR="002D6E39">
        <w:rPr>
          <w:rFonts w:ascii="Georgia" w:hAnsi="Georgia"/>
          <w:b/>
          <w:lang w:eastAsia="en-CA"/>
        </w:rPr>
        <w:t>1</w:t>
      </w:r>
      <w:r w:rsidR="002D6E39">
        <w:rPr>
          <w:rFonts w:ascii="Georgia" w:hAnsi="Georgia"/>
          <w:lang w:eastAsia="en-CA"/>
        </w:rPr>
        <w:t xml:space="preserve">. The letter </w:t>
      </w:r>
      <w:r w:rsidR="002D6E39" w:rsidRPr="00C24209">
        <w:rPr>
          <w:rFonts w:ascii="Georgia" w:hAnsi="Georgia"/>
          <w:b/>
          <w:lang w:eastAsia="en-CA"/>
        </w:rPr>
        <w:t>V</w:t>
      </w:r>
      <w:r w:rsidR="002D6E39">
        <w:rPr>
          <w:rFonts w:ascii="Georgia" w:hAnsi="Georgia"/>
          <w:lang w:eastAsia="en-CA"/>
        </w:rPr>
        <w:t xml:space="preserve"> represents a special type of WRB Hidden GAP that’s a volatility spike (expanding volatility) as a </w:t>
      </w:r>
      <w:r w:rsidR="002D6E39" w:rsidRPr="00093E45">
        <w:rPr>
          <w:rFonts w:ascii="Georgia" w:hAnsi="Georgia"/>
          <w:b/>
          <w:lang w:eastAsia="en-CA"/>
        </w:rPr>
        <w:t>breakout</w:t>
      </w:r>
      <w:r w:rsidR="002D6E39">
        <w:rPr>
          <w:rFonts w:ascii="Georgia" w:hAnsi="Georgia"/>
          <w:lang w:eastAsia="en-CA"/>
        </w:rPr>
        <w:t xml:space="preserve"> of the </w:t>
      </w:r>
      <w:r w:rsidR="002D6E39" w:rsidRPr="00C24209">
        <w:rPr>
          <w:rFonts w:ascii="Georgia" w:hAnsi="Georgia"/>
          <w:b/>
          <w:lang w:eastAsia="en-CA"/>
        </w:rPr>
        <w:t>prior</w:t>
      </w:r>
      <w:r w:rsidR="002D6E39">
        <w:rPr>
          <w:rFonts w:ascii="Georgia" w:hAnsi="Georgia"/>
          <w:lang w:eastAsia="en-CA"/>
        </w:rPr>
        <w:t xml:space="preserve"> contracting volatility (minimum of three intervals</w:t>
      </w:r>
      <w:r w:rsidR="00494A2E">
        <w:rPr>
          <w:rFonts w:ascii="Georgia" w:hAnsi="Georgia"/>
          <w:lang w:eastAsia="en-CA"/>
        </w:rPr>
        <w:t>)</w:t>
      </w:r>
      <w:r w:rsidR="002D6E39">
        <w:rPr>
          <w:rFonts w:ascii="Georgia" w:hAnsi="Georgia"/>
          <w:lang w:eastAsia="en-CA"/>
        </w:rPr>
        <w:t>. Simply, a v1 WRB Hidden GAP and v2 WRB Hidden GAP are volatility breakouts of the most recent volatility contraction in the following price action sequence</w:t>
      </w:r>
      <w:r w:rsidR="00A70DD7">
        <w:rPr>
          <w:rFonts w:ascii="Georgia" w:hAnsi="Georgia"/>
          <w:lang w:eastAsia="en-CA"/>
        </w:rPr>
        <w:t>. Also, if you’re confused or curious about why we label the price actio</w:t>
      </w:r>
      <w:r w:rsidR="00576EA3">
        <w:rPr>
          <w:rFonts w:ascii="Georgia" w:hAnsi="Georgia"/>
          <w:lang w:eastAsia="en-CA"/>
        </w:rPr>
        <w:t>n sequence as</w:t>
      </w:r>
      <w:r w:rsidR="00A70DD7">
        <w:rPr>
          <w:rFonts w:ascii="Georgia" w:hAnsi="Georgia"/>
          <w:lang w:eastAsia="en-CA"/>
        </w:rPr>
        <w:t xml:space="preserve"> </w:t>
      </w:r>
      <w:r w:rsidR="00A70DD7" w:rsidRPr="00A70DD7">
        <w:rPr>
          <w:rFonts w:ascii="Georgia" w:hAnsi="Georgia"/>
          <w:b/>
          <w:lang w:eastAsia="en-CA"/>
        </w:rPr>
        <w:t>v2 ---&gt; v1</w:t>
      </w:r>
      <w:r w:rsidR="00A70DD7">
        <w:rPr>
          <w:rFonts w:ascii="Georgia" w:hAnsi="Georgia"/>
          <w:lang w:eastAsia="en-CA"/>
        </w:rPr>
        <w:t xml:space="preserve"> </w:t>
      </w:r>
      <w:r w:rsidR="00A70DD7" w:rsidRPr="00A70DD7">
        <w:rPr>
          <w:rFonts w:ascii="Georgia" w:hAnsi="Georgia"/>
          <w:lang w:eastAsia="en-CA"/>
        </w:rPr>
        <w:t>instead of</w:t>
      </w:r>
      <w:r w:rsidR="00A70DD7" w:rsidRPr="00A70DD7">
        <w:rPr>
          <w:rFonts w:ascii="Georgia" w:hAnsi="Georgia"/>
          <w:b/>
          <w:lang w:eastAsia="en-CA"/>
        </w:rPr>
        <w:t xml:space="preserve"> v1 ---&gt; v2</w:t>
      </w:r>
      <w:r w:rsidR="00A70DD7">
        <w:rPr>
          <w:rFonts w:ascii="Georgia" w:hAnsi="Georgia"/>
          <w:lang w:eastAsia="en-CA"/>
        </w:rPr>
        <w:t xml:space="preserve">…there’s an explanation </w:t>
      </w:r>
      <w:r w:rsidR="002165AA">
        <w:rPr>
          <w:rFonts w:ascii="Georgia" w:hAnsi="Georgia"/>
          <w:lang w:eastAsia="en-CA"/>
        </w:rPr>
        <w:t xml:space="preserve">at the TSL Support Forum </w:t>
      </w:r>
      <w:r w:rsidR="00A70DD7">
        <w:rPr>
          <w:rFonts w:ascii="Georgia" w:hAnsi="Georgia"/>
          <w:lang w:eastAsia="en-CA"/>
        </w:rPr>
        <w:t xml:space="preserve">@ </w:t>
      </w:r>
      <w:hyperlink r:id="rId81" w:history="1">
        <w:r w:rsidR="00A70DD7" w:rsidRPr="00A70DD7">
          <w:rPr>
            <w:rStyle w:val="Hyperlink"/>
            <w:rFonts w:ascii="Georgia" w:hAnsi="Georgia"/>
            <w:color w:val="1F497D"/>
            <w:sz w:val="24"/>
            <w:szCs w:val="24"/>
            <w:lang w:eastAsia="en-CA"/>
          </w:rPr>
          <w:t>http://www.thestrategylab.com/tsl/forum/viewtopic.php?f=61&amp;t=1195</w:t>
        </w:r>
      </w:hyperlink>
      <w:r w:rsidR="00A70DD7" w:rsidRPr="00A70DD7">
        <w:rPr>
          <w:rFonts w:ascii="Georgia" w:hAnsi="Georgia"/>
          <w:color w:val="1F497D"/>
          <w:lang w:eastAsia="en-CA"/>
        </w:rPr>
        <w:t xml:space="preserve"> </w:t>
      </w:r>
      <w:r w:rsidR="002D6E39" w:rsidRPr="00A70DD7">
        <w:rPr>
          <w:rFonts w:ascii="Georgia" w:hAnsi="Georgia"/>
          <w:color w:val="1F497D"/>
          <w:lang w:eastAsia="en-CA"/>
        </w:rPr>
        <w:t xml:space="preserve"> </w:t>
      </w:r>
    </w:p>
    <w:p w14:paraId="380E4C66" w14:textId="2E24DE44" w:rsidR="002D6E39" w:rsidRDefault="0005415B" w:rsidP="002D6E39">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41A19348" wp14:editId="221F8458">
            <wp:extent cx="6400800" cy="657225"/>
            <wp:effectExtent l="0" t="0" r="0" b="0"/>
            <wp:docPr id="1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a:noFill/>
                    </a:ln>
                  </pic:spPr>
                </pic:pic>
              </a:graphicData>
            </a:graphic>
          </wp:inline>
        </w:drawing>
      </w:r>
    </w:p>
    <w:p w14:paraId="1795BA67" w14:textId="77777777" w:rsidR="002D6E39" w:rsidRDefault="002D6E39" w:rsidP="002D6E39">
      <w:pPr>
        <w:spacing w:before="100" w:beforeAutospacing="1" w:after="100" w:afterAutospacing="1"/>
        <w:ind w:left="-142"/>
        <w:rPr>
          <w:rFonts w:ascii="Georgia" w:hAnsi="Georgia"/>
          <w:lang w:eastAsia="en-CA"/>
        </w:rPr>
      </w:pPr>
      <w:r>
        <w:rPr>
          <w:rFonts w:ascii="Georgia" w:hAnsi="Georgia"/>
          <w:lang w:eastAsia="en-CA"/>
        </w:rPr>
        <w:t>The above</w:t>
      </w:r>
      <w:r w:rsidR="009F162D">
        <w:rPr>
          <w:rFonts w:ascii="Georgia" w:hAnsi="Georgia"/>
          <w:lang w:eastAsia="en-CA"/>
        </w:rPr>
        <w:t xml:space="preserve"> image</w:t>
      </w:r>
      <w:r>
        <w:rPr>
          <w:rFonts w:ascii="Georgia" w:hAnsi="Georgia"/>
          <w:lang w:eastAsia="en-CA"/>
        </w:rPr>
        <w:t xml:space="preserve"> is a very strict objective rule base price action. In contrast, we’re going to use </w:t>
      </w:r>
      <w:r w:rsidR="00F51F0B">
        <w:rPr>
          <w:rFonts w:ascii="Georgia" w:hAnsi="Georgia"/>
          <w:lang w:eastAsia="en-CA"/>
        </w:rPr>
        <w:t xml:space="preserve">rules a little different than the above </w:t>
      </w:r>
      <w:r>
        <w:rPr>
          <w:rFonts w:ascii="Georgia" w:hAnsi="Georgia"/>
          <w:lang w:eastAsia="en-CA"/>
        </w:rPr>
        <w:t>strict rule</w:t>
      </w:r>
      <w:r w:rsidR="001F0B05">
        <w:rPr>
          <w:rFonts w:ascii="Georgia" w:hAnsi="Georgia"/>
          <w:lang w:eastAsia="en-CA"/>
        </w:rPr>
        <w:t>s but more detailed</w:t>
      </w:r>
      <w:r>
        <w:rPr>
          <w:rFonts w:ascii="Georgia" w:hAnsi="Georgia"/>
          <w:lang w:eastAsia="en-CA"/>
        </w:rPr>
        <w:t xml:space="preserve"> via stating the following…</w:t>
      </w:r>
    </w:p>
    <w:p w14:paraId="661CB09F" w14:textId="6779B063" w:rsidR="00C145E5" w:rsidRDefault="0005415B" w:rsidP="002D6E39">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6E9BFA95" wp14:editId="2FDDB51C">
            <wp:extent cx="114300" cy="85725"/>
            <wp:effectExtent l="0" t="0" r="0" b="0"/>
            <wp:docPr id="1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2D6E39">
        <w:rPr>
          <w:rFonts w:ascii="Georgia" w:hAnsi="Georgia"/>
          <w:noProof/>
          <w:lang w:val="en-CA" w:eastAsia="en-CA"/>
        </w:rPr>
        <w:t xml:space="preserve"> Only </w:t>
      </w:r>
      <w:r w:rsidR="002D6E39" w:rsidRPr="0068318A">
        <w:rPr>
          <w:rFonts w:ascii="Georgia" w:hAnsi="Georgia"/>
          <w:b/>
          <w:bCs/>
          <w:lang w:eastAsia="en-CA"/>
        </w:rPr>
        <w:t>one</w:t>
      </w:r>
      <w:r w:rsidR="002D6E39" w:rsidRPr="0068318A">
        <w:rPr>
          <w:rFonts w:ascii="Georgia" w:hAnsi="Georgia"/>
          <w:lang w:eastAsia="en-CA"/>
        </w:rPr>
        <w:t xml:space="preserve"> of the WRB's </w:t>
      </w:r>
      <w:r w:rsidR="002D6E39">
        <w:rPr>
          <w:rFonts w:ascii="Georgia" w:hAnsi="Georgia"/>
          <w:lang w:eastAsia="en-CA"/>
        </w:rPr>
        <w:t xml:space="preserve">(v1 or v2) is required to be </w:t>
      </w:r>
      <w:r w:rsidR="002D6E39" w:rsidRPr="0068318A">
        <w:rPr>
          <w:rFonts w:ascii="Georgia" w:hAnsi="Georgia"/>
          <w:lang w:eastAsia="en-CA"/>
        </w:rPr>
        <w:t xml:space="preserve">a WRB Hidden GAP. </w:t>
      </w:r>
      <w:r w:rsidR="002D6E39">
        <w:rPr>
          <w:rFonts w:ascii="Georgia" w:hAnsi="Georgia"/>
          <w:lang w:eastAsia="en-CA"/>
        </w:rPr>
        <w:t>Thus, both can be a WRB Hidden GAP or just one of them</w:t>
      </w:r>
      <w:r w:rsidR="00C145E5">
        <w:rPr>
          <w:rFonts w:ascii="Georgia" w:hAnsi="Georgia"/>
          <w:lang w:eastAsia="en-CA"/>
        </w:rPr>
        <w:t xml:space="preserve">. </w:t>
      </w:r>
    </w:p>
    <w:p w14:paraId="75B0AE3B" w14:textId="100B0C5C" w:rsidR="00F4409F" w:rsidRDefault="0005415B" w:rsidP="002D6E39">
      <w:pPr>
        <w:spacing w:before="100" w:beforeAutospacing="1" w:after="100" w:afterAutospacing="1"/>
        <w:ind w:left="-142"/>
        <w:rPr>
          <w:rFonts w:ascii="Georgia" w:hAnsi="Georgia"/>
          <w:lang w:val="en-CA"/>
        </w:rPr>
      </w:pPr>
      <w:r>
        <w:rPr>
          <w:rFonts w:ascii="Georgia" w:hAnsi="Georgia"/>
          <w:noProof/>
          <w:lang w:val="en-CA" w:eastAsia="en-CA"/>
        </w:rPr>
        <w:drawing>
          <wp:inline distT="0" distB="0" distL="0" distR="0" wp14:anchorId="70E926A1" wp14:editId="1220D153">
            <wp:extent cx="114300" cy="85725"/>
            <wp:effectExtent l="0" t="0" r="0" b="0"/>
            <wp:docPr id="1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2D6E39">
        <w:rPr>
          <w:rFonts w:ascii="Georgia" w:hAnsi="Georgia"/>
          <w:noProof/>
          <w:lang w:val="en-CA" w:eastAsia="en-CA"/>
        </w:rPr>
        <w:t xml:space="preserve"> Both v2 and v1 must be a </w:t>
      </w:r>
      <w:r w:rsidR="002D6E39" w:rsidRPr="00093E45">
        <w:rPr>
          <w:rFonts w:ascii="Georgia" w:hAnsi="Georgia"/>
          <w:b/>
          <w:noProof/>
          <w:lang w:val="en-CA" w:eastAsia="en-CA"/>
        </w:rPr>
        <w:t>volatility breakout</w:t>
      </w:r>
      <w:r w:rsidR="002D6E39">
        <w:rPr>
          <w:rFonts w:ascii="Georgia" w:hAnsi="Georgia"/>
          <w:noProof/>
          <w:lang w:val="en-CA" w:eastAsia="en-CA"/>
        </w:rPr>
        <w:t xml:space="preserve"> above/below their prior contracting volatility even if only the v2 or v1 qualifies as a WRB Hidden GAP. </w:t>
      </w:r>
    </w:p>
    <w:p w14:paraId="161911E9" w14:textId="77777777" w:rsidR="002D6E39" w:rsidRPr="00EE5534" w:rsidRDefault="00EE5534" w:rsidP="002D6E39">
      <w:pPr>
        <w:spacing w:before="100" w:beforeAutospacing="1" w:after="100" w:afterAutospacing="1"/>
        <w:ind w:left="-142"/>
        <w:rPr>
          <w:rFonts w:ascii="Georgia" w:hAnsi="Georgia"/>
          <w:lang w:eastAsia="en-CA"/>
        </w:rPr>
      </w:pPr>
      <w:r w:rsidRPr="00EE5534">
        <w:rPr>
          <w:rFonts w:ascii="Georgia" w:hAnsi="Georgia"/>
        </w:rPr>
        <w:t xml:space="preserve">Therefore, v2 WRB only needs to be a breakout of its prior three intervals. In contrast, v1 WRB must be a breakout of </w:t>
      </w:r>
      <w:r w:rsidRPr="00EE5534">
        <w:rPr>
          <w:rFonts w:ascii="Georgia" w:hAnsi="Georgia"/>
          <w:b/>
          <w:bCs/>
          <w:u w:val="single"/>
        </w:rPr>
        <w:t>all</w:t>
      </w:r>
      <w:r w:rsidRPr="00EE5534">
        <w:rPr>
          <w:rFonts w:ascii="Georgia" w:hAnsi="Georgia"/>
        </w:rPr>
        <w:t xml:space="preserve"> intervals between v2 and v1. For example, if there are </w:t>
      </w:r>
      <w:r>
        <w:rPr>
          <w:rFonts w:ascii="Georgia" w:hAnsi="Georgia"/>
        </w:rPr>
        <w:t>ten</w:t>
      </w:r>
      <w:r w:rsidRPr="00EE5534">
        <w:rPr>
          <w:rFonts w:ascii="Georgia" w:hAnsi="Georgia"/>
        </w:rPr>
        <w:t xml:space="preserve"> </w:t>
      </w:r>
      <w:r w:rsidRPr="00EE5534">
        <w:rPr>
          <w:rFonts w:ascii="Georgia" w:hAnsi="Georgia"/>
        </w:rPr>
        <w:lastRenderedPageBreak/>
        <w:t xml:space="preserve">intervals between v2 and v1...that v1 must be a breakout of </w:t>
      </w:r>
      <w:r w:rsidRPr="00EE5534">
        <w:rPr>
          <w:rFonts w:ascii="Georgia" w:hAnsi="Georgia"/>
          <w:b/>
          <w:bCs/>
          <w:u w:val="single"/>
        </w:rPr>
        <w:t>all</w:t>
      </w:r>
      <w:r w:rsidRPr="00EE5534">
        <w:rPr>
          <w:rFonts w:ascii="Georgia" w:hAnsi="Georgia"/>
        </w:rPr>
        <w:t xml:space="preserve"> </w:t>
      </w:r>
      <w:r>
        <w:rPr>
          <w:rFonts w:ascii="Georgia" w:hAnsi="Georgia"/>
        </w:rPr>
        <w:t>ten</w:t>
      </w:r>
      <w:r w:rsidRPr="00EE5534">
        <w:rPr>
          <w:rFonts w:ascii="Georgia" w:hAnsi="Georgia"/>
        </w:rPr>
        <w:t xml:space="preserve"> intervals that represent volatility contraction.</w:t>
      </w:r>
    </w:p>
    <w:p w14:paraId="5AD0D084" w14:textId="649723BB" w:rsidR="002D6E39" w:rsidRDefault="0005415B" w:rsidP="002D6E39">
      <w:pPr>
        <w:spacing w:before="100" w:beforeAutospacing="1" w:after="100" w:afterAutospacing="1"/>
        <w:ind w:left="-142"/>
        <w:rPr>
          <w:rFonts w:ascii="Georgia" w:hAnsi="Georgia"/>
          <w:lang w:eastAsia="en-CA"/>
        </w:rPr>
      </w:pPr>
      <w:r w:rsidRPr="00EE5534">
        <w:rPr>
          <w:rFonts w:ascii="Georgia" w:hAnsi="Georgia"/>
          <w:noProof/>
          <w:lang w:val="en-CA" w:eastAsia="en-CA"/>
        </w:rPr>
        <w:drawing>
          <wp:inline distT="0" distB="0" distL="0" distR="0" wp14:anchorId="3B7BDC1C" wp14:editId="357F02B2">
            <wp:extent cx="114300" cy="85725"/>
            <wp:effectExtent l="0" t="0" r="0" b="0"/>
            <wp:docPr id="1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2D6E39" w:rsidRPr="00EE5534">
        <w:rPr>
          <w:rFonts w:ascii="Georgia" w:hAnsi="Georgia"/>
          <w:noProof/>
          <w:lang w:val="en-CA" w:eastAsia="en-CA"/>
        </w:rPr>
        <w:t xml:space="preserve"> T</w:t>
      </w:r>
      <w:r w:rsidR="002D6E39" w:rsidRPr="00EE5534">
        <w:rPr>
          <w:rFonts w:ascii="Georgia" w:hAnsi="Georgia"/>
          <w:lang w:eastAsia="en-CA"/>
        </w:rPr>
        <w:t>he contracting volatility</w:t>
      </w:r>
      <w:r w:rsidR="00807961">
        <w:rPr>
          <w:rFonts w:ascii="Georgia" w:hAnsi="Georgia"/>
          <w:lang w:eastAsia="en-CA"/>
        </w:rPr>
        <w:t xml:space="preserve"> (minimum of three intervals)</w:t>
      </w:r>
      <w:r w:rsidR="002D6E39" w:rsidRPr="00EE5534">
        <w:rPr>
          <w:rFonts w:ascii="Georgia" w:hAnsi="Georgia"/>
          <w:lang w:eastAsia="en-CA"/>
        </w:rPr>
        <w:t xml:space="preserve"> </w:t>
      </w:r>
      <w:r w:rsidR="002D6E39" w:rsidRPr="001F671E">
        <w:rPr>
          <w:rFonts w:ascii="Georgia" w:hAnsi="Georgia"/>
          <w:b/>
          <w:lang w:eastAsia="en-CA"/>
        </w:rPr>
        <w:t>between</w:t>
      </w:r>
      <w:r w:rsidR="002D6E39" w:rsidRPr="00EE5534">
        <w:rPr>
          <w:rFonts w:ascii="Georgia" w:hAnsi="Georgia"/>
          <w:lang w:eastAsia="en-CA"/>
        </w:rPr>
        <w:t xml:space="preserve"> v2 and v1, does not retrace (fill</w:t>
      </w:r>
      <w:r w:rsidR="002D6E39" w:rsidRPr="0068318A">
        <w:rPr>
          <w:rFonts w:ascii="Georgia" w:hAnsi="Georgia"/>
          <w:lang w:eastAsia="en-CA"/>
        </w:rPr>
        <w:t xml:space="preserve"> in the range) of the v2 WRB </w:t>
      </w:r>
      <w:r w:rsidR="002D6E39" w:rsidRPr="00402512">
        <w:rPr>
          <w:rFonts w:ascii="Georgia" w:hAnsi="Georgia"/>
          <w:b/>
          <w:lang w:eastAsia="en-CA"/>
        </w:rPr>
        <w:t>and</w:t>
      </w:r>
      <w:r w:rsidR="002D6E39" w:rsidRPr="0068318A">
        <w:rPr>
          <w:rFonts w:ascii="Georgia" w:hAnsi="Georgia"/>
          <w:lang w:eastAsia="en-CA"/>
        </w:rPr>
        <w:t xml:space="preserve"> its prior </w:t>
      </w:r>
      <w:r w:rsidR="002D6E39">
        <w:rPr>
          <w:rFonts w:ascii="Georgia" w:hAnsi="Georgia"/>
          <w:lang w:eastAsia="en-CA"/>
        </w:rPr>
        <w:t xml:space="preserve">contracting volatility </w:t>
      </w:r>
      <w:r w:rsidR="002D6E39" w:rsidRPr="0068318A">
        <w:rPr>
          <w:rFonts w:ascii="Georgia" w:hAnsi="Georgia"/>
          <w:lang w:eastAsia="en-CA"/>
        </w:rPr>
        <w:t xml:space="preserve">three intervals. </w:t>
      </w:r>
      <w:r w:rsidR="009F37E7">
        <w:rPr>
          <w:rFonts w:ascii="Georgia" w:hAnsi="Georgia"/>
          <w:lang w:eastAsia="en-CA"/>
        </w:rPr>
        <w:t>Yet</w:t>
      </w:r>
      <w:r w:rsidR="002D6E39">
        <w:rPr>
          <w:rFonts w:ascii="Georgia" w:hAnsi="Georgia"/>
          <w:lang w:eastAsia="en-CA"/>
        </w:rPr>
        <w:t>, if you prefer to use the original strict rule</w:t>
      </w:r>
      <w:r w:rsidR="009F37E7">
        <w:rPr>
          <w:rFonts w:ascii="Georgia" w:hAnsi="Georgia"/>
          <w:lang w:eastAsia="en-CA"/>
        </w:rPr>
        <w:t xml:space="preserve"> (as shown in the above image)</w:t>
      </w:r>
      <w:r w:rsidR="002D6E39">
        <w:rPr>
          <w:rFonts w:ascii="Georgia" w:hAnsi="Georgia"/>
          <w:lang w:eastAsia="en-CA"/>
        </w:rPr>
        <w:t xml:space="preserve"> that requires both v2 and v1 to be WRB Hidden GAPs…that’s OK. </w:t>
      </w:r>
    </w:p>
    <w:p w14:paraId="17DC2CA0" w14:textId="533858C0" w:rsidR="001F0B05" w:rsidRDefault="0005415B" w:rsidP="002D6E39">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19B7EE1F" wp14:editId="6524E37E">
            <wp:extent cx="114300" cy="85725"/>
            <wp:effectExtent l="0" t="0" r="0" b="0"/>
            <wp:docPr id="1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1F0B05">
        <w:rPr>
          <w:rFonts w:ascii="Georgia" w:hAnsi="Georgia"/>
          <w:noProof/>
          <w:lang w:val="en-CA" w:eastAsia="en-CA"/>
        </w:rPr>
        <w:t xml:space="preserve"> T</w:t>
      </w:r>
      <w:r w:rsidR="001F0B05" w:rsidRPr="0068318A">
        <w:rPr>
          <w:rFonts w:ascii="Georgia" w:hAnsi="Georgia"/>
          <w:lang w:eastAsia="en-CA"/>
        </w:rPr>
        <w:t>he contracting volatility</w:t>
      </w:r>
      <w:r w:rsidR="00807961">
        <w:rPr>
          <w:rFonts w:ascii="Georgia" w:hAnsi="Georgia"/>
          <w:lang w:eastAsia="en-CA"/>
        </w:rPr>
        <w:t xml:space="preserve"> (minimum of three intervals)</w:t>
      </w:r>
      <w:r w:rsidR="001F0B05" w:rsidRPr="0068318A">
        <w:rPr>
          <w:rFonts w:ascii="Georgia" w:hAnsi="Georgia"/>
          <w:lang w:eastAsia="en-CA"/>
        </w:rPr>
        <w:t xml:space="preserve"> </w:t>
      </w:r>
      <w:r w:rsidR="001F0B05" w:rsidRPr="001F671E">
        <w:rPr>
          <w:rFonts w:ascii="Georgia" w:hAnsi="Georgia"/>
          <w:b/>
          <w:lang w:eastAsia="en-CA"/>
        </w:rPr>
        <w:t>between</w:t>
      </w:r>
      <w:r w:rsidR="001F0B05" w:rsidRPr="0068318A">
        <w:rPr>
          <w:rFonts w:ascii="Georgia" w:hAnsi="Georgia"/>
          <w:lang w:eastAsia="en-CA"/>
        </w:rPr>
        <w:t xml:space="preserve"> v2 and v1</w:t>
      </w:r>
      <w:r w:rsidR="00310BEB">
        <w:rPr>
          <w:rFonts w:ascii="Georgia" w:hAnsi="Georgia"/>
          <w:lang w:eastAsia="en-CA"/>
        </w:rPr>
        <w:t xml:space="preserve"> intervals </w:t>
      </w:r>
      <w:r w:rsidR="001F0B05" w:rsidRPr="0068318A">
        <w:rPr>
          <w:rFonts w:ascii="Georgia" w:hAnsi="Georgia"/>
          <w:lang w:eastAsia="en-CA"/>
        </w:rPr>
        <w:t xml:space="preserve">does </w:t>
      </w:r>
      <w:r w:rsidR="001F0B05" w:rsidRPr="002D370C">
        <w:rPr>
          <w:rFonts w:ascii="Georgia" w:hAnsi="Georgia"/>
          <w:b/>
          <w:u w:val="single"/>
          <w:lang w:eastAsia="en-CA"/>
        </w:rPr>
        <w:t>not</w:t>
      </w:r>
      <w:r w:rsidR="001F0B05">
        <w:rPr>
          <w:rFonts w:ascii="Georgia" w:hAnsi="Georgia"/>
          <w:lang w:eastAsia="en-CA"/>
        </w:rPr>
        <w:t xml:space="preserve"> contain WRB’s that have bodies greater (larger) than the bodies of v2 or v1 intervals. </w:t>
      </w:r>
    </w:p>
    <w:p w14:paraId="74A8B357" w14:textId="58C134E8" w:rsidR="009F162D" w:rsidRDefault="0005415B" w:rsidP="009F162D">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4036EDD5" wp14:editId="32393C0B">
            <wp:extent cx="114300" cy="85725"/>
            <wp:effectExtent l="0" t="0" r="0" b="0"/>
            <wp:docPr id="1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F162D">
        <w:rPr>
          <w:rFonts w:ascii="Georgia" w:hAnsi="Georgia"/>
          <w:noProof/>
          <w:lang w:val="en-CA" w:eastAsia="en-CA"/>
        </w:rPr>
        <w:t xml:space="preserve"> The </w:t>
      </w:r>
      <w:r w:rsidR="009F162D" w:rsidRPr="0068318A">
        <w:rPr>
          <w:rFonts w:ascii="Georgia" w:hAnsi="Georgia"/>
          <w:lang w:eastAsia="en-CA"/>
        </w:rPr>
        <w:t xml:space="preserve">v2 WRB and v1 WRB </w:t>
      </w:r>
      <w:r w:rsidR="009F162D">
        <w:rPr>
          <w:rFonts w:ascii="Georgia" w:hAnsi="Georgia"/>
          <w:lang w:eastAsia="en-CA"/>
        </w:rPr>
        <w:t xml:space="preserve">intervals </w:t>
      </w:r>
      <w:r w:rsidR="009F162D" w:rsidRPr="0068318A">
        <w:rPr>
          <w:rFonts w:ascii="Georgia" w:hAnsi="Georgia"/>
          <w:lang w:eastAsia="en-CA"/>
        </w:rPr>
        <w:t>are the same color</w:t>
      </w:r>
      <w:r w:rsidR="009F162D">
        <w:rPr>
          <w:rFonts w:ascii="Georgia" w:hAnsi="Georgia"/>
          <w:lang w:eastAsia="en-CA"/>
        </w:rPr>
        <w:t xml:space="preserve"> (same direction)</w:t>
      </w:r>
      <w:r w:rsidR="009F162D" w:rsidRPr="0068318A">
        <w:rPr>
          <w:rFonts w:ascii="Georgia" w:hAnsi="Georgia"/>
          <w:lang w:eastAsia="en-CA"/>
        </w:rPr>
        <w:t xml:space="preserve">. </w:t>
      </w:r>
    </w:p>
    <w:p w14:paraId="06F4F9CF" w14:textId="77777777" w:rsidR="001E0276" w:rsidRDefault="00685E1B" w:rsidP="001E0276">
      <w:pPr>
        <w:spacing w:before="100" w:beforeAutospacing="1" w:after="100" w:afterAutospacing="1"/>
        <w:ind w:left="-142"/>
        <w:rPr>
          <w:rFonts w:ascii="Georgia" w:hAnsi="Georgia"/>
          <w:lang w:eastAsia="en-CA"/>
        </w:rPr>
      </w:pPr>
      <w:r w:rsidRPr="009157AF">
        <w:rPr>
          <w:rFonts w:ascii="Georgia" w:hAnsi="Georgia"/>
          <w:u w:val="single"/>
          <w:shd w:val="clear" w:color="auto" w:fill="DAEEF3"/>
          <w:lang w:eastAsia="en-CA"/>
        </w:rPr>
        <w:t>Bearish Continuation</w:t>
      </w:r>
      <w:r w:rsidRPr="0068318A">
        <w:rPr>
          <w:rFonts w:ascii="Georgia" w:hAnsi="Georgia"/>
          <w:lang w:eastAsia="en-CA"/>
        </w:rPr>
        <w:t xml:space="preserve"> - Price action was declining (it contained a minimum of two dark lines with lower closes) </w:t>
      </w:r>
      <w:r w:rsidRPr="0068318A">
        <w:rPr>
          <w:rFonts w:ascii="Georgia" w:hAnsi="Georgia"/>
          <w:u w:val="single"/>
          <w:lang w:eastAsia="en-CA"/>
        </w:rPr>
        <w:t>before</w:t>
      </w:r>
      <w:r w:rsidRPr="0068318A">
        <w:rPr>
          <w:rFonts w:ascii="Georgia" w:hAnsi="Georgia"/>
          <w:lang w:eastAsia="en-CA"/>
        </w:rPr>
        <w:t xml:space="preserve"> and </w:t>
      </w:r>
      <w:r w:rsidRPr="0068318A">
        <w:rPr>
          <w:rFonts w:ascii="Georgia" w:hAnsi="Georgia"/>
          <w:u w:val="single"/>
          <w:lang w:eastAsia="en-CA"/>
        </w:rPr>
        <w:t>above</w:t>
      </w:r>
      <w:r w:rsidRPr="0068318A">
        <w:rPr>
          <w:rFonts w:ascii="Georgia" w:hAnsi="Georgia"/>
          <w:lang w:eastAsia="en-CA"/>
        </w:rPr>
        <w:t xml:space="preserve"> the close of the v2 Dark WRB</w:t>
      </w:r>
      <w:r w:rsidR="00A249B9">
        <w:rPr>
          <w:rFonts w:ascii="Georgia" w:hAnsi="Georgia"/>
          <w:lang w:eastAsia="en-CA"/>
        </w:rPr>
        <w:t>…</w:t>
      </w:r>
      <w:r w:rsidRPr="0068318A">
        <w:rPr>
          <w:rFonts w:ascii="Georgia" w:hAnsi="Georgia"/>
          <w:lang w:eastAsia="en-CA"/>
        </w:rPr>
        <w:t xml:space="preserve">then followed by contracting volatility that traverses into a v1 Dark WRB (volatility spike) in which the price action continues declining (it contained a minimum of two dark lines with lower closes) </w:t>
      </w:r>
      <w:r w:rsidRPr="0068318A">
        <w:rPr>
          <w:rFonts w:ascii="Georgia" w:hAnsi="Georgia"/>
          <w:u w:val="single"/>
          <w:lang w:eastAsia="en-CA"/>
        </w:rPr>
        <w:t>after</w:t>
      </w:r>
      <w:r w:rsidRPr="0068318A">
        <w:rPr>
          <w:rFonts w:ascii="Georgia" w:hAnsi="Georgia"/>
          <w:lang w:eastAsia="en-CA"/>
        </w:rPr>
        <w:t xml:space="preserve"> and </w:t>
      </w:r>
      <w:r w:rsidRPr="0068318A">
        <w:rPr>
          <w:rFonts w:ascii="Georgia" w:hAnsi="Georgia"/>
          <w:u w:val="single"/>
          <w:lang w:eastAsia="en-CA"/>
        </w:rPr>
        <w:t>below</w:t>
      </w:r>
      <w:r w:rsidRPr="0068318A">
        <w:rPr>
          <w:rFonts w:ascii="Georgia" w:hAnsi="Georgia"/>
          <w:lang w:eastAsia="en-CA"/>
        </w:rPr>
        <w:t xml:space="preserve"> the close of the v1 Dark WRB prior to the next swing point. </w:t>
      </w:r>
    </w:p>
    <w:p w14:paraId="7F202E92" w14:textId="77777777" w:rsidR="006D6366" w:rsidRDefault="001E0276" w:rsidP="006D6366">
      <w:pPr>
        <w:spacing w:before="100" w:beforeAutospacing="1" w:after="100" w:afterAutospacing="1"/>
        <w:ind w:left="-142"/>
        <w:rPr>
          <w:rFonts w:ascii="Georgia" w:hAnsi="Georgia"/>
          <w:lang w:eastAsia="en-CA"/>
        </w:rPr>
      </w:pPr>
      <w:r w:rsidRPr="0068318A">
        <w:rPr>
          <w:rFonts w:ascii="Georgia" w:hAnsi="Georgia"/>
          <w:lang w:eastAsia="en-CA"/>
        </w:rPr>
        <w:t xml:space="preserve">The </w:t>
      </w:r>
      <w:r w:rsidRPr="0068318A">
        <w:rPr>
          <w:rFonts w:ascii="Georgia" w:hAnsi="Georgia"/>
          <w:b/>
          <w:bCs/>
          <w:lang w:eastAsia="en-CA"/>
        </w:rPr>
        <w:t>v1 WRB</w:t>
      </w:r>
      <w:r w:rsidRPr="0068318A">
        <w:rPr>
          <w:rFonts w:ascii="Georgia" w:hAnsi="Georgia"/>
          <w:lang w:eastAsia="en-CA"/>
        </w:rPr>
        <w:t xml:space="preserve"> must occur </w:t>
      </w:r>
      <w:r w:rsidRPr="0068318A">
        <w:rPr>
          <w:rFonts w:ascii="Georgia" w:hAnsi="Georgia"/>
          <w:b/>
          <w:bCs/>
          <w:lang w:eastAsia="en-CA"/>
        </w:rPr>
        <w:t>at/after</w:t>
      </w:r>
      <w:r w:rsidRPr="0068318A">
        <w:rPr>
          <w:rFonts w:ascii="Georgia" w:hAnsi="Georgia"/>
          <w:lang w:eastAsia="en-CA"/>
        </w:rPr>
        <w:t xml:space="preserve"> the key market event</w:t>
      </w:r>
      <w:r>
        <w:rPr>
          <w:rFonts w:ascii="Georgia" w:hAnsi="Georgia"/>
          <w:lang w:eastAsia="en-CA"/>
        </w:rPr>
        <w:t xml:space="preserve">. However, if using the </w:t>
      </w:r>
      <w:r w:rsidRPr="00EA5872">
        <w:rPr>
          <w:rFonts w:ascii="Georgia" w:hAnsi="Georgia"/>
          <w:b/>
          <w:lang w:eastAsia="en-CA"/>
        </w:rPr>
        <w:t>v2 WRB</w:t>
      </w:r>
      <w:r>
        <w:rPr>
          <w:rFonts w:ascii="Georgia" w:hAnsi="Georgia"/>
          <w:lang w:eastAsia="en-CA"/>
        </w:rPr>
        <w:t xml:space="preserve"> as the WRB Zone…it must occur </w:t>
      </w:r>
      <w:r w:rsidRPr="00EA5872">
        <w:rPr>
          <w:rFonts w:ascii="Georgia" w:hAnsi="Georgia"/>
          <w:b/>
          <w:lang w:eastAsia="en-CA"/>
        </w:rPr>
        <w:t>at/after</w:t>
      </w:r>
      <w:r>
        <w:rPr>
          <w:rFonts w:ascii="Georgia" w:hAnsi="Georgia"/>
          <w:lang w:eastAsia="en-CA"/>
        </w:rPr>
        <w:t xml:space="preserve"> the key market event</w:t>
      </w:r>
      <w:r w:rsidRPr="0068318A">
        <w:rPr>
          <w:rFonts w:ascii="Georgia" w:hAnsi="Georgia"/>
          <w:lang w:eastAsia="en-CA"/>
        </w:rPr>
        <w:t xml:space="preserve">. </w:t>
      </w:r>
    </w:p>
    <w:p w14:paraId="10A795F9" w14:textId="46B47B7F" w:rsidR="006D6366" w:rsidRDefault="0005415B" w:rsidP="006D6366">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164EE4AA" wp14:editId="278C1E8D">
            <wp:extent cx="4972050" cy="2781300"/>
            <wp:effectExtent l="0" t="0" r="0" b="0"/>
            <wp:docPr id="1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72050" cy="2781300"/>
                    </a:xfrm>
                    <a:prstGeom prst="rect">
                      <a:avLst/>
                    </a:prstGeom>
                    <a:noFill/>
                    <a:ln>
                      <a:noFill/>
                    </a:ln>
                  </pic:spPr>
                </pic:pic>
              </a:graphicData>
            </a:graphic>
          </wp:inline>
        </w:drawing>
      </w:r>
    </w:p>
    <w:p w14:paraId="0831198C" w14:textId="77777777" w:rsidR="006D6366" w:rsidRPr="00660167" w:rsidRDefault="00664C13" w:rsidP="006D6366">
      <w:pPr>
        <w:spacing w:before="100" w:beforeAutospacing="1" w:after="100" w:afterAutospacing="1"/>
        <w:ind w:left="-142"/>
        <w:rPr>
          <w:rFonts w:ascii="Georgia" w:hAnsi="Georgia"/>
          <w:color w:val="1F497D"/>
          <w:lang w:val="fr-CA" w:eastAsia="en-CA"/>
        </w:rPr>
      </w:pPr>
      <w:r w:rsidRPr="00660167">
        <w:rPr>
          <w:rFonts w:ascii="Georgia" w:hAnsi="Georgia"/>
          <w:b/>
          <w:lang w:val="fr-CA" w:eastAsia="en-CA"/>
        </w:rPr>
        <w:t>Emini YM futures</w:t>
      </w:r>
      <w:r w:rsidR="00FE087E" w:rsidRPr="00660167">
        <w:rPr>
          <w:rFonts w:ascii="Georgia" w:hAnsi="Georgia"/>
          <w:b/>
          <w:lang w:val="fr-CA" w:eastAsia="en-CA"/>
        </w:rPr>
        <w:t xml:space="preserve"> @ </w:t>
      </w:r>
      <w:hyperlink r:id="rId84" w:history="1">
        <w:r w:rsidR="006D6366" w:rsidRPr="00660167">
          <w:rPr>
            <w:rStyle w:val="Hyperlink"/>
            <w:rFonts w:ascii="Georgia" w:hAnsi="Georgia"/>
            <w:color w:val="1F497D"/>
            <w:sz w:val="24"/>
            <w:szCs w:val="24"/>
            <w:lang w:val="fr-CA" w:eastAsia="en-CA"/>
          </w:rPr>
          <w:t>http://www.thestrategylab.com/tsl/forum/download/file.php?id=626</w:t>
        </w:r>
      </w:hyperlink>
      <w:r w:rsidR="006D6366" w:rsidRPr="00660167">
        <w:rPr>
          <w:rFonts w:ascii="Georgia" w:hAnsi="Georgia"/>
          <w:color w:val="1F497D"/>
          <w:lang w:val="fr-CA" w:eastAsia="en-CA"/>
        </w:rPr>
        <w:t xml:space="preserve"> </w:t>
      </w:r>
    </w:p>
    <w:p w14:paraId="5EADCA27" w14:textId="77777777" w:rsidR="006D6366" w:rsidRPr="00660167" w:rsidRDefault="006D6366" w:rsidP="006D6366">
      <w:pPr>
        <w:spacing w:before="100" w:beforeAutospacing="1" w:after="100" w:afterAutospacing="1"/>
        <w:ind w:left="-142"/>
        <w:rPr>
          <w:rFonts w:ascii="Georgia" w:hAnsi="Georgia"/>
          <w:u w:val="single"/>
          <w:lang w:val="fr-CA" w:eastAsia="en-CA"/>
        </w:rPr>
      </w:pPr>
    </w:p>
    <w:p w14:paraId="4C312025" w14:textId="77777777" w:rsidR="006D6366" w:rsidRPr="00660167" w:rsidRDefault="006D6366" w:rsidP="006D6366">
      <w:pPr>
        <w:spacing w:before="100" w:beforeAutospacing="1" w:after="100" w:afterAutospacing="1"/>
        <w:ind w:left="-142"/>
        <w:rPr>
          <w:rFonts w:ascii="Georgia" w:hAnsi="Georgia"/>
          <w:u w:val="single"/>
          <w:lang w:val="fr-CA" w:eastAsia="en-CA"/>
        </w:rPr>
      </w:pPr>
    </w:p>
    <w:p w14:paraId="13AB0D73" w14:textId="77777777" w:rsidR="006D6366" w:rsidRPr="00660167" w:rsidRDefault="006D6366" w:rsidP="006D6366">
      <w:pPr>
        <w:spacing w:before="100" w:beforeAutospacing="1" w:after="100" w:afterAutospacing="1"/>
        <w:ind w:left="-142"/>
        <w:rPr>
          <w:rFonts w:ascii="Georgia" w:hAnsi="Georgia"/>
          <w:u w:val="single"/>
          <w:lang w:val="fr-CA" w:eastAsia="en-CA"/>
        </w:rPr>
      </w:pPr>
    </w:p>
    <w:p w14:paraId="242FBEBC" w14:textId="77777777" w:rsidR="001E0276" w:rsidRDefault="00685E1B" w:rsidP="001E0276">
      <w:pPr>
        <w:spacing w:before="100" w:beforeAutospacing="1" w:after="100" w:afterAutospacing="1"/>
        <w:ind w:left="-142"/>
        <w:rPr>
          <w:rFonts w:ascii="Georgia" w:hAnsi="Georgia"/>
          <w:lang w:eastAsia="en-CA"/>
        </w:rPr>
      </w:pPr>
      <w:r w:rsidRPr="009157AF">
        <w:rPr>
          <w:rFonts w:ascii="Georgia" w:hAnsi="Georgia"/>
          <w:u w:val="single"/>
          <w:shd w:val="clear" w:color="auto" w:fill="DAEEF3"/>
          <w:lang w:eastAsia="en-CA"/>
        </w:rPr>
        <w:lastRenderedPageBreak/>
        <w:t>Bullish Continuation</w:t>
      </w:r>
      <w:r w:rsidRPr="0068318A">
        <w:rPr>
          <w:rFonts w:ascii="Georgia" w:hAnsi="Georgia"/>
          <w:lang w:eastAsia="en-CA"/>
        </w:rPr>
        <w:t xml:space="preserve"> - Price action was rising (it contained a minimum of two white lines with higher closes) </w:t>
      </w:r>
      <w:r w:rsidRPr="0068318A">
        <w:rPr>
          <w:rFonts w:ascii="Georgia" w:hAnsi="Georgia"/>
          <w:u w:val="single"/>
          <w:lang w:eastAsia="en-CA"/>
        </w:rPr>
        <w:t>before</w:t>
      </w:r>
      <w:r w:rsidRPr="0068318A">
        <w:rPr>
          <w:rFonts w:ascii="Georgia" w:hAnsi="Georgia"/>
          <w:lang w:eastAsia="en-CA"/>
        </w:rPr>
        <w:t xml:space="preserve"> and </w:t>
      </w:r>
      <w:r w:rsidRPr="0068318A">
        <w:rPr>
          <w:rFonts w:ascii="Georgia" w:hAnsi="Georgia"/>
          <w:u w:val="single"/>
          <w:lang w:eastAsia="en-CA"/>
        </w:rPr>
        <w:t>below</w:t>
      </w:r>
      <w:r w:rsidRPr="0068318A">
        <w:rPr>
          <w:rFonts w:ascii="Georgia" w:hAnsi="Georgia"/>
          <w:lang w:eastAsia="en-CA"/>
        </w:rPr>
        <w:t xml:space="preserve"> the close of the v2 White WRB</w:t>
      </w:r>
      <w:r w:rsidR="00A249B9">
        <w:rPr>
          <w:rFonts w:ascii="Georgia" w:hAnsi="Georgia"/>
          <w:lang w:eastAsia="en-CA"/>
        </w:rPr>
        <w:t>…</w:t>
      </w:r>
      <w:r w:rsidRPr="0068318A">
        <w:rPr>
          <w:rFonts w:ascii="Georgia" w:hAnsi="Georgia"/>
          <w:lang w:eastAsia="en-CA"/>
        </w:rPr>
        <w:t xml:space="preserve">then followed by contracting volatility that traverses into a v1 White WRB (volatility spike) in which the price action continues rising (it contained a minimum of two white lines with higher closes) </w:t>
      </w:r>
      <w:r w:rsidRPr="0068318A">
        <w:rPr>
          <w:rFonts w:ascii="Georgia" w:hAnsi="Georgia"/>
          <w:u w:val="single"/>
          <w:lang w:eastAsia="en-CA"/>
        </w:rPr>
        <w:t>after</w:t>
      </w:r>
      <w:r w:rsidRPr="0068318A">
        <w:rPr>
          <w:rFonts w:ascii="Georgia" w:hAnsi="Georgia"/>
          <w:lang w:eastAsia="en-CA"/>
        </w:rPr>
        <w:t xml:space="preserve"> and </w:t>
      </w:r>
      <w:r w:rsidRPr="0068318A">
        <w:rPr>
          <w:rFonts w:ascii="Georgia" w:hAnsi="Georgia"/>
          <w:u w:val="single"/>
          <w:lang w:eastAsia="en-CA"/>
        </w:rPr>
        <w:t>above</w:t>
      </w:r>
      <w:r w:rsidRPr="0068318A">
        <w:rPr>
          <w:rFonts w:ascii="Georgia" w:hAnsi="Georgia"/>
          <w:lang w:eastAsia="en-CA"/>
        </w:rPr>
        <w:t xml:space="preserve"> the close of the v1 White WRB prior to the next swing point. </w:t>
      </w:r>
    </w:p>
    <w:p w14:paraId="56B4F07C" w14:textId="77777777" w:rsidR="006D6366" w:rsidRDefault="001E0276" w:rsidP="006D6366">
      <w:pPr>
        <w:spacing w:before="100" w:beforeAutospacing="1" w:after="100" w:afterAutospacing="1"/>
        <w:ind w:left="-142"/>
        <w:rPr>
          <w:rFonts w:ascii="Georgia" w:hAnsi="Georgia"/>
          <w:lang w:eastAsia="en-CA"/>
        </w:rPr>
      </w:pPr>
      <w:r w:rsidRPr="0068318A">
        <w:rPr>
          <w:rFonts w:ascii="Georgia" w:hAnsi="Georgia"/>
          <w:lang w:eastAsia="en-CA"/>
        </w:rPr>
        <w:t xml:space="preserve">The </w:t>
      </w:r>
      <w:r w:rsidRPr="0068318A">
        <w:rPr>
          <w:rFonts w:ascii="Georgia" w:hAnsi="Georgia"/>
          <w:b/>
          <w:bCs/>
          <w:lang w:eastAsia="en-CA"/>
        </w:rPr>
        <w:t>v1 WRB</w:t>
      </w:r>
      <w:r w:rsidRPr="0068318A">
        <w:rPr>
          <w:rFonts w:ascii="Georgia" w:hAnsi="Georgia"/>
          <w:lang w:eastAsia="en-CA"/>
        </w:rPr>
        <w:t xml:space="preserve"> must occur </w:t>
      </w:r>
      <w:r w:rsidRPr="0068318A">
        <w:rPr>
          <w:rFonts w:ascii="Georgia" w:hAnsi="Georgia"/>
          <w:b/>
          <w:bCs/>
          <w:lang w:eastAsia="en-CA"/>
        </w:rPr>
        <w:t>at/after</w:t>
      </w:r>
      <w:r w:rsidRPr="0068318A">
        <w:rPr>
          <w:rFonts w:ascii="Georgia" w:hAnsi="Georgia"/>
          <w:lang w:eastAsia="en-CA"/>
        </w:rPr>
        <w:t xml:space="preserve"> the key market event</w:t>
      </w:r>
      <w:r>
        <w:rPr>
          <w:rFonts w:ascii="Georgia" w:hAnsi="Georgia"/>
          <w:lang w:eastAsia="en-CA"/>
        </w:rPr>
        <w:t xml:space="preserve">. However, if using the </w:t>
      </w:r>
      <w:r w:rsidRPr="00EA5872">
        <w:rPr>
          <w:rFonts w:ascii="Georgia" w:hAnsi="Georgia"/>
          <w:b/>
          <w:lang w:eastAsia="en-CA"/>
        </w:rPr>
        <w:t>v2 WRB</w:t>
      </w:r>
      <w:r>
        <w:rPr>
          <w:rFonts w:ascii="Georgia" w:hAnsi="Georgia"/>
          <w:lang w:eastAsia="en-CA"/>
        </w:rPr>
        <w:t xml:space="preserve"> as the WRB Zone…it must occur </w:t>
      </w:r>
      <w:r w:rsidRPr="00EA5872">
        <w:rPr>
          <w:rFonts w:ascii="Georgia" w:hAnsi="Georgia"/>
          <w:b/>
          <w:lang w:eastAsia="en-CA"/>
        </w:rPr>
        <w:t>at/after</w:t>
      </w:r>
      <w:r>
        <w:rPr>
          <w:rFonts w:ascii="Georgia" w:hAnsi="Georgia"/>
          <w:lang w:eastAsia="en-CA"/>
        </w:rPr>
        <w:t xml:space="preserve"> the key market event</w:t>
      </w:r>
      <w:r w:rsidRPr="0068318A">
        <w:rPr>
          <w:rFonts w:ascii="Georgia" w:hAnsi="Georgia"/>
          <w:lang w:eastAsia="en-CA"/>
        </w:rPr>
        <w:t xml:space="preserve">. </w:t>
      </w:r>
    </w:p>
    <w:p w14:paraId="767ABC1B" w14:textId="300E2A26" w:rsidR="006D6366" w:rsidRPr="0068318A" w:rsidRDefault="0005415B" w:rsidP="006D6366">
      <w:pPr>
        <w:spacing w:before="100" w:beforeAutospacing="1" w:after="100" w:afterAutospacing="1"/>
        <w:ind w:left="-142"/>
        <w:rPr>
          <w:lang w:eastAsia="en-CA"/>
        </w:rPr>
      </w:pPr>
      <w:r>
        <w:rPr>
          <w:noProof/>
          <w:lang w:eastAsia="en-CA"/>
        </w:rPr>
        <w:drawing>
          <wp:inline distT="0" distB="0" distL="0" distR="0" wp14:anchorId="6BA710E4" wp14:editId="2532C3BE">
            <wp:extent cx="5105400" cy="2857500"/>
            <wp:effectExtent l="0" t="0" r="0" b="0"/>
            <wp:docPr id="1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05400" cy="2857500"/>
                    </a:xfrm>
                    <a:prstGeom prst="rect">
                      <a:avLst/>
                    </a:prstGeom>
                    <a:noFill/>
                    <a:ln>
                      <a:noFill/>
                    </a:ln>
                  </pic:spPr>
                </pic:pic>
              </a:graphicData>
            </a:graphic>
          </wp:inline>
        </w:drawing>
      </w:r>
    </w:p>
    <w:p w14:paraId="5D8F49B3" w14:textId="77777777" w:rsidR="00685E1B" w:rsidRPr="0068318A" w:rsidRDefault="00660167" w:rsidP="001B55B0">
      <w:pPr>
        <w:spacing w:before="100" w:beforeAutospacing="1" w:after="100" w:afterAutospacing="1"/>
        <w:ind w:left="-142"/>
        <w:rPr>
          <w:lang w:eastAsia="en-CA"/>
        </w:rPr>
      </w:pPr>
      <w:r>
        <w:rPr>
          <w:rFonts w:ascii="Georgia" w:hAnsi="Georgia"/>
          <w:b/>
          <w:lang w:val="en-CA" w:eastAsia="en-CA"/>
        </w:rPr>
        <w:t xml:space="preserve">Dow Jones Industrial Average Index </w:t>
      </w:r>
      <w:r w:rsidR="00FE087E" w:rsidRPr="00C70E77">
        <w:rPr>
          <w:rFonts w:ascii="Georgia" w:hAnsi="Georgia"/>
          <w:b/>
          <w:lang w:val="en-CA" w:eastAsia="en-CA"/>
        </w:rPr>
        <w:t xml:space="preserve">@ </w:t>
      </w:r>
      <w:hyperlink r:id="rId86" w:history="1">
        <w:r w:rsidR="006D6366" w:rsidRPr="00B90A98">
          <w:rPr>
            <w:rStyle w:val="Hyperlink"/>
            <w:rFonts w:ascii="Georgia" w:hAnsi="Georgia"/>
            <w:color w:val="1F497D"/>
            <w:sz w:val="24"/>
            <w:szCs w:val="24"/>
            <w:lang w:eastAsia="en-CA"/>
          </w:rPr>
          <w:t>http://www.thestrategylab.com/tsl/forum/download/file.php?id=1340</w:t>
        </w:r>
      </w:hyperlink>
      <w:r w:rsidR="006D6366" w:rsidRPr="00B90A98">
        <w:rPr>
          <w:rFonts w:ascii="Georgia" w:hAnsi="Georgia"/>
          <w:color w:val="1F497D"/>
          <w:lang w:eastAsia="en-CA"/>
        </w:rPr>
        <w:t xml:space="preserve"> </w:t>
      </w:r>
    </w:p>
    <w:p w14:paraId="5D0B3576" w14:textId="77777777" w:rsidR="00685E1B" w:rsidRPr="0068318A" w:rsidRDefault="00685E1B" w:rsidP="001B55B0">
      <w:pPr>
        <w:spacing w:before="100" w:beforeAutospacing="1" w:after="100" w:afterAutospacing="1"/>
        <w:ind w:left="-142"/>
        <w:rPr>
          <w:lang w:eastAsia="en-CA"/>
        </w:rPr>
      </w:pPr>
      <w:r w:rsidRPr="0068318A">
        <w:rPr>
          <w:rFonts w:ascii="Georgia" w:hAnsi="Georgia"/>
          <w:lang w:eastAsia="en-CA"/>
        </w:rPr>
        <w:t xml:space="preserve">Also, it's common to see the price action correlate with more than one of the above strong continuation price action definitions. </w:t>
      </w:r>
      <w:r w:rsidR="00A249B9">
        <w:rPr>
          <w:rFonts w:ascii="Georgia" w:hAnsi="Georgia"/>
          <w:lang w:eastAsia="en-CA"/>
        </w:rPr>
        <w:t>Yet</w:t>
      </w:r>
      <w:r w:rsidRPr="0068318A">
        <w:rPr>
          <w:rFonts w:ascii="Georgia" w:hAnsi="Georgia"/>
          <w:lang w:eastAsia="en-CA"/>
        </w:rPr>
        <w:t xml:space="preserve">, that does not imply that all the strong continuation price action definitions must be qualified because you only need </w:t>
      </w:r>
      <w:r w:rsidRPr="0068318A">
        <w:rPr>
          <w:rFonts w:ascii="Georgia" w:hAnsi="Georgia"/>
          <w:b/>
          <w:bCs/>
          <w:lang w:eastAsia="en-CA"/>
        </w:rPr>
        <w:t>one of the above definitions</w:t>
      </w:r>
      <w:r w:rsidRPr="0068318A">
        <w:rPr>
          <w:rFonts w:ascii="Georgia" w:hAnsi="Georgia"/>
          <w:lang w:eastAsia="en-CA"/>
        </w:rPr>
        <w:t xml:space="preserve"> to qualify a </w:t>
      </w:r>
      <w:r w:rsidRPr="0068318A">
        <w:rPr>
          <w:rFonts w:ascii="Georgia" w:hAnsi="Georgia"/>
          <w:b/>
          <w:bCs/>
          <w:u w:val="single"/>
          <w:lang w:eastAsia="en-CA"/>
        </w:rPr>
        <w:t>first</w:t>
      </w:r>
      <w:r w:rsidRPr="0068318A">
        <w:rPr>
          <w:rFonts w:ascii="Georgia" w:hAnsi="Georgia"/>
          <w:lang w:eastAsia="en-CA"/>
        </w:rPr>
        <w:t xml:space="preserve"> WRB Hidden GAP as a WRB Zone. </w:t>
      </w:r>
    </w:p>
    <w:p w14:paraId="120EDD1E" w14:textId="77777777" w:rsidR="00685E1B" w:rsidRPr="0068318A" w:rsidRDefault="00685E1B" w:rsidP="00886B84">
      <w:pPr>
        <w:shd w:val="clear" w:color="auto" w:fill="FDE9D9"/>
        <w:spacing w:before="100" w:beforeAutospacing="1" w:after="100" w:afterAutospacing="1"/>
        <w:ind w:left="-142"/>
        <w:rPr>
          <w:lang w:eastAsia="en-CA"/>
        </w:rPr>
      </w:pPr>
      <w:r w:rsidRPr="0068318A">
        <w:rPr>
          <w:rFonts w:ascii="Georgia" w:hAnsi="Georgia"/>
          <w:lang w:eastAsia="en-CA"/>
        </w:rPr>
        <w:t xml:space="preserve">Once again, if you don't like </w:t>
      </w:r>
      <w:r w:rsidR="00597FD2">
        <w:rPr>
          <w:rFonts w:ascii="Georgia" w:hAnsi="Georgia"/>
          <w:lang w:eastAsia="en-CA"/>
        </w:rPr>
        <w:t xml:space="preserve">our </w:t>
      </w:r>
      <w:r w:rsidRPr="0068318A">
        <w:rPr>
          <w:rFonts w:ascii="Georgia" w:hAnsi="Georgia"/>
          <w:lang w:eastAsia="en-CA"/>
        </w:rPr>
        <w:t xml:space="preserve">definitions </w:t>
      </w:r>
      <w:r w:rsidR="00597FD2">
        <w:rPr>
          <w:rFonts w:ascii="Georgia" w:hAnsi="Georgia"/>
          <w:lang w:eastAsia="en-CA"/>
        </w:rPr>
        <w:t xml:space="preserve">of a swing point or strong continuation price action </w:t>
      </w:r>
      <w:r w:rsidRPr="0068318A">
        <w:rPr>
          <w:rFonts w:ascii="Georgia" w:hAnsi="Georgia"/>
          <w:lang w:eastAsia="en-CA"/>
        </w:rPr>
        <w:t>or they seem too confusing...</w:t>
      </w:r>
      <w:r w:rsidRPr="00886B84">
        <w:rPr>
          <w:rFonts w:ascii="Georgia" w:hAnsi="Georgia"/>
          <w:b/>
          <w:lang w:eastAsia="en-CA"/>
        </w:rPr>
        <w:t>use your own definitions</w:t>
      </w:r>
      <w:r w:rsidRPr="0068318A">
        <w:rPr>
          <w:rFonts w:ascii="Georgia" w:hAnsi="Georgia"/>
          <w:lang w:eastAsia="en-CA"/>
        </w:rPr>
        <w:t xml:space="preserve"> </w:t>
      </w:r>
      <w:r w:rsidR="00A249B9">
        <w:rPr>
          <w:rFonts w:ascii="Georgia" w:hAnsi="Georgia"/>
          <w:lang w:eastAsia="en-CA"/>
        </w:rPr>
        <w:t xml:space="preserve">of a swing point and strong continuation price actions </w:t>
      </w:r>
      <w:r w:rsidRPr="0068318A">
        <w:rPr>
          <w:rFonts w:ascii="Georgia" w:hAnsi="Georgia"/>
          <w:lang w:eastAsia="en-CA"/>
        </w:rPr>
        <w:t>that are more suitable for your trading style</w:t>
      </w:r>
      <w:r w:rsidR="00A249B9">
        <w:rPr>
          <w:rFonts w:ascii="Georgia" w:hAnsi="Georgia"/>
          <w:lang w:eastAsia="en-CA"/>
        </w:rPr>
        <w:t xml:space="preserve"> instead of trying to memorize our definitions</w:t>
      </w:r>
      <w:r w:rsidR="00886B84">
        <w:rPr>
          <w:rFonts w:ascii="Georgia" w:hAnsi="Georgia"/>
          <w:lang w:eastAsia="en-CA"/>
        </w:rPr>
        <w:t xml:space="preserve">. Our price action definitions are provided for those that do not know the difference between a swing point and strong continuation price action or for those that </w:t>
      </w:r>
      <w:r w:rsidR="00B9741C">
        <w:rPr>
          <w:rFonts w:ascii="Georgia" w:hAnsi="Georgia"/>
          <w:lang w:eastAsia="en-CA"/>
        </w:rPr>
        <w:t xml:space="preserve">need a defined “price action” rule base explanation to remove as much </w:t>
      </w:r>
      <w:r w:rsidR="00886B84">
        <w:rPr>
          <w:rFonts w:ascii="Georgia" w:hAnsi="Georgia"/>
          <w:lang w:eastAsia="en-CA"/>
        </w:rPr>
        <w:t>subjectivity</w:t>
      </w:r>
      <w:r w:rsidR="007235F8">
        <w:rPr>
          <w:rFonts w:ascii="Georgia" w:hAnsi="Georgia"/>
          <w:lang w:eastAsia="en-CA"/>
        </w:rPr>
        <w:t xml:space="preserve"> as possible</w:t>
      </w:r>
      <w:r w:rsidR="00886B84">
        <w:rPr>
          <w:rFonts w:ascii="Georgia" w:hAnsi="Georgia"/>
          <w:lang w:eastAsia="en-CA"/>
        </w:rPr>
        <w:t xml:space="preserve"> from such type of price actions</w:t>
      </w:r>
      <w:r w:rsidRPr="0068318A">
        <w:rPr>
          <w:rFonts w:ascii="Georgia" w:hAnsi="Georgia"/>
          <w:lang w:eastAsia="en-CA"/>
        </w:rPr>
        <w:t xml:space="preserve">. </w:t>
      </w:r>
    </w:p>
    <w:p w14:paraId="5F4574EE" w14:textId="77777777" w:rsidR="0079354F" w:rsidRDefault="0079354F" w:rsidP="0079354F">
      <w:pPr>
        <w:spacing w:before="100" w:beforeAutospacing="1" w:after="100" w:afterAutospacing="1"/>
        <w:ind w:left="-142"/>
        <w:rPr>
          <w:rFonts w:ascii="Georgia" w:hAnsi="Georgia"/>
          <w:lang w:eastAsia="en-CA"/>
        </w:rPr>
      </w:pPr>
      <w:r>
        <w:rPr>
          <w:rFonts w:ascii="Georgia" w:hAnsi="Georgia"/>
          <w:lang w:eastAsia="en-CA"/>
        </w:rPr>
        <w:t xml:space="preserve">Further, </w:t>
      </w:r>
      <w:r w:rsidR="00B9741C">
        <w:rPr>
          <w:rFonts w:ascii="Georgia" w:hAnsi="Georgia"/>
          <w:lang w:eastAsia="en-CA"/>
        </w:rPr>
        <w:t>if you’re going to use your own personal price action definitions of a swing point or strong continuation price action…</w:t>
      </w:r>
      <w:r>
        <w:rPr>
          <w:rFonts w:ascii="Georgia" w:hAnsi="Georgia"/>
          <w:lang w:eastAsia="en-CA"/>
        </w:rPr>
        <w:t>write your price action definitions within any of your questions or “demonstration of knowled</w:t>
      </w:r>
      <w:r w:rsidR="00B9741C">
        <w:rPr>
          <w:rFonts w:ascii="Georgia" w:hAnsi="Georgia"/>
          <w:lang w:eastAsia="en-CA"/>
        </w:rPr>
        <w:t xml:space="preserve">ge” (DOK) message posts to prevent any misunderstanding. </w:t>
      </w:r>
      <w:r>
        <w:rPr>
          <w:rFonts w:ascii="Georgia" w:hAnsi="Georgia"/>
          <w:lang w:eastAsia="en-CA"/>
        </w:rPr>
        <w:t xml:space="preserve"> </w:t>
      </w:r>
    </w:p>
    <w:p w14:paraId="06A3AEAC" w14:textId="219DED7C" w:rsidR="00603038" w:rsidRPr="0068318A" w:rsidRDefault="0005415B" w:rsidP="00603038">
      <w:pPr>
        <w:spacing w:before="100" w:beforeAutospacing="1" w:after="100" w:afterAutospacing="1"/>
        <w:ind w:left="-142"/>
        <w:rPr>
          <w:lang w:eastAsia="en-CA"/>
        </w:rPr>
      </w:pPr>
      <w:r w:rsidRPr="007A7865">
        <w:rPr>
          <w:rFonts w:ascii="Georgia" w:hAnsi="Georgia"/>
          <w:noProof/>
          <w:lang w:val="en-CA" w:eastAsia="en-CA"/>
        </w:rPr>
        <w:lastRenderedPageBreak/>
        <w:drawing>
          <wp:inline distT="0" distB="0" distL="0" distR="0" wp14:anchorId="033FF172" wp14:editId="488E995A">
            <wp:extent cx="200025" cy="133350"/>
            <wp:effectExtent l="0" t="0" r="0" b="0"/>
            <wp:docPr id="155"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603038" w:rsidRPr="0068318A">
        <w:rPr>
          <w:rFonts w:ascii="Georgia" w:hAnsi="Georgia"/>
          <w:lang w:eastAsia="en-CA"/>
        </w:rPr>
        <w:t> </w:t>
      </w:r>
      <w:r w:rsidR="00603038" w:rsidRPr="0068318A">
        <w:rPr>
          <w:rFonts w:ascii="Georgia" w:hAnsi="Georgia"/>
          <w:b/>
          <w:bCs/>
          <w:lang w:eastAsia="en-CA"/>
        </w:rPr>
        <w:t xml:space="preserve">Key Change in Supply/Demand Price Area: Hidden GAP versus </w:t>
      </w:r>
      <w:r w:rsidR="00603038" w:rsidRPr="004F3D6E">
        <w:rPr>
          <w:rFonts w:ascii="Georgia" w:hAnsi="Georgia"/>
          <w:b/>
          <w:bCs/>
          <w:u w:val="single"/>
          <w:lang w:eastAsia="en-CA"/>
        </w:rPr>
        <w:t>Body</w:t>
      </w:r>
      <w:r w:rsidR="00603038">
        <w:rPr>
          <w:rFonts w:ascii="Georgia" w:hAnsi="Georgia"/>
          <w:b/>
          <w:bCs/>
          <w:lang w:eastAsia="en-CA"/>
        </w:rPr>
        <w:t xml:space="preserve"> or </w:t>
      </w:r>
      <w:r w:rsidR="00603038" w:rsidRPr="004F3D6E">
        <w:rPr>
          <w:rFonts w:ascii="Georgia" w:hAnsi="Georgia"/>
          <w:b/>
          <w:bCs/>
          <w:u w:val="single"/>
          <w:lang w:eastAsia="en-CA"/>
        </w:rPr>
        <w:t>Bar</w:t>
      </w:r>
      <w:r w:rsidR="00603038" w:rsidRPr="0068318A">
        <w:rPr>
          <w:rFonts w:ascii="Georgia" w:hAnsi="Georgia"/>
          <w:b/>
          <w:bCs/>
          <w:lang w:eastAsia="en-CA"/>
        </w:rPr>
        <w:t xml:space="preserve">   </w:t>
      </w:r>
      <w:r w:rsidR="00603038" w:rsidRPr="0068318A">
        <w:rPr>
          <w:rFonts w:ascii="Georgia" w:hAnsi="Georgia"/>
          <w:lang w:eastAsia="en-CA"/>
        </w:rPr>
        <w:t xml:space="preserve">  </w:t>
      </w:r>
    </w:p>
    <w:p w14:paraId="5070B8A7" w14:textId="77777777" w:rsidR="00603038" w:rsidRDefault="00603038" w:rsidP="00603038">
      <w:pPr>
        <w:spacing w:before="100" w:beforeAutospacing="1" w:after="100" w:afterAutospacing="1"/>
        <w:ind w:left="-142"/>
        <w:rPr>
          <w:rFonts w:ascii="Georgia" w:hAnsi="Georgia"/>
          <w:lang w:eastAsia="en-CA"/>
        </w:rPr>
      </w:pPr>
      <w:r>
        <w:rPr>
          <w:rFonts w:ascii="Georgia" w:hAnsi="Georgia"/>
          <w:lang w:eastAsia="en-CA"/>
        </w:rPr>
        <w:t xml:space="preserve">It’s a </w:t>
      </w:r>
      <w:r w:rsidRPr="00F212C1">
        <w:rPr>
          <w:rFonts w:ascii="Georgia" w:hAnsi="Georgia"/>
          <w:b/>
          <w:lang w:eastAsia="en-CA"/>
        </w:rPr>
        <w:t>personal choice</w:t>
      </w:r>
      <w:r>
        <w:rPr>
          <w:rFonts w:ascii="Georgia" w:hAnsi="Georgia"/>
          <w:lang w:eastAsia="en-CA"/>
        </w:rPr>
        <w:t xml:space="preserve"> what price area you should use of the WRB Hidden GAP as a WRB Zone after identifying which WRB Hidden GAPs qualifies as a WRB Zone. </w:t>
      </w:r>
    </w:p>
    <w:p w14:paraId="0F68B30A" w14:textId="77777777" w:rsidR="00603038" w:rsidRPr="0068318A" w:rsidRDefault="00603038" w:rsidP="00603038">
      <w:pPr>
        <w:spacing w:before="100" w:beforeAutospacing="1" w:after="100" w:afterAutospacing="1"/>
        <w:ind w:left="-142"/>
        <w:rPr>
          <w:lang w:eastAsia="en-CA"/>
        </w:rPr>
      </w:pPr>
      <w:r w:rsidRPr="006F4279">
        <w:rPr>
          <w:rFonts w:ascii="Georgia" w:hAnsi="Georgia"/>
          <w:b/>
          <w:lang w:eastAsia="en-CA"/>
        </w:rPr>
        <w:t>W</w:t>
      </w:r>
      <w:r w:rsidRPr="006F4279">
        <w:rPr>
          <w:rFonts w:ascii="Georgia" w:hAnsi="Georgia"/>
          <w:bCs/>
          <w:lang w:eastAsia="en-CA"/>
        </w:rPr>
        <w:t>ide</w:t>
      </w:r>
      <w:r>
        <w:rPr>
          <w:rFonts w:ascii="Georgia" w:hAnsi="Georgia"/>
          <w:b/>
          <w:bCs/>
          <w:lang w:eastAsia="en-CA"/>
        </w:rPr>
        <w:t xml:space="preserve"> R</w:t>
      </w:r>
      <w:r w:rsidRPr="006F4279">
        <w:rPr>
          <w:rFonts w:ascii="Georgia" w:hAnsi="Georgia"/>
          <w:bCs/>
          <w:lang w:eastAsia="en-CA"/>
        </w:rPr>
        <w:t>ange</w:t>
      </w:r>
      <w:r w:rsidRPr="0068318A">
        <w:rPr>
          <w:rFonts w:ascii="Georgia" w:hAnsi="Georgia"/>
          <w:b/>
          <w:bCs/>
          <w:lang w:eastAsia="en-CA"/>
        </w:rPr>
        <w:t xml:space="preserve"> </w:t>
      </w:r>
      <w:r>
        <w:rPr>
          <w:rFonts w:ascii="Georgia" w:hAnsi="Georgia"/>
          <w:b/>
          <w:bCs/>
          <w:u w:val="single"/>
          <w:lang w:eastAsia="en-CA"/>
        </w:rPr>
        <w:t>B</w:t>
      </w:r>
      <w:r w:rsidRPr="006F4279">
        <w:rPr>
          <w:rFonts w:ascii="Georgia" w:hAnsi="Georgia"/>
          <w:b/>
          <w:bCs/>
          <w:u w:val="single"/>
          <w:lang w:eastAsia="en-CA"/>
        </w:rPr>
        <w:t>ody</w:t>
      </w:r>
      <w:r w:rsidRPr="0068318A">
        <w:rPr>
          <w:rFonts w:ascii="Georgia" w:hAnsi="Georgia"/>
          <w:lang w:eastAsia="en-CA"/>
        </w:rPr>
        <w:t xml:space="preserve"> </w:t>
      </w:r>
      <w:r>
        <w:rPr>
          <w:rFonts w:ascii="Georgia" w:hAnsi="Georgia"/>
          <w:lang w:eastAsia="en-CA"/>
        </w:rPr>
        <w:t xml:space="preserve">gives two options as a WRB Zone. The price area between the nearest tick of the </w:t>
      </w:r>
      <w:r w:rsidRPr="0068318A">
        <w:rPr>
          <w:rFonts w:ascii="Georgia" w:hAnsi="Georgia"/>
          <w:lang w:eastAsia="en-CA"/>
        </w:rPr>
        <w:t>single interval</w:t>
      </w:r>
      <w:r>
        <w:rPr>
          <w:rFonts w:ascii="Georgia" w:hAnsi="Georgia"/>
          <w:lang w:eastAsia="en-CA"/>
        </w:rPr>
        <w:t xml:space="preserve"> that’s</w:t>
      </w:r>
      <w:r w:rsidRPr="0068318A">
        <w:rPr>
          <w:rFonts w:ascii="Georgia" w:hAnsi="Georgia"/>
          <w:lang w:eastAsia="en-CA"/>
        </w:rPr>
        <w:t xml:space="preserve"> </w:t>
      </w:r>
      <w:r w:rsidRPr="0068318A">
        <w:rPr>
          <w:rFonts w:ascii="Georgia" w:hAnsi="Georgia"/>
          <w:b/>
          <w:bCs/>
          <w:i/>
          <w:iCs/>
          <w:lang w:eastAsia="en-CA"/>
        </w:rPr>
        <w:t>before</w:t>
      </w:r>
      <w:r w:rsidRPr="0068318A">
        <w:rPr>
          <w:rFonts w:ascii="Georgia" w:hAnsi="Georgia"/>
          <w:lang w:eastAsia="en-CA"/>
        </w:rPr>
        <w:t xml:space="preserve"> the WRB and the single interval </w:t>
      </w:r>
      <w:r w:rsidRPr="0068318A">
        <w:rPr>
          <w:rFonts w:ascii="Georgia" w:hAnsi="Georgia"/>
          <w:b/>
          <w:bCs/>
          <w:i/>
          <w:iCs/>
          <w:lang w:eastAsia="en-CA"/>
        </w:rPr>
        <w:t>after</w:t>
      </w:r>
      <w:r w:rsidRPr="0068318A">
        <w:rPr>
          <w:rFonts w:ascii="Georgia" w:hAnsi="Georgia"/>
          <w:lang w:eastAsia="en-CA"/>
        </w:rPr>
        <w:t xml:space="preserve"> the WRB</w:t>
      </w:r>
      <w:r>
        <w:rPr>
          <w:rFonts w:ascii="Georgia" w:hAnsi="Georgia"/>
          <w:lang w:eastAsia="en-CA"/>
        </w:rPr>
        <w:t xml:space="preserve"> (the hidden gap) is one option or the price area between the Open and Close (the body) is the other option. </w:t>
      </w:r>
      <w:r w:rsidR="00B26D13">
        <w:rPr>
          <w:rFonts w:ascii="Georgia" w:hAnsi="Georgia"/>
          <w:lang w:eastAsia="en-CA"/>
        </w:rPr>
        <w:t>Yet</w:t>
      </w:r>
      <w:r>
        <w:rPr>
          <w:rFonts w:ascii="Georgia" w:hAnsi="Georgia"/>
          <w:lang w:eastAsia="en-CA"/>
        </w:rPr>
        <w:t xml:space="preserve">, it’s more common to see candlestick chart users using the </w:t>
      </w:r>
      <w:r w:rsidRPr="00916FEA">
        <w:rPr>
          <w:rFonts w:ascii="Georgia" w:hAnsi="Georgia"/>
          <w:u w:val="single"/>
          <w:lang w:eastAsia="en-CA"/>
        </w:rPr>
        <w:t>body</w:t>
      </w:r>
      <w:r>
        <w:rPr>
          <w:rFonts w:ascii="Georgia" w:hAnsi="Georgia"/>
          <w:lang w:eastAsia="en-CA"/>
        </w:rPr>
        <w:t xml:space="preserve"> of the WRB (as shown in the chart on the right) instead of the actual hidden gap area as the WRB Zone</w:t>
      </w:r>
      <w:r w:rsidRPr="0068318A">
        <w:rPr>
          <w:rFonts w:ascii="Georgia" w:hAnsi="Georgia"/>
          <w:lang w:eastAsia="en-CA"/>
        </w:rPr>
        <w:t xml:space="preserve">. </w:t>
      </w:r>
    </w:p>
    <w:p w14:paraId="3EA94E57" w14:textId="68DFE3FF" w:rsidR="00603038" w:rsidRPr="0068318A" w:rsidRDefault="0005415B" w:rsidP="00603038">
      <w:pPr>
        <w:spacing w:before="100" w:beforeAutospacing="1" w:after="100" w:afterAutospacing="1"/>
        <w:ind w:left="-142"/>
        <w:rPr>
          <w:lang w:eastAsia="en-CA"/>
        </w:rPr>
      </w:pPr>
      <w:r w:rsidRPr="007A7865">
        <w:rPr>
          <w:rFonts w:ascii="Georgia" w:hAnsi="Georgia"/>
          <w:b/>
          <w:noProof/>
          <w:lang w:val="en-CA" w:eastAsia="en-CA"/>
        </w:rPr>
        <w:drawing>
          <wp:inline distT="0" distB="0" distL="0" distR="0" wp14:anchorId="471E4435" wp14:editId="255ABDDE">
            <wp:extent cx="3543300" cy="1438275"/>
            <wp:effectExtent l="0" t="0" r="0" b="0"/>
            <wp:docPr id="156" name="Picture 57" descr="http://www.thestrategylab.com/wrb/charts/WRB_Tutorial_1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hestrategylab.com/wrb/charts/WRB_Tutorial_1_Chart.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3300" cy="1438275"/>
                    </a:xfrm>
                    <a:prstGeom prst="rect">
                      <a:avLst/>
                    </a:prstGeom>
                    <a:noFill/>
                    <a:ln>
                      <a:noFill/>
                    </a:ln>
                  </pic:spPr>
                </pic:pic>
              </a:graphicData>
            </a:graphic>
          </wp:inline>
        </w:drawing>
      </w:r>
    </w:p>
    <w:p w14:paraId="002F32EE" w14:textId="77777777" w:rsidR="00603038" w:rsidRPr="002F5DA0" w:rsidRDefault="00603038" w:rsidP="00603038">
      <w:pPr>
        <w:spacing w:before="100" w:beforeAutospacing="1" w:after="100" w:afterAutospacing="1"/>
        <w:ind w:left="-142"/>
        <w:rPr>
          <w:rFonts w:ascii="Georgia" w:hAnsi="Georgia"/>
          <w:color w:val="1F497D"/>
        </w:rPr>
      </w:pPr>
      <w:hyperlink r:id="rId88" w:history="1">
        <w:r w:rsidRPr="002F5DA0">
          <w:rPr>
            <w:rStyle w:val="Hyperlink"/>
            <w:rFonts w:ascii="Georgia" w:hAnsi="Georgia"/>
            <w:color w:val="1F497D"/>
            <w:sz w:val="24"/>
            <w:szCs w:val="24"/>
          </w:rPr>
          <w:t>http://www.thestrategylab.com/tsl/forum/download/file.php?id=636</w:t>
        </w:r>
      </w:hyperlink>
      <w:r w:rsidRPr="002F5DA0">
        <w:rPr>
          <w:rFonts w:ascii="Georgia" w:hAnsi="Georgia"/>
          <w:color w:val="1F497D"/>
        </w:rPr>
        <w:t xml:space="preserve"> </w:t>
      </w:r>
    </w:p>
    <w:p w14:paraId="2DC18757" w14:textId="77777777" w:rsidR="00603038" w:rsidRDefault="00603038" w:rsidP="00603038">
      <w:pPr>
        <w:spacing w:before="100" w:beforeAutospacing="1" w:after="100" w:afterAutospacing="1"/>
        <w:ind w:left="-142"/>
        <w:rPr>
          <w:rFonts w:ascii="Georgia" w:hAnsi="Georgia"/>
          <w:lang w:eastAsia="en-CA"/>
        </w:rPr>
      </w:pPr>
      <w:r w:rsidRPr="006F4279">
        <w:rPr>
          <w:rFonts w:ascii="Georgia" w:hAnsi="Georgia"/>
          <w:b/>
          <w:lang w:eastAsia="en-CA"/>
        </w:rPr>
        <w:t>W</w:t>
      </w:r>
      <w:r w:rsidRPr="006F4279">
        <w:rPr>
          <w:rFonts w:ascii="Georgia" w:hAnsi="Georgia"/>
          <w:bCs/>
          <w:lang w:eastAsia="en-CA"/>
        </w:rPr>
        <w:t>ide</w:t>
      </w:r>
      <w:r>
        <w:rPr>
          <w:rFonts w:ascii="Georgia" w:hAnsi="Georgia"/>
          <w:b/>
          <w:bCs/>
          <w:lang w:eastAsia="en-CA"/>
        </w:rPr>
        <w:t xml:space="preserve"> R</w:t>
      </w:r>
      <w:r w:rsidRPr="006F4279">
        <w:rPr>
          <w:rFonts w:ascii="Georgia" w:hAnsi="Georgia"/>
          <w:bCs/>
          <w:lang w:eastAsia="en-CA"/>
        </w:rPr>
        <w:t>ange</w:t>
      </w:r>
      <w:r w:rsidRPr="0068318A">
        <w:rPr>
          <w:rFonts w:ascii="Georgia" w:hAnsi="Georgia"/>
          <w:b/>
          <w:bCs/>
          <w:lang w:eastAsia="en-CA"/>
        </w:rPr>
        <w:t xml:space="preserve"> </w:t>
      </w:r>
      <w:r>
        <w:rPr>
          <w:rFonts w:ascii="Georgia" w:hAnsi="Georgia"/>
          <w:b/>
          <w:bCs/>
          <w:u w:val="single"/>
          <w:lang w:eastAsia="en-CA"/>
        </w:rPr>
        <w:t>Bar</w:t>
      </w:r>
      <w:r w:rsidRPr="0068318A">
        <w:rPr>
          <w:rFonts w:ascii="Georgia" w:hAnsi="Georgia"/>
          <w:lang w:eastAsia="en-CA"/>
        </w:rPr>
        <w:t xml:space="preserve"> </w:t>
      </w:r>
      <w:r>
        <w:rPr>
          <w:rFonts w:ascii="Georgia" w:hAnsi="Georgia"/>
          <w:lang w:eastAsia="en-CA"/>
        </w:rPr>
        <w:t xml:space="preserve">gives two options as a WRB Zone. The price area between the nearest tick of the </w:t>
      </w:r>
      <w:r w:rsidRPr="0068318A">
        <w:rPr>
          <w:rFonts w:ascii="Georgia" w:hAnsi="Georgia"/>
          <w:lang w:eastAsia="en-CA"/>
        </w:rPr>
        <w:t>single interval</w:t>
      </w:r>
      <w:r>
        <w:rPr>
          <w:rFonts w:ascii="Georgia" w:hAnsi="Georgia"/>
          <w:lang w:eastAsia="en-CA"/>
        </w:rPr>
        <w:t xml:space="preserve"> that’s</w:t>
      </w:r>
      <w:r w:rsidRPr="0068318A">
        <w:rPr>
          <w:rFonts w:ascii="Georgia" w:hAnsi="Georgia"/>
          <w:lang w:eastAsia="en-CA"/>
        </w:rPr>
        <w:t xml:space="preserve"> </w:t>
      </w:r>
      <w:r w:rsidRPr="0068318A">
        <w:rPr>
          <w:rFonts w:ascii="Georgia" w:hAnsi="Georgia"/>
          <w:b/>
          <w:bCs/>
          <w:i/>
          <w:iCs/>
          <w:lang w:eastAsia="en-CA"/>
        </w:rPr>
        <w:t>before</w:t>
      </w:r>
      <w:r w:rsidRPr="0068318A">
        <w:rPr>
          <w:rFonts w:ascii="Georgia" w:hAnsi="Georgia"/>
          <w:lang w:eastAsia="en-CA"/>
        </w:rPr>
        <w:t xml:space="preserve"> the WRB and the single interval </w:t>
      </w:r>
      <w:r w:rsidRPr="0068318A">
        <w:rPr>
          <w:rFonts w:ascii="Georgia" w:hAnsi="Georgia"/>
          <w:b/>
          <w:bCs/>
          <w:i/>
          <w:iCs/>
          <w:lang w:eastAsia="en-CA"/>
        </w:rPr>
        <w:t>after</w:t>
      </w:r>
      <w:r w:rsidRPr="0068318A">
        <w:rPr>
          <w:rFonts w:ascii="Georgia" w:hAnsi="Georgia"/>
          <w:lang w:eastAsia="en-CA"/>
        </w:rPr>
        <w:t xml:space="preserve"> the WRB</w:t>
      </w:r>
      <w:r>
        <w:rPr>
          <w:rFonts w:ascii="Georgia" w:hAnsi="Georgia"/>
          <w:lang w:eastAsia="en-CA"/>
        </w:rPr>
        <w:t xml:space="preserve"> (the hidden gap) is one option or the price area between the High and Low (the range) is the other option. </w:t>
      </w:r>
      <w:r w:rsidR="00B26D13">
        <w:rPr>
          <w:rFonts w:ascii="Georgia" w:hAnsi="Georgia"/>
          <w:lang w:eastAsia="en-CA"/>
        </w:rPr>
        <w:t>Yet</w:t>
      </w:r>
      <w:r>
        <w:rPr>
          <w:rFonts w:ascii="Georgia" w:hAnsi="Georgia"/>
          <w:lang w:eastAsia="en-CA"/>
        </w:rPr>
        <w:t xml:space="preserve">, it’s more common to see bar chart users using the </w:t>
      </w:r>
      <w:r w:rsidRPr="00916FEA">
        <w:rPr>
          <w:rFonts w:ascii="Georgia" w:hAnsi="Georgia"/>
          <w:u w:val="single"/>
          <w:lang w:eastAsia="en-CA"/>
        </w:rPr>
        <w:t>entire range</w:t>
      </w:r>
      <w:r>
        <w:rPr>
          <w:rFonts w:ascii="Georgia" w:hAnsi="Georgia"/>
          <w:lang w:eastAsia="en-CA"/>
        </w:rPr>
        <w:t xml:space="preserve"> of the WRB (as shown in the chart on the right) instead of the actual hidden gap area as the WRB Zone</w:t>
      </w:r>
      <w:r w:rsidRPr="0068318A">
        <w:rPr>
          <w:rFonts w:ascii="Georgia" w:hAnsi="Georgia"/>
          <w:lang w:eastAsia="en-CA"/>
        </w:rPr>
        <w:t>.</w:t>
      </w:r>
      <w:r>
        <w:rPr>
          <w:rFonts w:ascii="Georgia" w:hAnsi="Georgia"/>
          <w:lang w:eastAsia="en-CA"/>
        </w:rPr>
        <w:t xml:space="preserve"> </w:t>
      </w:r>
    </w:p>
    <w:p w14:paraId="7471D4E4" w14:textId="5CCB2A9A" w:rsidR="00603038" w:rsidRDefault="0005415B" w:rsidP="00603038">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6F2B7C05" wp14:editId="6436CCC6">
            <wp:extent cx="3495675" cy="1400175"/>
            <wp:effectExtent l="0" t="0" r="0" b="0"/>
            <wp:docPr id="1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95675" cy="1400175"/>
                    </a:xfrm>
                    <a:prstGeom prst="rect">
                      <a:avLst/>
                    </a:prstGeom>
                    <a:noFill/>
                    <a:ln>
                      <a:noFill/>
                    </a:ln>
                  </pic:spPr>
                </pic:pic>
              </a:graphicData>
            </a:graphic>
          </wp:inline>
        </w:drawing>
      </w:r>
    </w:p>
    <w:p w14:paraId="4E013792" w14:textId="77777777" w:rsidR="00603038" w:rsidRPr="00056B79" w:rsidRDefault="00603038" w:rsidP="00603038">
      <w:pPr>
        <w:spacing w:before="100" w:beforeAutospacing="1" w:after="100" w:afterAutospacing="1"/>
        <w:ind w:left="-142"/>
        <w:rPr>
          <w:rFonts w:ascii="Georgia" w:hAnsi="Georgia"/>
          <w:color w:val="1F497D"/>
          <w:lang w:eastAsia="en-CA"/>
        </w:rPr>
      </w:pPr>
      <w:hyperlink r:id="rId90" w:history="1">
        <w:r w:rsidRPr="00056B79">
          <w:rPr>
            <w:rStyle w:val="Hyperlink"/>
            <w:rFonts w:ascii="Georgia" w:hAnsi="Georgia"/>
            <w:color w:val="1F497D"/>
            <w:sz w:val="24"/>
            <w:szCs w:val="24"/>
            <w:lang w:eastAsia="en-CA"/>
          </w:rPr>
          <w:t>http://www.thestrategylab.com/tsl/forum/download/file.php?id=985</w:t>
        </w:r>
      </w:hyperlink>
      <w:r w:rsidRPr="00056B79">
        <w:rPr>
          <w:rFonts w:ascii="Georgia" w:hAnsi="Georgia"/>
          <w:color w:val="1F497D"/>
          <w:lang w:eastAsia="en-CA"/>
        </w:rPr>
        <w:t xml:space="preserve"> </w:t>
      </w:r>
    </w:p>
    <w:p w14:paraId="1FBDC8EA" w14:textId="77777777" w:rsidR="00603038" w:rsidRDefault="00B26D13" w:rsidP="00603038">
      <w:pPr>
        <w:spacing w:before="100" w:beforeAutospacing="1" w:after="100" w:afterAutospacing="1"/>
        <w:ind w:left="-142"/>
        <w:rPr>
          <w:rFonts w:ascii="Georgia" w:hAnsi="Georgia"/>
          <w:lang w:eastAsia="en-CA"/>
        </w:rPr>
      </w:pPr>
      <w:r>
        <w:rPr>
          <w:rFonts w:ascii="Georgia" w:hAnsi="Georgia"/>
          <w:lang w:eastAsia="en-CA"/>
        </w:rPr>
        <w:t xml:space="preserve">Further, </w:t>
      </w:r>
      <w:r w:rsidR="00603038">
        <w:rPr>
          <w:rFonts w:ascii="Georgia" w:hAnsi="Georgia"/>
          <w:lang w:eastAsia="en-CA"/>
        </w:rPr>
        <w:t xml:space="preserve">after deciding which to price area to use as a WRB Zone, you must be consistent in using the same price area…hidden gap versus body for candlestick chart users or hidden gap versus range for bar chart users to keep subjectivity from developing </w:t>
      </w:r>
      <w:r>
        <w:rPr>
          <w:rFonts w:ascii="Georgia" w:hAnsi="Georgia"/>
          <w:lang w:eastAsia="en-CA"/>
        </w:rPr>
        <w:t xml:space="preserve">in your trading </w:t>
      </w:r>
      <w:r w:rsidR="00603038">
        <w:rPr>
          <w:rFonts w:ascii="Georgia" w:hAnsi="Georgia"/>
          <w:lang w:eastAsia="en-CA"/>
        </w:rPr>
        <w:t xml:space="preserve">from one trading day to the next trading day. </w:t>
      </w:r>
    </w:p>
    <w:p w14:paraId="4ED16990" w14:textId="6B640BB5" w:rsidR="00603038" w:rsidRPr="0068318A" w:rsidRDefault="0005415B" w:rsidP="00603038">
      <w:pPr>
        <w:spacing w:before="100" w:beforeAutospacing="1" w:after="100" w:afterAutospacing="1"/>
        <w:ind w:left="-142"/>
        <w:rPr>
          <w:lang w:eastAsia="en-CA"/>
        </w:rPr>
      </w:pPr>
      <w:r w:rsidRPr="007A7865">
        <w:rPr>
          <w:rFonts w:ascii="Georgia" w:hAnsi="Georgia"/>
          <w:noProof/>
          <w:lang w:val="en-CA" w:eastAsia="en-CA"/>
        </w:rPr>
        <w:lastRenderedPageBreak/>
        <w:drawing>
          <wp:inline distT="0" distB="0" distL="0" distR="0" wp14:anchorId="7241C9B1" wp14:editId="679C1F27">
            <wp:extent cx="200025" cy="133350"/>
            <wp:effectExtent l="0" t="0" r="0" b="0"/>
            <wp:docPr id="158"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603038" w:rsidRPr="0068318A">
        <w:rPr>
          <w:rFonts w:ascii="Georgia" w:hAnsi="Georgia"/>
          <w:lang w:eastAsia="en-CA"/>
        </w:rPr>
        <w:t> </w:t>
      </w:r>
      <w:r w:rsidR="00603038">
        <w:rPr>
          <w:rFonts w:ascii="Georgia" w:hAnsi="Georgia"/>
          <w:b/>
          <w:bCs/>
          <w:lang w:eastAsia="en-CA"/>
        </w:rPr>
        <w:t>Dynamic S/R Area of the WRB Zone</w:t>
      </w:r>
      <w:r w:rsidR="00603038" w:rsidRPr="0068318A">
        <w:rPr>
          <w:rFonts w:ascii="Georgia" w:hAnsi="Georgia"/>
          <w:b/>
          <w:bCs/>
          <w:lang w:eastAsia="en-CA"/>
        </w:rPr>
        <w:t xml:space="preserve"> </w:t>
      </w:r>
    </w:p>
    <w:p w14:paraId="52CB87C3" w14:textId="77777777" w:rsidR="00603038" w:rsidRDefault="00603038" w:rsidP="00603038">
      <w:pPr>
        <w:spacing w:before="100" w:beforeAutospacing="1" w:after="100" w:afterAutospacing="1"/>
        <w:ind w:left="-142"/>
        <w:rPr>
          <w:rFonts w:ascii="Georgia" w:hAnsi="Georgia"/>
          <w:lang w:eastAsia="en-CA"/>
        </w:rPr>
      </w:pPr>
      <w:r>
        <w:rPr>
          <w:rFonts w:ascii="Georgia" w:hAnsi="Georgia"/>
          <w:lang w:eastAsia="en-CA"/>
        </w:rPr>
        <w:t xml:space="preserve">WRB Zones and traditional s/r levels have similarities and differences that can confuse traders that use WRB Zones when they first begin learning about the zones. For example, it’s critically important that you understand a WRB Zone </w:t>
      </w:r>
      <w:r w:rsidRPr="00D230EF">
        <w:rPr>
          <w:rFonts w:ascii="Georgia" w:hAnsi="Georgia"/>
          <w:u w:val="single"/>
          <w:lang w:eastAsia="en-CA"/>
        </w:rPr>
        <w:t>above</w:t>
      </w:r>
      <w:r>
        <w:rPr>
          <w:rFonts w:ascii="Georgia" w:hAnsi="Georgia"/>
          <w:lang w:eastAsia="en-CA"/>
        </w:rPr>
        <w:t xml:space="preserve"> current price is </w:t>
      </w:r>
      <w:r w:rsidRPr="00D230EF">
        <w:rPr>
          <w:rFonts w:ascii="Georgia" w:hAnsi="Georgia"/>
          <w:b/>
          <w:lang w:eastAsia="en-CA"/>
        </w:rPr>
        <w:t>not</w:t>
      </w:r>
      <w:r>
        <w:rPr>
          <w:rFonts w:ascii="Georgia" w:hAnsi="Georgia"/>
          <w:lang w:eastAsia="en-CA"/>
        </w:rPr>
        <w:t xml:space="preserve"> a resistance zone and that a WRB Zone </w:t>
      </w:r>
      <w:r w:rsidRPr="00D230EF">
        <w:rPr>
          <w:rFonts w:ascii="Georgia" w:hAnsi="Georgia"/>
          <w:u w:val="single"/>
          <w:lang w:eastAsia="en-CA"/>
        </w:rPr>
        <w:t>below</w:t>
      </w:r>
      <w:r>
        <w:rPr>
          <w:rFonts w:ascii="Georgia" w:hAnsi="Georgia"/>
          <w:lang w:eastAsia="en-CA"/>
        </w:rPr>
        <w:t xml:space="preserve"> current price is </w:t>
      </w:r>
      <w:r w:rsidRPr="00D230EF">
        <w:rPr>
          <w:rFonts w:ascii="Georgia" w:hAnsi="Georgia"/>
          <w:b/>
          <w:lang w:eastAsia="en-CA"/>
        </w:rPr>
        <w:t>not</w:t>
      </w:r>
      <w:r>
        <w:rPr>
          <w:rFonts w:ascii="Georgia" w:hAnsi="Georgia"/>
          <w:lang w:eastAsia="en-CA"/>
        </w:rPr>
        <w:t xml:space="preserve"> a support zone. In contrast, if/when price </w:t>
      </w:r>
      <w:r w:rsidRPr="00D230EF">
        <w:rPr>
          <w:rFonts w:ascii="Georgia" w:hAnsi="Georgia"/>
          <w:b/>
          <w:lang w:eastAsia="en-CA"/>
        </w:rPr>
        <w:t>enters</w:t>
      </w:r>
      <w:r>
        <w:rPr>
          <w:rFonts w:ascii="Georgia" w:hAnsi="Georgia"/>
          <w:lang w:eastAsia="en-CA"/>
        </w:rPr>
        <w:t xml:space="preserve"> a WRB Zone, the WRB Zone will then </w:t>
      </w:r>
      <w:r w:rsidRPr="009031DE">
        <w:rPr>
          <w:rFonts w:ascii="Georgia" w:hAnsi="Georgia"/>
          <w:b/>
          <w:lang w:eastAsia="en-CA"/>
        </w:rPr>
        <w:t>transform</w:t>
      </w:r>
      <w:r>
        <w:rPr>
          <w:rFonts w:ascii="Georgia" w:hAnsi="Georgia"/>
          <w:lang w:eastAsia="en-CA"/>
        </w:rPr>
        <w:t xml:space="preserve"> into high value s/r levels with the </w:t>
      </w:r>
      <w:r w:rsidRPr="00D230EF">
        <w:rPr>
          <w:rFonts w:ascii="Georgia" w:hAnsi="Georgia"/>
          <w:b/>
          <w:lang w:eastAsia="en-CA"/>
        </w:rPr>
        <w:t>R</w:t>
      </w:r>
      <w:r>
        <w:rPr>
          <w:rFonts w:ascii="Georgia" w:hAnsi="Georgia"/>
          <w:lang w:eastAsia="en-CA"/>
        </w:rPr>
        <w:t xml:space="preserve"> as the upper level (resistance) of the zone and the </w:t>
      </w:r>
      <w:r w:rsidRPr="00D230EF">
        <w:rPr>
          <w:rFonts w:ascii="Georgia" w:hAnsi="Georgia"/>
          <w:b/>
          <w:lang w:eastAsia="en-CA"/>
        </w:rPr>
        <w:t>S</w:t>
      </w:r>
      <w:r>
        <w:rPr>
          <w:rFonts w:ascii="Georgia" w:hAnsi="Georgia"/>
          <w:lang w:eastAsia="en-CA"/>
        </w:rPr>
        <w:t xml:space="preserve"> as the lower level (support) of the </w:t>
      </w:r>
      <w:r w:rsidRPr="009031DE">
        <w:rPr>
          <w:rFonts w:ascii="Georgia" w:hAnsi="Georgia"/>
          <w:b/>
          <w:lang w:eastAsia="en-CA"/>
        </w:rPr>
        <w:t>same zone</w:t>
      </w:r>
      <w:r>
        <w:rPr>
          <w:rFonts w:ascii="Georgia" w:hAnsi="Georgia"/>
          <w:b/>
          <w:lang w:eastAsia="en-CA"/>
        </w:rPr>
        <w:t xml:space="preserve">. </w:t>
      </w:r>
      <w:r w:rsidRPr="008E03A2">
        <w:rPr>
          <w:rFonts w:ascii="Georgia" w:hAnsi="Georgia"/>
          <w:lang w:eastAsia="en-CA"/>
        </w:rPr>
        <w:t>Therefore, it does</w:t>
      </w:r>
      <w:r>
        <w:rPr>
          <w:rFonts w:ascii="Georgia" w:hAnsi="Georgia"/>
          <w:lang w:eastAsia="en-CA"/>
        </w:rPr>
        <w:t xml:space="preserve"> not </w:t>
      </w:r>
      <w:r w:rsidRPr="008E03A2">
        <w:rPr>
          <w:rFonts w:ascii="Georgia" w:hAnsi="Georgia"/>
          <w:lang w:eastAsia="en-CA"/>
        </w:rPr>
        <w:t xml:space="preserve">matter if price was rising or declining when it entered a WRB Zone…the top level of the zone is </w:t>
      </w:r>
      <w:r>
        <w:rPr>
          <w:rFonts w:ascii="Georgia" w:hAnsi="Georgia"/>
          <w:lang w:eastAsia="en-CA"/>
        </w:rPr>
        <w:t xml:space="preserve">always </w:t>
      </w:r>
      <w:r w:rsidRPr="008E03A2">
        <w:rPr>
          <w:rFonts w:ascii="Georgia" w:hAnsi="Georgia"/>
          <w:lang w:eastAsia="en-CA"/>
        </w:rPr>
        <w:t xml:space="preserve">the </w:t>
      </w:r>
      <w:r w:rsidRPr="008E03A2">
        <w:rPr>
          <w:rFonts w:ascii="Georgia" w:hAnsi="Georgia"/>
          <w:b/>
          <w:lang w:eastAsia="en-CA"/>
        </w:rPr>
        <w:t>R</w:t>
      </w:r>
      <w:r w:rsidRPr="008E03A2">
        <w:rPr>
          <w:rFonts w:ascii="Georgia" w:hAnsi="Georgia"/>
          <w:lang w:eastAsia="en-CA"/>
        </w:rPr>
        <w:t xml:space="preserve"> (resistance) and the bottom level is </w:t>
      </w:r>
      <w:r>
        <w:rPr>
          <w:rFonts w:ascii="Georgia" w:hAnsi="Georgia"/>
          <w:lang w:eastAsia="en-CA"/>
        </w:rPr>
        <w:t xml:space="preserve">always </w:t>
      </w:r>
      <w:r w:rsidRPr="008E03A2">
        <w:rPr>
          <w:rFonts w:ascii="Georgia" w:hAnsi="Georgia"/>
          <w:lang w:eastAsia="en-CA"/>
        </w:rPr>
        <w:t xml:space="preserve">the </w:t>
      </w:r>
      <w:r w:rsidRPr="008E03A2">
        <w:rPr>
          <w:rFonts w:ascii="Georgia" w:hAnsi="Georgia"/>
          <w:b/>
          <w:lang w:eastAsia="en-CA"/>
        </w:rPr>
        <w:t>S</w:t>
      </w:r>
      <w:r w:rsidRPr="008E03A2">
        <w:rPr>
          <w:rFonts w:ascii="Georgia" w:hAnsi="Georgia"/>
          <w:lang w:eastAsia="en-CA"/>
        </w:rPr>
        <w:t xml:space="preserve"> (support)</w:t>
      </w:r>
      <w:r>
        <w:rPr>
          <w:rFonts w:ascii="Georgia" w:hAnsi="Georgia"/>
          <w:lang w:eastAsia="en-CA"/>
        </w:rPr>
        <w:t xml:space="preserve"> whenever price enters the WRB Zone</w:t>
      </w:r>
      <w:r w:rsidRPr="008E03A2">
        <w:rPr>
          <w:rFonts w:ascii="Georgia" w:hAnsi="Georgia"/>
          <w:lang w:eastAsia="en-CA"/>
        </w:rPr>
        <w:t>.</w:t>
      </w:r>
      <w:r>
        <w:rPr>
          <w:rFonts w:ascii="Georgia" w:hAnsi="Georgia"/>
          <w:lang w:eastAsia="en-CA"/>
        </w:rPr>
        <w:t xml:space="preserve"> </w:t>
      </w:r>
    </w:p>
    <w:p w14:paraId="6524247F" w14:textId="77777777" w:rsidR="00603038" w:rsidRDefault="00603038" w:rsidP="00603038">
      <w:pPr>
        <w:spacing w:before="100" w:beforeAutospacing="1" w:after="100" w:afterAutospacing="1"/>
        <w:ind w:left="-142"/>
        <w:rPr>
          <w:rFonts w:ascii="Georgia" w:hAnsi="Georgia"/>
          <w:lang w:eastAsia="en-CA"/>
        </w:rPr>
      </w:pPr>
      <w:r>
        <w:rPr>
          <w:rFonts w:ascii="Georgia" w:hAnsi="Georgia"/>
          <w:lang w:eastAsia="en-CA"/>
        </w:rPr>
        <w:t xml:space="preserve">This dynamic change (transformation) of a WRB Zone into high value s/r levels remains until the price action </w:t>
      </w:r>
      <w:r w:rsidRPr="00D230EF">
        <w:rPr>
          <w:rFonts w:ascii="Georgia" w:hAnsi="Georgia"/>
          <w:b/>
          <w:lang w:eastAsia="en-CA"/>
        </w:rPr>
        <w:t>exits</w:t>
      </w:r>
      <w:r>
        <w:rPr>
          <w:rFonts w:ascii="Georgia" w:hAnsi="Georgia"/>
          <w:lang w:eastAsia="en-CA"/>
        </w:rPr>
        <w:t xml:space="preserve"> the WRB Zone. Simply, the high value s/r levels transforms back into a WRB Zone when price is no longer inside the WRB Zone. Yet, the name support/resistance isn’t important because you can refer to them as upper/lower price areas of a WRB Zone if you prefer such. </w:t>
      </w:r>
    </w:p>
    <w:p w14:paraId="3699021D" w14:textId="77777777" w:rsidR="00603038" w:rsidRDefault="00603038" w:rsidP="00603038">
      <w:pPr>
        <w:spacing w:before="100" w:beforeAutospacing="1" w:after="100" w:afterAutospacing="1"/>
        <w:ind w:left="-142"/>
        <w:rPr>
          <w:rFonts w:ascii="Georgia" w:hAnsi="Georgia"/>
          <w:iCs/>
        </w:rPr>
      </w:pPr>
      <w:r>
        <w:rPr>
          <w:rFonts w:ascii="Georgia" w:hAnsi="Georgia"/>
          <w:lang w:eastAsia="en-CA"/>
        </w:rPr>
        <w:t xml:space="preserve">Chart Info – EuroFX 6E price action is below the key market event </w:t>
      </w:r>
      <w:r w:rsidRPr="002A4704">
        <w:rPr>
          <w:rFonts w:ascii="Georgia" w:hAnsi="Georgia"/>
          <w:lang w:eastAsia="en-CA"/>
        </w:rPr>
        <w:t>WRB Zone</w:t>
      </w:r>
      <w:r w:rsidRPr="002A4704">
        <w:rPr>
          <w:rFonts w:ascii="Georgia" w:hAnsi="Georgia"/>
          <w:i/>
          <w:lang w:eastAsia="en-CA"/>
        </w:rPr>
        <w:t xml:space="preserve">. </w:t>
      </w:r>
      <w:r w:rsidRPr="002A4704">
        <w:rPr>
          <w:rFonts w:ascii="Georgia" w:hAnsi="Georgia"/>
          <w:iCs/>
        </w:rPr>
        <w:t xml:space="preserve">Thus, most traders using traditional support/resistance levels will assume that the WRB Zone above the price would be a </w:t>
      </w:r>
      <w:r w:rsidRPr="002A4704">
        <w:rPr>
          <w:rFonts w:ascii="Georgia" w:hAnsi="Georgia"/>
          <w:b/>
          <w:bCs/>
          <w:iCs/>
        </w:rPr>
        <w:t>resistance zone</w:t>
      </w:r>
      <w:r w:rsidRPr="002A4704">
        <w:rPr>
          <w:rFonts w:ascii="Georgia" w:hAnsi="Georgia"/>
          <w:iCs/>
        </w:rPr>
        <w:t>. In contrast via WRB Analysis, that WRB Zone is just a key price area to look for trade opportunities...Long (price action continuation) or Short (price action reversal)</w:t>
      </w:r>
      <w:r>
        <w:rPr>
          <w:rFonts w:ascii="Georgia" w:hAnsi="Georgia"/>
          <w:iCs/>
        </w:rPr>
        <w:t xml:space="preserve"> if/when price action returns to the WRB Zone</w:t>
      </w:r>
      <w:r w:rsidRPr="002A4704">
        <w:rPr>
          <w:rFonts w:ascii="Georgia" w:hAnsi="Georgia"/>
          <w:iCs/>
        </w:rPr>
        <w:t xml:space="preserve">. </w:t>
      </w:r>
      <w:r>
        <w:rPr>
          <w:rFonts w:ascii="Georgia" w:hAnsi="Georgia"/>
          <w:iCs/>
        </w:rPr>
        <w:t xml:space="preserve">The WRB Zone can also be used as a profit target if you had taken a Long position below the WRB Zone. </w:t>
      </w:r>
    </w:p>
    <w:p w14:paraId="26F2F48B" w14:textId="695187C7" w:rsidR="00603038" w:rsidRDefault="0005415B" w:rsidP="00603038">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60E3917F" wp14:editId="4273A36E">
            <wp:extent cx="4686300" cy="2819400"/>
            <wp:effectExtent l="0" t="0" r="0" b="0"/>
            <wp:docPr id="1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86300" cy="2819400"/>
                    </a:xfrm>
                    <a:prstGeom prst="rect">
                      <a:avLst/>
                    </a:prstGeom>
                    <a:noFill/>
                    <a:ln>
                      <a:noFill/>
                    </a:ln>
                  </pic:spPr>
                </pic:pic>
              </a:graphicData>
            </a:graphic>
          </wp:inline>
        </w:drawing>
      </w:r>
    </w:p>
    <w:p w14:paraId="519C4273" w14:textId="77777777" w:rsidR="00603038" w:rsidRPr="00A4112C" w:rsidRDefault="00603038" w:rsidP="00603038">
      <w:pPr>
        <w:spacing w:before="100" w:beforeAutospacing="1" w:after="100" w:afterAutospacing="1"/>
        <w:ind w:left="-142"/>
        <w:rPr>
          <w:rFonts w:ascii="Georgia" w:hAnsi="Georgia"/>
          <w:color w:val="1F497D"/>
          <w:lang w:val="fr-CA" w:eastAsia="en-CA"/>
        </w:rPr>
      </w:pPr>
      <w:r>
        <w:rPr>
          <w:rFonts w:ascii="Georgia" w:hAnsi="Georgia"/>
          <w:b/>
          <w:lang w:val="fr-CA" w:eastAsia="en-CA"/>
        </w:rPr>
        <w:t>EuroFX 6E</w:t>
      </w:r>
      <w:r>
        <w:rPr>
          <w:rFonts w:ascii="Georgia" w:hAnsi="Georgia"/>
          <w:b/>
          <w:vertAlign w:val="superscript"/>
          <w:lang w:val="fr-CA" w:eastAsia="en-CA"/>
        </w:rPr>
        <w:t xml:space="preserve"> </w:t>
      </w:r>
      <w:r w:rsidRPr="005A6F2C">
        <w:rPr>
          <w:rFonts w:ascii="Georgia" w:hAnsi="Georgia"/>
          <w:b/>
          <w:lang w:val="fr-CA" w:eastAsia="en-CA"/>
        </w:rPr>
        <w:t>futures @</w:t>
      </w:r>
      <w:r>
        <w:rPr>
          <w:rFonts w:ascii="Georgia" w:hAnsi="Georgia"/>
          <w:b/>
          <w:lang w:val="fr-CA" w:eastAsia="en-CA"/>
        </w:rPr>
        <w:t xml:space="preserve"> </w:t>
      </w:r>
      <w:hyperlink r:id="rId92" w:history="1">
        <w:r w:rsidRPr="00A4112C">
          <w:rPr>
            <w:rStyle w:val="Hyperlink"/>
            <w:rFonts w:ascii="Georgia" w:hAnsi="Georgia"/>
            <w:color w:val="1F497D"/>
            <w:sz w:val="24"/>
            <w:szCs w:val="24"/>
            <w:lang w:val="fr-CA" w:eastAsia="en-CA"/>
          </w:rPr>
          <w:t>http://www.thestrategylab.com/tsl/forum/download/file.php?id=963</w:t>
        </w:r>
      </w:hyperlink>
      <w:r w:rsidRPr="00A4112C">
        <w:rPr>
          <w:rFonts w:ascii="Georgia" w:hAnsi="Georgia"/>
          <w:color w:val="1F497D"/>
          <w:lang w:val="fr-CA" w:eastAsia="en-CA"/>
        </w:rPr>
        <w:t xml:space="preserve"> </w:t>
      </w:r>
    </w:p>
    <w:p w14:paraId="72AE1A54" w14:textId="77777777" w:rsidR="008A5690" w:rsidRDefault="008A5690" w:rsidP="00603038">
      <w:pPr>
        <w:spacing w:before="100" w:beforeAutospacing="1" w:after="100" w:afterAutospacing="1"/>
        <w:ind w:left="-142"/>
        <w:rPr>
          <w:rFonts w:ascii="Georgia" w:hAnsi="Georgia"/>
          <w:lang w:val="fr-CA" w:eastAsia="en-CA"/>
        </w:rPr>
      </w:pPr>
    </w:p>
    <w:p w14:paraId="1C34FF94" w14:textId="77777777" w:rsidR="00603038" w:rsidRDefault="00603038" w:rsidP="00603038">
      <w:pPr>
        <w:spacing w:before="100" w:beforeAutospacing="1" w:after="100" w:afterAutospacing="1"/>
        <w:ind w:left="-142"/>
        <w:rPr>
          <w:rFonts w:ascii="Georgia" w:hAnsi="Georgia"/>
          <w:lang w:eastAsia="en-CA"/>
        </w:rPr>
      </w:pPr>
      <w:r>
        <w:rPr>
          <w:rFonts w:ascii="Georgia" w:hAnsi="Georgia"/>
          <w:lang w:eastAsia="en-CA"/>
        </w:rPr>
        <w:lastRenderedPageBreak/>
        <w:t xml:space="preserve">Chart Info – Continuing from the above chart, EuroFX 6E futures price action has now entered the WRB Zone, transforming the WRB Zone into high value </w:t>
      </w:r>
      <w:r>
        <w:rPr>
          <w:rFonts w:ascii="Georgia" w:hAnsi="Georgia"/>
          <w:b/>
          <w:lang w:eastAsia="en-CA"/>
        </w:rPr>
        <w:t>S/R Levels</w:t>
      </w:r>
      <w:r>
        <w:rPr>
          <w:rFonts w:ascii="Georgia" w:hAnsi="Georgia"/>
          <w:lang w:eastAsia="en-CA"/>
        </w:rPr>
        <w:t xml:space="preserve">. </w:t>
      </w:r>
    </w:p>
    <w:p w14:paraId="383D9C5E" w14:textId="74BF8739" w:rsidR="00603038" w:rsidRDefault="0005415B" w:rsidP="00603038">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15519B44" wp14:editId="6AA91CB7">
            <wp:extent cx="5943600" cy="3571875"/>
            <wp:effectExtent l="0" t="0" r="0" b="0"/>
            <wp:docPr id="1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14:paraId="2EA4A68E" w14:textId="77777777" w:rsidR="00603038" w:rsidRPr="00FA1AA9" w:rsidRDefault="00603038" w:rsidP="00603038">
      <w:pPr>
        <w:spacing w:before="100" w:beforeAutospacing="1" w:after="100" w:afterAutospacing="1"/>
        <w:ind w:left="-142"/>
        <w:rPr>
          <w:rFonts w:ascii="Georgia" w:hAnsi="Georgia"/>
          <w:color w:val="1F497D"/>
          <w:lang w:val="fr-CA" w:eastAsia="en-CA"/>
        </w:rPr>
      </w:pPr>
      <w:r>
        <w:rPr>
          <w:rFonts w:ascii="Georgia" w:hAnsi="Georgia"/>
          <w:b/>
          <w:lang w:val="fr-CA" w:eastAsia="en-CA"/>
        </w:rPr>
        <w:t>EuroFX 6E</w:t>
      </w:r>
      <w:r>
        <w:rPr>
          <w:rFonts w:ascii="Georgia" w:hAnsi="Georgia"/>
          <w:b/>
          <w:vertAlign w:val="superscript"/>
          <w:lang w:val="fr-CA" w:eastAsia="en-CA"/>
        </w:rPr>
        <w:t xml:space="preserve"> </w:t>
      </w:r>
      <w:r w:rsidRPr="005A6F2C">
        <w:rPr>
          <w:rFonts w:ascii="Georgia" w:hAnsi="Georgia"/>
          <w:b/>
          <w:lang w:val="fr-CA" w:eastAsia="en-CA"/>
        </w:rPr>
        <w:t>futures @</w:t>
      </w:r>
      <w:r>
        <w:rPr>
          <w:rFonts w:ascii="Georgia" w:hAnsi="Georgia"/>
          <w:b/>
          <w:lang w:val="fr-CA" w:eastAsia="en-CA"/>
        </w:rPr>
        <w:t xml:space="preserve"> </w:t>
      </w:r>
      <w:hyperlink r:id="rId94" w:history="1">
        <w:r w:rsidRPr="00FA1AA9">
          <w:rPr>
            <w:rStyle w:val="Hyperlink"/>
            <w:rFonts w:ascii="Georgia" w:hAnsi="Georgia"/>
            <w:color w:val="1F497D"/>
            <w:sz w:val="24"/>
            <w:szCs w:val="24"/>
            <w:lang w:val="fr-CA" w:eastAsia="en-CA"/>
          </w:rPr>
          <w:t>http://www.thestrategylab.com/tsl/forum/download/file.php?id=964</w:t>
        </w:r>
      </w:hyperlink>
      <w:r w:rsidRPr="00FA1AA9">
        <w:rPr>
          <w:rFonts w:ascii="Georgia" w:hAnsi="Georgia"/>
          <w:color w:val="1F497D"/>
          <w:lang w:val="fr-CA" w:eastAsia="en-CA"/>
        </w:rPr>
        <w:t xml:space="preserve"> </w:t>
      </w:r>
    </w:p>
    <w:p w14:paraId="7D965858" w14:textId="77777777" w:rsidR="00603038" w:rsidRDefault="00603038" w:rsidP="00603038">
      <w:pPr>
        <w:spacing w:before="100" w:beforeAutospacing="1" w:after="100" w:afterAutospacing="1"/>
        <w:ind w:left="-142"/>
        <w:rPr>
          <w:rFonts w:ascii="Georgia" w:hAnsi="Georgia"/>
          <w:lang w:eastAsia="en-CA"/>
        </w:rPr>
      </w:pPr>
      <w:r>
        <w:rPr>
          <w:rFonts w:ascii="Georgia" w:hAnsi="Georgia"/>
          <w:lang w:eastAsia="en-CA"/>
        </w:rPr>
        <w:t xml:space="preserve">This transformation of a WRB Zone into high value </w:t>
      </w:r>
      <w:r w:rsidRPr="00830404">
        <w:rPr>
          <w:rFonts w:ascii="Georgia" w:hAnsi="Georgia"/>
          <w:b/>
          <w:lang w:eastAsia="en-CA"/>
        </w:rPr>
        <w:t>S/R Levels</w:t>
      </w:r>
      <w:r>
        <w:rPr>
          <w:rFonts w:ascii="Georgia" w:hAnsi="Georgia"/>
          <w:lang w:eastAsia="en-CA"/>
        </w:rPr>
        <w:t xml:space="preserve"> is very important in enhancing your awareness of changes in supply/demand and designing your own trade strategies via the foundation given to you via the WRB Analysis Tutorials. </w:t>
      </w:r>
    </w:p>
    <w:p w14:paraId="0BC8221B" w14:textId="77777777" w:rsidR="00603038" w:rsidRDefault="00603038" w:rsidP="00603038">
      <w:pPr>
        <w:spacing w:before="100" w:beforeAutospacing="1" w:after="100" w:afterAutospacing="1"/>
        <w:ind w:left="-142"/>
        <w:rPr>
          <w:lang w:eastAsia="en-CA"/>
        </w:rPr>
      </w:pPr>
      <w:r>
        <w:rPr>
          <w:rFonts w:ascii="Georgia" w:hAnsi="Georgia"/>
          <w:lang w:eastAsia="en-CA"/>
        </w:rPr>
        <w:t xml:space="preserve">In addition, you must remember that a WRB Zone does not imply that the price action will reverse when price enters the zone. In contrast, when price enters a WRB Zone…you should be looking for </w:t>
      </w:r>
      <w:r w:rsidRPr="00AB77B6">
        <w:rPr>
          <w:rFonts w:ascii="Georgia" w:hAnsi="Georgia"/>
          <w:b/>
          <w:lang w:eastAsia="en-CA"/>
        </w:rPr>
        <w:t>continuation signals</w:t>
      </w:r>
      <w:r>
        <w:rPr>
          <w:rFonts w:ascii="Georgia" w:hAnsi="Georgia"/>
          <w:lang w:eastAsia="en-CA"/>
        </w:rPr>
        <w:t xml:space="preserve"> </w:t>
      </w:r>
      <w:r w:rsidRPr="00AB77B6">
        <w:rPr>
          <w:rFonts w:ascii="Georgia" w:hAnsi="Georgia"/>
          <w:u w:val="single"/>
          <w:lang w:eastAsia="en-CA"/>
        </w:rPr>
        <w:t>and</w:t>
      </w:r>
      <w:r>
        <w:rPr>
          <w:rFonts w:ascii="Georgia" w:hAnsi="Georgia"/>
          <w:lang w:eastAsia="en-CA"/>
        </w:rPr>
        <w:t xml:space="preserve"> </w:t>
      </w:r>
      <w:r w:rsidRPr="00AB77B6">
        <w:rPr>
          <w:rFonts w:ascii="Georgia" w:hAnsi="Georgia"/>
          <w:b/>
          <w:lang w:eastAsia="en-CA"/>
        </w:rPr>
        <w:t>reversal signals</w:t>
      </w:r>
      <w:r>
        <w:rPr>
          <w:rFonts w:ascii="Georgia" w:hAnsi="Georgia"/>
          <w:lang w:eastAsia="en-CA"/>
        </w:rPr>
        <w:t xml:space="preserve"> via whatever trade strategies</w:t>
      </w:r>
      <w:r w:rsidR="00F63267">
        <w:rPr>
          <w:rFonts w:ascii="Georgia" w:hAnsi="Georgia"/>
          <w:lang w:eastAsia="en-CA"/>
        </w:rPr>
        <w:t xml:space="preserve"> you’re using</w:t>
      </w:r>
      <w:r>
        <w:rPr>
          <w:rFonts w:ascii="Georgia" w:hAnsi="Georgia"/>
          <w:lang w:eastAsia="en-CA"/>
        </w:rPr>
        <w:t xml:space="preserve">. </w:t>
      </w:r>
    </w:p>
    <w:p w14:paraId="17D11C49" w14:textId="77777777" w:rsidR="001A3E41" w:rsidRDefault="0063299F" w:rsidP="001A3E41">
      <w:pPr>
        <w:spacing w:before="100" w:beforeAutospacing="1" w:after="100" w:afterAutospacing="1"/>
        <w:ind w:left="-142"/>
        <w:rPr>
          <w:rFonts w:ascii="Georgia" w:hAnsi="Georgia"/>
          <w:lang w:eastAsia="en-CA"/>
        </w:rPr>
      </w:pPr>
      <w:r>
        <w:rPr>
          <w:rFonts w:ascii="Georgia" w:hAnsi="Georgia"/>
          <w:lang w:eastAsia="en-CA"/>
        </w:rPr>
        <w:t xml:space="preserve">Further, </w:t>
      </w:r>
      <w:r w:rsidR="001A3E41">
        <w:rPr>
          <w:rFonts w:ascii="Georgia" w:hAnsi="Georgia"/>
          <w:lang w:eastAsia="en-CA"/>
        </w:rPr>
        <w:t xml:space="preserve">if you prefer taking trades outside of WRB Zones…you can still use the </w:t>
      </w:r>
      <w:r w:rsidR="001A3E41" w:rsidRPr="00471901">
        <w:rPr>
          <w:rFonts w:ascii="Georgia" w:hAnsi="Georgia"/>
          <w:b/>
          <w:lang w:eastAsia="en-CA"/>
        </w:rPr>
        <w:t>WRB Zones for trade management</w:t>
      </w:r>
      <w:r w:rsidR="001A3E41">
        <w:rPr>
          <w:rFonts w:ascii="Georgia" w:hAnsi="Georgia"/>
          <w:lang w:eastAsia="en-CA"/>
        </w:rPr>
        <w:t xml:space="preserve"> (e.g. stop/loss protection, profitable trail stops and profit targets). </w:t>
      </w:r>
    </w:p>
    <w:p w14:paraId="4C36D205" w14:textId="77777777" w:rsidR="008A5690" w:rsidRDefault="008A5690" w:rsidP="001A3E41">
      <w:pPr>
        <w:spacing w:before="100" w:beforeAutospacing="1" w:after="100" w:afterAutospacing="1"/>
        <w:ind w:left="-142"/>
        <w:rPr>
          <w:rFonts w:ascii="Georgia" w:hAnsi="Georgia"/>
          <w:lang w:eastAsia="en-CA"/>
        </w:rPr>
      </w:pPr>
    </w:p>
    <w:p w14:paraId="6E23D7D0" w14:textId="77777777" w:rsidR="008A5690" w:rsidRDefault="008A5690" w:rsidP="001A3E41">
      <w:pPr>
        <w:spacing w:before="100" w:beforeAutospacing="1" w:after="100" w:afterAutospacing="1"/>
        <w:ind w:left="-142"/>
        <w:rPr>
          <w:rFonts w:ascii="Georgia" w:hAnsi="Georgia"/>
          <w:lang w:eastAsia="en-CA"/>
        </w:rPr>
      </w:pPr>
    </w:p>
    <w:p w14:paraId="701B4A22" w14:textId="77777777" w:rsidR="008A5690" w:rsidRDefault="008A5690" w:rsidP="001A3E41">
      <w:pPr>
        <w:spacing w:before="100" w:beforeAutospacing="1" w:after="100" w:afterAutospacing="1"/>
        <w:ind w:left="-142"/>
        <w:rPr>
          <w:rFonts w:ascii="Georgia" w:hAnsi="Georgia"/>
          <w:lang w:eastAsia="en-CA"/>
        </w:rPr>
      </w:pPr>
    </w:p>
    <w:p w14:paraId="61F7F90E" w14:textId="2661B459" w:rsidR="0098740C" w:rsidRPr="0068318A" w:rsidRDefault="0098740C" w:rsidP="0098740C">
      <w:pPr>
        <w:spacing w:before="100" w:beforeAutospacing="1" w:after="100" w:afterAutospacing="1"/>
        <w:ind w:left="-142"/>
        <w:rPr>
          <w:lang w:eastAsia="en-CA"/>
        </w:rPr>
      </w:pPr>
      <w:r w:rsidRPr="0068318A">
        <w:rPr>
          <w:rFonts w:ascii="Georgia" w:hAnsi="Georgia"/>
          <w:lang w:eastAsia="en-CA"/>
        </w:rPr>
        <w:lastRenderedPageBreak/>
        <w:t> </w:t>
      </w:r>
      <w:r w:rsidR="0005415B" w:rsidRPr="007A7865">
        <w:rPr>
          <w:rFonts w:ascii="Georgia" w:hAnsi="Georgia"/>
          <w:noProof/>
          <w:lang w:val="en-CA" w:eastAsia="en-CA"/>
        </w:rPr>
        <w:drawing>
          <wp:inline distT="0" distB="0" distL="0" distR="0" wp14:anchorId="76BE4948" wp14:editId="094B3CA1">
            <wp:extent cx="200025" cy="133350"/>
            <wp:effectExtent l="0" t="0" r="0" b="0"/>
            <wp:docPr id="161" name="Picture 160"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68318A">
        <w:rPr>
          <w:rFonts w:ascii="Georgia" w:hAnsi="Georgia"/>
          <w:lang w:eastAsia="en-CA"/>
        </w:rPr>
        <w:t> </w:t>
      </w:r>
      <w:r w:rsidRPr="0068318A">
        <w:rPr>
          <w:rFonts w:ascii="Georgia" w:hAnsi="Georgia"/>
          <w:b/>
          <w:bCs/>
          <w:lang w:eastAsia="en-CA"/>
        </w:rPr>
        <w:t xml:space="preserve">Life Span of a Key Market Event WRB Zone  </w:t>
      </w:r>
    </w:p>
    <w:p w14:paraId="011A6DEC" w14:textId="77777777" w:rsidR="004C6A52" w:rsidRDefault="0098740C" w:rsidP="00603038">
      <w:pPr>
        <w:spacing w:before="100" w:beforeAutospacing="1" w:after="100" w:afterAutospacing="1"/>
        <w:ind w:left="-142"/>
        <w:rPr>
          <w:rFonts w:ascii="Georgia" w:hAnsi="Georgia"/>
          <w:lang w:eastAsia="en-CA"/>
        </w:rPr>
      </w:pPr>
      <w:r>
        <w:rPr>
          <w:rFonts w:ascii="Georgia" w:hAnsi="Georgia"/>
          <w:lang w:eastAsia="en-CA"/>
        </w:rPr>
        <w:t xml:space="preserve">It’s very simple. </w:t>
      </w:r>
      <w:r w:rsidRPr="0095661F">
        <w:rPr>
          <w:rFonts w:ascii="Georgia" w:hAnsi="Georgia"/>
          <w:b/>
          <w:lang w:eastAsia="en-CA"/>
        </w:rPr>
        <w:t>WRB Zones (unfilled)</w:t>
      </w:r>
      <w:r>
        <w:rPr>
          <w:rFonts w:ascii="Georgia" w:hAnsi="Georgia"/>
          <w:lang w:eastAsia="en-CA"/>
        </w:rPr>
        <w:t xml:space="preserve"> are valid for use until the price action has traversed through its </w:t>
      </w:r>
      <w:r w:rsidR="0095661F" w:rsidRPr="0095661F">
        <w:rPr>
          <w:rFonts w:ascii="Georgia" w:hAnsi="Georgia"/>
          <w:b/>
          <w:lang w:eastAsia="en-CA"/>
        </w:rPr>
        <w:t>S/R areas</w:t>
      </w:r>
      <w:r w:rsidR="0095661F">
        <w:rPr>
          <w:rFonts w:ascii="Georgia" w:hAnsi="Georgia"/>
          <w:lang w:eastAsia="en-CA"/>
        </w:rPr>
        <w:t xml:space="preserve"> </w:t>
      </w:r>
      <w:r>
        <w:rPr>
          <w:rFonts w:ascii="Georgia" w:hAnsi="Georgia"/>
          <w:lang w:eastAsia="en-CA"/>
        </w:rPr>
        <w:t xml:space="preserve">regardless to the type of key market event and regardless to the type of swing point or strong continuation price action. </w:t>
      </w:r>
      <w:r w:rsidR="0095661F">
        <w:rPr>
          <w:rFonts w:ascii="Georgia" w:hAnsi="Georgia"/>
          <w:lang w:eastAsia="en-CA"/>
        </w:rPr>
        <w:t xml:space="preserve">Traversing through the </w:t>
      </w:r>
      <w:r w:rsidR="00E56D72">
        <w:rPr>
          <w:rFonts w:ascii="Georgia" w:hAnsi="Georgia"/>
          <w:lang w:eastAsia="en-CA"/>
        </w:rPr>
        <w:t>S/R area</w:t>
      </w:r>
      <w:r w:rsidR="0095661F">
        <w:rPr>
          <w:rFonts w:ascii="Georgia" w:hAnsi="Georgia"/>
          <w:lang w:eastAsia="en-CA"/>
        </w:rPr>
        <w:t xml:space="preserve"> implies the price action movement has shared a tick with the S area and shared a tick with the R area of the WRB Zone to qualify as traversing through the WRB Zone…filling in the WRB Zone.</w:t>
      </w:r>
    </w:p>
    <w:p w14:paraId="6DF7B66C" w14:textId="08566FE0" w:rsidR="00E56D72" w:rsidRDefault="0095661F" w:rsidP="00603038">
      <w:pPr>
        <w:spacing w:before="100" w:beforeAutospacing="1" w:after="100" w:afterAutospacing="1"/>
        <w:ind w:left="-142"/>
        <w:rPr>
          <w:rFonts w:ascii="Georgia" w:hAnsi="Georgia"/>
          <w:lang w:eastAsia="en-CA"/>
        </w:rPr>
      </w:pPr>
      <w:r>
        <w:rPr>
          <w:rFonts w:ascii="Georgia" w:hAnsi="Georgia"/>
          <w:lang w:eastAsia="en-CA"/>
        </w:rPr>
        <w:t xml:space="preserve"> </w:t>
      </w:r>
      <w:r w:rsidR="0005415B">
        <w:rPr>
          <w:rFonts w:ascii="Georgia" w:hAnsi="Georgia"/>
          <w:noProof/>
          <w:lang w:eastAsia="en-CA"/>
        </w:rPr>
        <w:drawing>
          <wp:inline distT="0" distB="0" distL="0" distR="0" wp14:anchorId="7D0E373A" wp14:editId="3838558D">
            <wp:extent cx="3105150" cy="1828800"/>
            <wp:effectExtent l="0" t="0" r="0" b="0"/>
            <wp:docPr id="1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05150" cy="1828800"/>
                    </a:xfrm>
                    <a:prstGeom prst="rect">
                      <a:avLst/>
                    </a:prstGeom>
                    <a:noFill/>
                    <a:ln>
                      <a:noFill/>
                    </a:ln>
                  </pic:spPr>
                </pic:pic>
              </a:graphicData>
            </a:graphic>
          </wp:inline>
        </w:drawing>
      </w:r>
    </w:p>
    <w:p w14:paraId="531E3636" w14:textId="77777777" w:rsidR="005A6068" w:rsidRPr="005A6068" w:rsidRDefault="005A6068" w:rsidP="00603038">
      <w:pPr>
        <w:spacing w:before="100" w:beforeAutospacing="1" w:after="100" w:afterAutospacing="1"/>
        <w:ind w:left="-142"/>
        <w:rPr>
          <w:rFonts w:ascii="Georgia" w:hAnsi="Georgia"/>
          <w:color w:val="1F497D"/>
          <w:lang w:eastAsia="en-CA"/>
        </w:rPr>
      </w:pPr>
      <w:r w:rsidRPr="005A6068">
        <w:rPr>
          <w:rFonts w:ascii="Georgia" w:hAnsi="Georgia"/>
          <w:b/>
          <w:lang w:val="en-CA" w:eastAsia="en-CA"/>
        </w:rPr>
        <w:t xml:space="preserve">Gold GC futures @ </w:t>
      </w:r>
      <w:hyperlink r:id="rId96" w:history="1">
        <w:r w:rsidRPr="005A6068">
          <w:rPr>
            <w:rStyle w:val="Hyperlink"/>
            <w:rFonts w:ascii="Georgia" w:hAnsi="Georgia"/>
            <w:color w:val="1F497D"/>
            <w:sz w:val="24"/>
            <w:szCs w:val="24"/>
            <w:lang w:eastAsia="en-CA"/>
          </w:rPr>
          <w:t>http://www.thestrategylab.com/tsl/forum/download/file.php?id=3089</w:t>
        </w:r>
      </w:hyperlink>
      <w:r w:rsidRPr="005A6068">
        <w:rPr>
          <w:rFonts w:ascii="Georgia" w:hAnsi="Georgia"/>
          <w:color w:val="1F497D"/>
          <w:lang w:eastAsia="en-CA"/>
        </w:rPr>
        <w:t xml:space="preserve"> </w:t>
      </w:r>
    </w:p>
    <w:p w14:paraId="49128710" w14:textId="77777777" w:rsidR="00603038" w:rsidRDefault="00E56D72" w:rsidP="00603038">
      <w:pPr>
        <w:spacing w:before="100" w:beforeAutospacing="1" w:after="100" w:afterAutospacing="1"/>
        <w:ind w:left="-142"/>
        <w:rPr>
          <w:rFonts w:ascii="Georgia" w:hAnsi="Georgia"/>
          <w:lang w:eastAsia="en-CA"/>
        </w:rPr>
      </w:pPr>
      <w:r>
        <w:rPr>
          <w:rFonts w:ascii="Georgia" w:hAnsi="Georgia"/>
          <w:lang w:eastAsia="en-CA"/>
        </w:rPr>
        <w:t xml:space="preserve">You should use WRB Zones (unfilled) to </w:t>
      </w:r>
      <w:r w:rsidR="0098740C">
        <w:rPr>
          <w:rFonts w:ascii="Georgia" w:hAnsi="Georgia"/>
          <w:lang w:eastAsia="en-CA"/>
        </w:rPr>
        <w:t>look for trade signals if/when price action returns to the WRB Zone</w:t>
      </w:r>
      <w:r>
        <w:rPr>
          <w:rFonts w:ascii="Georgia" w:hAnsi="Georgia"/>
          <w:lang w:eastAsia="en-CA"/>
        </w:rPr>
        <w:t>. Another use of WRB Zones, they can be</w:t>
      </w:r>
      <w:r w:rsidR="0098740C">
        <w:rPr>
          <w:rFonts w:ascii="Georgia" w:hAnsi="Georgia"/>
          <w:lang w:eastAsia="en-CA"/>
        </w:rPr>
        <w:t xml:space="preserve"> used for trade management (e.g. initial stop/loss placement, profitable trail stop and profit targets) via their </w:t>
      </w:r>
      <w:r>
        <w:rPr>
          <w:rFonts w:ascii="Georgia" w:hAnsi="Georgia"/>
          <w:lang w:eastAsia="en-CA"/>
        </w:rPr>
        <w:t>S/R</w:t>
      </w:r>
      <w:r w:rsidR="0098740C">
        <w:rPr>
          <w:rFonts w:ascii="Georgia" w:hAnsi="Georgia"/>
          <w:lang w:eastAsia="en-CA"/>
        </w:rPr>
        <w:t xml:space="preserve"> areas</w:t>
      </w:r>
      <w:r w:rsidR="004C6A52">
        <w:rPr>
          <w:rFonts w:ascii="Georgia" w:hAnsi="Georgia"/>
          <w:lang w:eastAsia="en-CA"/>
        </w:rPr>
        <w:t xml:space="preserve"> as discussed here in the free study guide within the section called </w:t>
      </w:r>
      <w:r w:rsidR="004C6A52" w:rsidRPr="004C6A52">
        <w:rPr>
          <w:rFonts w:ascii="Georgia" w:hAnsi="Georgia"/>
          <w:b/>
          <w:lang w:eastAsia="en-CA"/>
        </w:rPr>
        <w:t>Trade Management and Trade Entry</w:t>
      </w:r>
      <w:r w:rsidR="0098740C">
        <w:rPr>
          <w:rFonts w:ascii="Georgia" w:hAnsi="Georgia"/>
          <w:lang w:eastAsia="en-CA"/>
        </w:rPr>
        <w:t xml:space="preserve">. </w:t>
      </w:r>
    </w:p>
    <w:p w14:paraId="66D45BA8" w14:textId="77777777" w:rsidR="00E56D72" w:rsidRDefault="00E56D72" w:rsidP="00E56D72">
      <w:pPr>
        <w:spacing w:before="100" w:beforeAutospacing="1" w:after="100" w:afterAutospacing="1"/>
        <w:ind w:left="-142"/>
        <w:rPr>
          <w:rFonts w:ascii="Georgia" w:hAnsi="Georgia"/>
          <w:noProof/>
          <w:lang w:val="en-CA" w:eastAsia="en-CA"/>
        </w:rPr>
      </w:pPr>
      <w:r>
        <w:rPr>
          <w:rFonts w:ascii="Georgia" w:hAnsi="Georgia"/>
          <w:noProof/>
          <w:lang w:val="en-CA" w:eastAsia="en-CA"/>
        </w:rPr>
        <w:t xml:space="preserve">Yet, some traders will continue using a </w:t>
      </w:r>
      <w:r w:rsidRPr="00E56D72">
        <w:rPr>
          <w:rFonts w:ascii="Georgia" w:hAnsi="Georgia"/>
          <w:b/>
          <w:noProof/>
          <w:lang w:val="en-CA" w:eastAsia="en-CA"/>
        </w:rPr>
        <w:t>filled</w:t>
      </w:r>
      <w:r>
        <w:rPr>
          <w:rFonts w:ascii="Georgia" w:hAnsi="Georgia"/>
          <w:noProof/>
          <w:lang w:val="en-CA" w:eastAsia="en-CA"/>
        </w:rPr>
        <w:t xml:space="preserve"> key market event WRB Zone until the next key market event WRB Zone because the key market event is </w:t>
      </w:r>
      <w:r w:rsidRPr="00465DA0">
        <w:rPr>
          <w:rFonts w:ascii="Georgia" w:hAnsi="Georgia"/>
          <w:b/>
          <w:noProof/>
          <w:lang w:val="en-CA" w:eastAsia="en-CA"/>
        </w:rPr>
        <w:t>critically important</w:t>
      </w:r>
      <w:r>
        <w:rPr>
          <w:rFonts w:ascii="Georgia" w:hAnsi="Georgia"/>
          <w:noProof/>
          <w:lang w:val="en-CA" w:eastAsia="en-CA"/>
        </w:rPr>
        <w:t xml:space="preserve"> to their trading instrument whereas the same key market event is not important to another trader that trades a different trading instrument. </w:t>
      </w:r>
    </w:p>
    <w:p w14:paraId="7BCD3CFB" w14:textId="77777777" w:rsidR="00E56D72" w:rsidRDefault="00E56D72" w:rsidP="00E56D72">
      <w:pPr>
        <w:spacing w:before="100" w:beforeAutospacing="1" w:after="100" w:afterAutospacing="1"/>
        <w:ind w:left="-142"/>
        <w:rPr>
          <w:rFonts w:ascii="Georgia" w:hAnsi="Georgia"/>
          <w:noProof/>
          <w:lang w:val="en-CA" w:eastAsia="en-CA"/>
        </w:rPr>
      </w:pPr>
      <w:r>
        <w:rPr>
          <w:rFonts w:ascii="Georgia" w:hAnsi="Georgia"/>
          <w:noProof/>
          <w:lang w:val="en-CA" w:eastAsia="en-CA"/>
        </w:rPr>
        <w:t xml:space="preserve">For example, the EIA Petroleum Status (Crude Oil Inventories) key market event is important to Light Crude Oil CL futures traders but is not important to traders of Treasury ZB futures. That’s the reason why this new free study guide version no longer ranks specific key market events as critical or miscellaneos because of the fact that so many users of the study guide are trading different trading instruments in comparison to each other. </w:t>
      </w:r>
    </w:p>
    <w:p w14:paraId="0BA95A2E" w14:textId="77777777" w:rsidR="00E56D72" w:rsidRDefault="00E56D72" w:rsidP="00E56D72">
      <w:pPr>
        <w:spacing w:before="100" w:beforeAutospacing="1" w:after="100" w:afterAutospacing="1"/>
        <w:ind w:left="-142"/>
        <w:rPr>
          <w:rFonts w:ascii="Georgia" w:hAnsi="Georgia"/>
          <w:noProof/>
          <w:lang w:val="en-CA" w:eastAsia="en-CA"/>
        </w:rPr>
      </w:pPr>
      <w:r>
        <w:rPr>
          <w:rFonts w:ascii="Georgia" w:hAnsi="Georgia"/>
          <w:noProof/>
          <w:lang w:val="en-CA" w:eastAsia="en-CA"/>
        </w:rPr>
        <w:t xml:space="preserve">Also, for those that prefer to rank their key market events, you can easily determine which key market events are critical or miscellaneous via reviewing a few months (minimum) of price history involving the price reaction to a specific key market event that resulted as either a swing point price action, strong continuation price action or big WRB Hidden GAP. You can then catagorize them as </w:t>
      </w:r>
      <w:r w:rsidRPr="00E56D72">
        <w:rPr>
          <w:rFonts w:ascii="Georgia" w:hAnsi="Georgia"/>
          <w:noProof/>
          <w:shd w:val="clear" w:color="auto" w:fill="FDE9D9"/>
          <w:lang w:val="en-CA" w:eastAsia="en-CA"/>
        </w:rPr>
        <w:t>strong/weak</w:t>
      </w:r>
      <w:r>
        <w:rPr>
          <w:rFonts w:ascii="Georgia" w:hAnsi="Georgia"/>
          <w:noProof/>
          <w:lang w:val="en-CA" w:eastAsia="en-CA"/>
        </w:rPr>
        <w:t xml:space="preserve">, </w:t>
      </w:r>
      <w:r w:rsidRPr="00E56D72">
        <w:rPr>
          <w:rFonts w:ascii="Georgia" w:hAnsi="Georgia"/>
          <w:noProof/>
          <w:shd w:val="clear" w:color="auto" w:fill="DAEEF3"/>
          <w:lang w:val="en-CA" w:eastAsia="en-CA"/>
        </w:rPr>
        <w:t>high impact/low impact</w:t>
      </w:r>
      <w:r>
        <w:rPr>
          <w:rFonts w:ascii="Georgia" w:hAnsi="Georgia"/>
          <w:noProof/>
          <w:lang w:val="en-CA" w:eastAsia="en-CA"/>
        </w:rPr>
        <w:t xml:space="preserve">, </w:t>
      </w:r>
      <w:r w:rsidRPr="00E56D72">
        <w:rPr>
          <w:rFonts w:ascii="Georgia" w:hAnsi="Georgia"/>
          <w:noProof/>
          <w:shd w:val="clear" w:color="auto" w:fill="E5DFEC"/>
          <w:lang w:val="en-CA" w:eastAsia="en-CA"/>
        </w:rPr>
        <w:t>critical/misellaneous</w:t>
      </w:r>
      <w:r>
        <w:rPr>
          <w:rFonts w:ascii="Georgia" w:hAnsi="Georgia"/>
          <w:noProof/>
          <w:lang w:val="en-CA" w:eastAsia="en-CA"/>
        </w:rPr>
        <w:t xml:space="preserve"> or via any terminology you want. </w:t>
      </w:r>
    </w:p>
    <w:p w14:paraId="7AF546E3" w14:textId="05C8B956" w:rsidR="00603038" w:rsidRPr="0068318A" w:rsidRDefault="0005415B" w:rsidP="00603038">
      <w:pPr>
        <w:spacing w:before="100" w:beforeAutospacing="1" w:after="100" w:afterAutospacing="1"/>
        <w:ind w:left="-142"/>
        <w:rPr>
          <w:lang w:eastAsia="en-CA"/>
        </w:rPr>
      </w:pPr>
      <w:r w:rsidRPr="007A7865">
        <w:rPr>
          <w:rFonts w:ascii="Georgia" w:hAnsi="Georgia"/>
          <w:noProof/>
          <w:lang w:val="en-CA" w:eastAsia="en-CA"/>
        </w:rPr>
        <w:lastRenderedPageBreak/>
        <w:drawing>
          <wp:inline distT="0" distB="0" distL="0" distR="0" wp14:anchorId="2569B7D0" wp14:editId="3100C66B">
            <wp:extent cx="200025" cy="133350"/>
            <wp:effectExtent l="0" t="0" r="0" b="0"/>
            <wp:docPr id="163"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89106B" w:rsidRPr="0068318A">
        <w:rPr>
          <w:rFonts w:ascii="Georgia" w:hAnsi="Georgia"/>
          <w:lang w:eastAsia="en-CA"/>
        </w:rPr>
        <w:t> </w:t>
      </w:r>
      <w:r w:rsidR="00603038" w:rsidRPr="0068318A">
        <w:rPr>
          <w:rFonts w:ascii="Georgia" w:hAnsi="Georgia"/>
          <w:b/>
          <w:bCs/>
          <w:lang w:eastAsia="en-CA"/>
        </w:rPr>
        <w:t>Hindsight Charts versus Real Trading Conditions identification of WRB Hidden GAP</w:t>
      </w:r>
      <w:r w:rsidR="00603038">
        <w:rPr>
          <w:rFonts w:ascii="Georgia" w:hAnsi="Georgia"/>
          <w:b/>
          <w:bCs/>
          <w:lang w:eastAsia="en-CA"/>
        </w:rPr>
        <w:t>s and WRB Zones</w:t>
      </w:r>
      <w:r w:rsidR="00603038" w:rsidRPr="0068318A">
        <w:rPr>
          <w:rFonts w:ascii="Georgia" w:hAnsi="Georgia"/>
          <w:b/>
          <w:bCs/>
          <w:lang w:eastAsia="en-CA"/>
        </w:rPr>
        <w:t xml:space="preserve">  </w:t>
      </w:r>
      <w:r w:rsidR="00603038" w:rsidRPr="0068318A">
        <w:rPr>
          <w:rFonts w:ascii="Georgia" w:hAnsi="Georgia"/>
          <w:lang w:eastAsia="en-CA"/>
        </w:rPr>
        <w:t xml:space="preserve">  </w:t>
      </w:r>
    </w:p>
    <w:p w14:paraId="2EAD6ACD" w14:textId="77777777" w:rsidR="00603038" w:rsidRPr="0068318A" w:rsidRDefault="00603038" w:rsidP="00603038">
      <w:pPr>
        <w:spacing w:before="100" w:beforeAutospacing="1" w:after="100" w:afterAutospacing="1"/>
        <w:ind w:left="-142"/>
        <w:rPr>
          <w:lang w:eastAsia="en-CA"/>
        </w:rPr>
      </w:pPr>
      <w:r w:rsidRPr="0068318A">
        <w:rPr>
          <w:rFonts w:ascii="Georgia" w:hAnsi="Georgia"/>
          <w:lang w:eastAsia="en-CA"/>
        </w:rPr>
        <w:t xml:space="preserve">There are many hindsight charts posted at the </w:t>
      </w:r>
      <w:r>
        <w:rPr>
          <w:rFonts w:ascii="Georgia" w:hAnsi="Georgia"/>
          <w:lang w:eastAsia="en-CA"/>
        </w:rPr>
        <w:t xml:space="preserve">discussion forum in the </w:t>
      </w:r>
      <w:r w:rsidRPr="0068318A">
        <w:rPr>
          <w:rFonts w:ascii="Georgia" w:hAnsi="Georgia"/>
          <w:lang w:eastAsia="en-CA"/>
        </w:rPr>
        <w:t xml:space="preserve">WRB Analysis Tutorials Question &amp; Answer threads. </w:t>
      </w:r>
      <w:r>
        <w:rPr>
          <w:rFonts w:ascii="Georgia" w:hAnsi="Georgia"/>
          <w:lang w:eastAsia="en-CA"/>
        </w:rPr>
        <w:t xml:space="preserve">Yet, </w:t>
      </w:r>
      <w:r w:rsidRPr="0068318A">
        <w:rPr>
          <w:rFonts w:ascii="Georgia" w:hAnsi="Georgia"/>
          <w:lang w:eastAsia="en-CA"/>
        </w:rPr>
        <w:t xml:space="preserve">just because you can easily identify </w:t>
      </w:r>
      <w:r>
        <w:rPr>
          <w:rFonts w:ascii="Georgia" w:hAnsi="Georgia"/>
          <w:lang w:eastAsia="en-CA"/>
        </w:rPr>
        <w:t xml:space="preserve">WRBs, WRB Hidden GAPs and </w:t>
      </w:r>
      <w:r w:rsidRPr="0068318A">
        <w:rPr>
          <w:rFonts w:ascii="Georgia" w:hAnsi="Georgia"/>
          <w:lang w:eastAsia="en-CA"/>
        </w:rPr>
        <w:t>WRB Zones on hindsight chart</w:t>
      </w:r>
      <w:r>
        <w:rPr>
          <w:rFonts w:ascii="Georgia" w:hAnsi="Georgia"/>
          <w:lang w:eastAsia="en-CA"/>
        </w:rPr>
        <w:t>s</w:t>
      </w:r>
      <w:r w:rsidRPr="0068318A">
        <w:rPr>
          <w:rFonts w:ascii="Georgia" w:hAnsi="Georgia"/>
          <w:lang w:eastAsia="en-CA"/>
        </w:rPr>
        <w:t xml:space="preserve"> doesn't imply it</w:t>
      </w:r>
      <w:r>
        <w:rPr>
          <w:rFonts w:ascii="Georgia" w:hAnsi="Georgia"/>
          <w:lang w:eastAsia="en-CA"/>
        </w:rPr>
        <w:t>’</w:t>
      </w:r>
      <w:r w:rsidRPr="0068318A">
        <w:rPr>
          <w:rFonts w:ascii="Georgia" w:hAnsi="Georgia"/>
          <w:lang w:eastAsia="en-CA"/>
        </w:rPr>
        <w:t>s just as easy when trading with real money or simulator</w:t>
      </w:r>
      <w:r>
        <w:rPr>
          <w:rFonts w:ascii="Georgia" w:hAnsi="Georgia"/>
          <w:lang w:eastAsia="en-CA"/>
        </w:rPr>
        <w:t xml:space="preserve"> in real-time market conditions</w:t>
      </w:r>
      <w:r w:rsidRPr="0068318A">
        <w:rPr>
          <w:rFonts w:ascii="Georgia" w:hAnsi="Georgia"/>
          <w:lang w:eastAsia="en-CA"/>
        </w:rPr>
        <w:t xml:space="preserve">. </w:t>
      </w:r>
    </w:p>
    <w:p w14:paraId="4DE70985" w14:textId="77777777" w:rsidR="00603038" w:rsidRPr="0068318A" w:rsidRDefault="00603038" w:rsidP="00603038">
      <w:pPr>
        <w:spacing w:before="100" w:beforeAutospacing="1" w:after="100" w:afterAutospacing="1"/>
        <w:ind w:left="-142"/>
        <w:rPr>
          <w:lang w:eastAsia="en-CA"/>
        </w:rPr>
      </w:pPr>
      <w:r w:rsidRPr="0068318A">
        <w:rPr>
          <w:rFonts w:ascii="Georgia" w:hAnsi="Georgia"/>
          <w:lang w:eastAsia="en-CA"/>
        </w:rPr>
        <w:t xml:space="preserve">Therefore, here's a simple trick to help you traverse from hindsight chart expert to </w:t>
      </w:r>
      <w:r w:rsidRPr="0068318A">
        <w:rPr>
          <w:rFonts w:ascii="Georgia" w:hAnsi="Georgia"/>
          <w:b/>
          <w:bCs/>
          <w:lang w:eastAsia="en-CA"/>
        </w:rPr>
        <w:t>real trading application</w:t>
      </w:r>
      <w:r w:rsidRPr="0068318A">
        <w:rPr>
          <w:rFonts w:ascii="Georgia" w:hAnsi="Georgia"/>
          <w:lang w:eastAsia="en-CA"/>
        </w:rPr>
        <w:t>.</w:t>
      </w:r>
    </w:p>
    <w:p w14:paraId="3365255C" w14:textId="77777777" w:rsidR="00603038" w:rsidRPr="0068318A" w:rsidRDefault="00603038" w:rsidP="00603038">
      <w:pPr>
        <w:spacing w:before="100" w:beforeAutospacing="1" w:after="100" w:afterAutospacing="1"/>
        <w:ind w:left="-142"/>
        <w:rPr>
          <w:lang w:eastAsia="en-CA"/>
        </w:rPr>
      </w:pPr>
      <w:r w:rsidRPr="0068318A">
        <w:rPr>
          <w:rFonts w:ascii="Georgia" w:hAnsi="Georgia"/>
          <w:lang w:eastAsia="en-CA"/>
        </w:rPr>
        <w:t xml:space="preserve">First of all, you must </w:t>
      </w:r>
      <w:r w:rsidRPr="0068318A">
        <w:rPr>
          <w:rFonts w:ascii="Georgia" w:hAnsi="Georgia"/>
          <w:b/>
          <w:bCs/>
          <w:lang w:eastAsia="en-CA"/>
        </w:rPr>
        <w:t>demonstrate your knowledge</w:t>
      </w:r>
      <w:r w:rsidRPr="0068318A">
        <w:rPr>
          <w:rFonts w:ascii="Georgia" w:hAnsi="Georgia"/>
          <w:lang w:eastAsia="en-CA"/>
        </w:rPr>
        <w:t xml:space="preserve"> </w:t>
      </w:r>
      <w:r>
        <w:rPr>
          <w:rFonts w:ascii="Georgia" w:hAnsi="Georgia"/>
          <w:lang w:eastAsia="en-CA"/>
        </w:rPr>
        <w:t xml:space="preserve">(DOK) </w:t>
      </w:r>
      <w:r w:rsidRPr="0068318A">
        <w:rPr>
          <w:rFonts w:ascii="Georgia" w:hAnsi="Georgia"/>
          <w:lang w:eastAsia="en-CA"/>
        </w:rPr>
        <w:t xml:space="preserve">in the Questions &amp; Answers thread via the detailed instructions at </w:t>
      </w:r>
      <w:r>
        <w:rPr>
          <w:rFonts w:ascii="Georgia" w:hAnsi="Georgia"/>
          <w:lang w:eastAsia="en-CA"/>
        </w:rPr>
        <w:t>the f</w:t>
      </w:r>
      <w:r w:rsidRPr="0068318A">
        <w:rPr>
          <w:rFonts w:ascii="Georgia" w:hAnsi="Georgia"/>
          <w:lang w:eastAsia="en-CA"/>
        </w:rPr>
        <w:t>orum in the WRB Analysis Tutorial section. Next, involving the price action itself</w:t>
      </w:r>
      <w:r>
        <w:rPr>
          <w:rFonts w:ascii="Georgia" w:hAnsi="Georgia"/>
          <w:lang w:eastAsia="en-CA"/>
        </w:rPr>
        <w:t xml:space="preserve"> in real-time trading conditions</w:t>
      </w:r>
      <w:r w:rsidRPr="0068318A">
        <w:rPr>
          <w:rFonts w:ascii="Georgia" w:hAnsi="Georgia"/>
          <w:lang w:eastAsia="en-CA"/>
        </w:rPr>
        <w:t>...</w:t>
      </w:r>
    </w:p>
    <w:p w14:paraId="4A56FF6E" w14:textId="77777777" w:rsidR="00603038" w:rsidRDefault="00603038" w:rsidP="00603038">
      <w:pPr>
        <w:spacing w:before="100" w:beforeAutospacing="1" w:after="100" w:afterAutospacing="1"/>
        <w:ind w:left="-142"/>
        <w:rPr>
          <w:rFonts w:ascii="Georgia" w:hAnsi="Georgia"/>
          <w:lang w:eastAsia="en-CA"/>
        </w:rPr>
      </w:pPr>
      <w:r w:rsidRPr="0068318A">
        <w:rPr>
          <w:rFonts w:ascii="Georgia" w:hAnsi="Georgia"/>
          <w:lang w:eastAsia="en-CA"/>
        </w:rPr>
        <w:t>Every time you see a single interval price spike that has a wide range (volatility expansion) in comparison to prior intervals, there's a good chance the in</w:t>
      </w:r>
      <w:r>
        <w:rPr>
          <w:rFonts w:ascii="Georgia" w:hAnsi="Georgia"/>
          <w:lang w:eastAsia="en-CA"/>
        </w:rPr>
        <w:t>terval will complete as a WRB. </w:t>
      </w:r>
      <w:r w:rsidRPr="0068318A">
        <w:rPr>
          <w:rFonts w:ascii="Georgia" w:hAnsi="Georgia"/>
          <w:lang w:eastAsia="en-CA"/>
        </w:rPr>
        <w:t>If a WRB is confirmed, continue monitoring it t</w:t>
      </w:r>
      <w:r>
        <w:rPr>
          <w:rFonts w:ascii="Georgia" w:hAnsi="Georgia"/>
          <w:lang w:eastAsia="en-CA"/>
        </w:rPr>
        <w:t xml:space="preserve">o see if the interval after the WRB is able to confirm (upon interval completion) the WRB as a WRB Hidden GAP.  In fact, it’s easy to code a WRB Hidden GAP in any charting software that has coding capabilities to make it easier to see WRB Hidden GAPs form in real-time. </w:t>
      </w:r>
    </w:p>
    <w:p w14:paraId="069203F8" w14:textId="77777777" w:rsidR="00603038" w:rsidRDefault="00603038" w:rsidP="00603038">
      <w:pPr>
        <w:spacing w:before="100" w:beforeAutospacing="1" w:after="100" w:afterAutospacing="1"/>
        <w:ind w:left="-142"/>
        <w:rPr>
          <w:rFonts w:ascii="Georgia" w:hAnsi="Georgia"/>
          <w:lang w:eastAsia="en-CA"/>
        </w:rPr>
      </w:pPr>
      <w:r>
        <w:rPr>
          <w:rFonts w:ascii="Georgia" w:hAnsi="Georgia"/>
          <w:lang w:eastAsia="en-CA"/>
        </w:rPr>
        <w:t xml:space="preserve">In addition, you want to monitor any </w:t>
      </w:r>
      <w:r w:rsidRPr="00273348">
        <w:rPr>
          <w:rFonts w:ascii="Georgia" w:hAnsi="Georgia"/>
          <w:b/>
          <w:lang w:eastAsia="en-CA"/>
        </w:rPr>
        <w:t>contracting volatility</w:t>
      </w:r>
      <w:r>
        <w:rPr>
          <w:rFonts w:ascii="Georgia" w:hAnsi="Georgia"/>
          <w:lang w:eastAsia="en-CA"/>
        </w:rPr>
        <w:t xml:space="preserve"> intervals (a minimum of three intervals) that may develop after a confirmed WRB Hidden GAP because </w:t>
      </w:r>
      <w:r w:rsidRPr="00273348">
        <w:rPr>
          <w:rFonts w:ascii="Georgia" w:hAnsi="Georgia"/>
          <w:lang w:eastAsia="en-CA"/>
        </w:rPr>
        <w:t>contracting volatility</w:t>
      </w:r>
      <w:r>
        <w:rPr>
          <w:rFonts w:ascii="Georgia" w:hAnsi="Georgia"/>
          <w:lang w:eastAsia="en-CA"/>
        </w:rPr>
        <w:t xml:space="preserve"> intervals will often set up another expansion interval (up or down) that upon completion may qualify the </w:t>
      </w:r>
      <w:r w:rsidRPr="00273348">
        <w:rPr>
          <w:rFonts w:ascii="Georgia" w:hAnsi="Georgia"/>
          <w:b/>
          <w:lang w:eastAsia="en-CA"/>
        </w:rPr>
        <w:t>expanding volatility</w:t>
      </w:r>
      <w:r>
        <w:rPr>
          <w:rFonts w:ascii="Georgia" w:hAnsi="Georgia"/>
          <w:lang w:eastAsia="en-CA"/>
        </w:rPr>
        <w:t xml:space="preserve"> interval as another WRB Hidden GAP. </w:t>
      </w:r>
    </w:p>
    <w:p w14:paraId="2AAEEEE0" w14:textId="0E4BCF95" w:rsidR="00603038" w:rsidRDefault="0005415B" w:rsidP="00603038">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63BD7742" wp14:editId="712E0A3E">
            <wp:extent cx="5010150" cy="781050"/>
            <wp:effectExtent l="0" t="0" r="0" b="0"/>
            <wp:docPr id="1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10150" cy="781050"/>
                    </a:xfrm>
                    <a:prstGeom prst="rect">
                      <a:avLst/>
                    </a:prstGeom>
                    <a:noFill/>
                    <a:ln>
                      <a:noFill/>
                    </a:ln>
                  </pic:spPr>
                </pic:pic>
              </a:graphicData>
            </a:graphic>
          </wp:inline>
        </w:drawing>
      </w:r>
    </w:p>
    <w:p w14:paraId="140EE08B" w14:textId="77777777" w:rsidR="00603038" w:rsidRDefault="00603038" w:rsidP="00603038">
      <w:pPr>
        <w:spacing w:before="100" w:beforeAutospacing="1" w:after="100" w:afterAutospacing="1"/>
        <w:ind w:left="-142"/>
        <w:rPr>
          <w:rFonts w:ascii="Georgia" w:hAnsi="Georgia"/>
          <w:lang w:eastAsia="en-CA"/>
        </w:rPr>
      </w:pPr>
      <w:r>
        <w:rPr>
          <w:rFonts w:ascii="Georgia" w:hAnsi="Georgia"/>
          <w:lang w:eastAsia="en-CA"/>
        </w:rPr>
        <w:t xml:space="preserve">In addition, it’s highly recommend you use a data program that has </w:t>
      </w:r>
      <w:r w:rsidRPr="00991311">
        <w:rPr>
          <w:rFonts w:ascii="Georgia" w:hAnsi="Georgia"/>
          <w:b/>
          <w:lang w:eastAsia="en-CA"/>
        </w:rPr>
        <w:t>replay capabilities</w:t>
      </w:r>
      <w:r>
        <w:rPr>
          <w:rFonts w:ascii="Georgia" w:hAnsi="Georgia"/>
          <w:lang w:eastAsia="en-CA"/>
        </w:rPr>
        <w:t xml:space="preserve"> or use a </w:t>
      </w:r>
      <w:r w:rsidRPr="00991311">
        <w:rPr>
          <w:rFonts w:ascii="Georgia" w:hAnsi="Georgia"/>
          <w:b/>
          <w:lang w:eastAsia="en-CA"/>
        </w:rPr>
        <w:t xml:space="preserve">screen recorder </w:t>
      </w:r>
      <w:r w:rsidRPr="00A40524">
        <w:rPr>
          <w:rFonts w:ascii="Georgia" w:hAnsi="Georgia"/>
          <w:lang w:eastAsia="en-CA"/>
        </w:rPr>
        <w:t>to record your charts</w:t>
      </w:r>
      <w:r>
        <w:rPr>
          <w:rFonts w:ascii="Georgia" w:hAnsi="Georgia"/>
          <w:lang w:eastAsia="en-CA"/>
        </w:rPr>
        <w:t xml:space="preserve"> in real trading conditions so that you can use your replay/recording archives to develop a better intuition about the development of WRB Hidden GAPs and WRB Zones. </w:t>
      </w:r>
    </w:p>
    <w:p w14:paraId="19C8EDD2" w14:textId="77777777" w:rsidR="0098740C" w:rsidRDefault="00603038" w:rsidP="0098740C">
      <w:pPr>
        <w:spacing w:before="100" w:beforeAutospacing="1" w:after="100" w:afterAutospacing="1"/>
        <w:ind w:left="-142"/>
        <w:rPr>
          <w:rFonts w:ascii="Georgia" w:hAnsi="Georgia"/>
          <w:lang w:eastAsia="en-CA"/>
        </w:rPr>
      </w:pPr>
      <w:r w:rsidRPr="0068318A">
        <w:rPr>
          <w:rFonts w:ascii="Georgia" w:hAnsi="Georgia"/>
          <w:lang w:eastAsia="en-CA"/>
        </w:rPr>
        <w:t>Simply, develop a habi</w:t>
      </w:r>
      <w:r>
        <w:rPr>
          <w:rFonts w:ascii="Georgia" w:hAnsi="Georgia"/>
          <w:lang w:eastAsia="en-CA"/>
        </w:rPr>
        <w:t xml:space="preserve">t of monitoring real time price action along with having archives of the real time price action via replay or screen recording because hindsight charts alone is a poor way to learn the price action of any trading method regardless if it’s yours or ours. </w:t>
      </w:r>
    </w:p>
    <w:p w14:paraId="4C58430B" w14:textId="77777777" w:rsidR="00E56D72" w:rsidRDefault="00E56D72" w:rsidP="0098740C">
      <w:pPr>
        <w:spacing w:before="100" w:beforeAutospacing="1" w:after="100" w:afterAutospacing="1"/>
        <w:ind w:left="-142"/>
        <w:rPr>
          <w:rFonts w:ascii="Georgia" w:hAnsi="Georgia"/>
          <w:lang w:eastAsia="en-CA"/>
        </w:rPr>
      </w:pPr>
    </w:p>
    <w:p w14:paraId="7110C7D9" w14:textId="77777777" w:rsidR="00E56D72" w:rsidRDefault="00E56D72" w:rsidP="0098740C">
      <w:pPr>
        <w:spacing w:before="100" w:beforeAutospacing="1" w:after="100" w:afterAutospacing="1"/>
        <w:ind w:left="-142"/>
        <w:rPr>
          <w:rFonts w:ascii="Georgia" w:hAnsi="Georgia"/>
          <w:lang w:eastAsia="en-CA"/>
        </w:rPr>
      </w:pPr>
    </w:p>
    <w:p w14:paraId="2BCFBB48" w14:textId="2640DF73" w:rsidR="00871888" w:rsidRPr="0098740C" w:rsidRDefault="0005415B" w:rsidP="0098740C">
      <w:pPr>
        <w:spacing w:before="100" w:beforeAutospacing="1" w:after="100" w:afterAutospacing="1"/>
        <w:ind w:left="-142"/>
        <w:rPr>
          <w:rFonts w:ascii="Georgia" w:hAnsi="Georgia"/>
          <w:lang w:eastAsia="en-CA"/>
        </w:rPr>
      </w:pPr>
      <w:r w:rsidRPr="007A7865">
        <w:rPr>
          <w:rFonts w:ascii="Georgia" w:hAnsi="Georgia"/>
          <w:noProof/>
          <w:lang w:val="en-CA" w:eastAsia="en-CA"/>
        </w:rPr>
        <w:lastRenderedPageBreak/>
        <w:drawing>
          <wp:inline distT="0" distB="0" distL="0" distR="0" wp14:anchorId="769510DD" wp14:editId="53D4D01E">
            <wp:extent cx="200025" cy="133350"/>
            <wp:effectExtent l="0" t="0" r="0" b="0"/>
            <wp:docPr id="165" name="Picture 160"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871888" w:rsidRPr="0068318A">
        <w:rPr>
          <w:rFonts w:ascii="Georgia" w:hAnsi="Georgia"/>
          <w:lang w:eastAsia="en-CA"/>
        </w:rPr>
        <w:t> </w:t>
      </w:r>
      <w:r w:rsidR="00871888" w:rsidRPr="0068318A">
        <w:rPr>
          <w:rFonts w:ascii="Georgia" w:hAnsi="Georgia"/>
          <w:b/>
          <w:bCs/>
          <w:lang w:eastAsia="en-CA"/>
        </w:rPr>
        <w:t xml:space="preserve">Which of the above key market events are suitable for your particular trading instrument? </w:t>
      </w:r>
    </w:p>
    <w:p w14:paraId="5B507EEA" w14:textId="77777777" w:rsidR="0098740C" w:rsidRDefault="00F43F4D" w:rsidP="00871888">
      <w:pPr>
        <w:spacing w:before="100" w:beforeAutospacing="1" w:after="100" w:afterAutospacing="1"/>
        <w:ind w:left="-142"/>
        <w:rPr>
          <w:rFonts w:ascii="Georgia" w:hAnsi="Georgia"/>
          <w:lang w:eastAsia="en-CA"/>
        </w:rPr>
      </w:pPr>
      <w:r>
        <w:rPr>
          <w:rFonts w:ascii="Georgia" w:hAnsi="Georgia"/>
          <w:lang w:eastAsia="en-CA"/>
        </w:rPr>
        <w:t>It’s easy to determine which key market events ha</w:t>
      </w:r>
      <w:r w:rsidR="0098740C">
        <w:rPr>
          <w:rFonts w:ascii="Georgia" w:hAnsi="Georgia"/>
          <w:lang w:eastAsia="en-CA"/>
        </w:rPr>
        <w:t xml:space="preserve">ve had an </w:t>
      </w:r>
      <w:r>
        <w:rPr>
          <w:rFonts w:ascii="Georgia" w:hAnsi="Georgia"/>
          <w:lang w:eastAsia="en-CA"/>
        </w:rPr>
        <w:t>impact on the price action of your trading instrument</w:t>
      </w:r>
      <w:r w:rsidR="0098740C">
        <w:rPr>
          <w:rFonts w:ascii="Georgia" w:hAnsi="Georgia"/>
          <w:lang w:eastAsia="en-CA"/>
        </w:rPr>
        <w:t xml:space="preserve">. You only need to look for swing points and strong continuation price actions involved with key market events. In fact, it’s very common to see key market events in one country have an impact on the price action in another country because the world economies and markets are globally connected. </w:t>
      </w:r>
    </w:p>
    <w:p w14:paraId="3A21B4F8" w14:textId="77777777" w:rsidR="00057921" w:rsidRDefault="0098740C" w:rsidP="00871888">
      <w:pPr>
        <w:spacing w:before="100" w:beforeAutospacing="1" w:after="100" w:afterAutospacing="1"/>
        <w:ind w:left="-142"/>
        <w:rPr>
          <w:rFonts w:ascii="Georgia" w:hAnsi="Georgia"/>
          <w:lang w:eastAsia="en-CA"/>
        </w:rPr>
      </w:pPr>
      <w:r>
        <w:rPr>
          <w:rFonts w:ascii="Georgia" w:hAnsi="Georgia"/>
          <w:lang w:eastAsia="en-CA"/>
        </w:rPr>
        <w:t>Therefore, if you see the price action of your trading instruments having big swing points and big strong continuation price action in relationship to specific types of key market events…keep your own personal database of those key market events and then put them in your own personal calendar</w:t>
      </w:r>
      <w:r w:rsidR="00057921">
        <w:rPr>
          <w:rFonts w:ascii="Georgia" w:hAnsi="Georgia"/>
          <w:lang w:eastAsia="en-CA"/>
        </w:rPr>
        <w:t xml:space="preserve"> to alert you when those key market events are scheduled for release again. Unfortunately, you can’t do this for breaking news key market events but you can still be alerted by your real-time news resources being used for breaking news especially if it’s a familiar type of breaking news that has had a strong impact on the price action of your trading instrument. </w:t>
      </w:r>
    </w:p>
    <w:p w14:paraId="3A285F64" w14:textId="77777777" w:rsidR="00057921" w:rsidRDefault="00151416" w:rsidP="00871888">
      <w:pPr>
        <w:spacing w:before="100" w:beforeAutospacing="1" w:after="100" w:afterAutospacing="1"/>
        <w:ind w:left="-142"/>
        <w:rPr>
          <w:rFonts w:ascii="Georgia" w:hAnsi="Georgia"/>
          <w:lang w:eastAsia="en-CA"/>
        </w:rPr>
      </w:pPr>
      <w:r>
        <w:rPr>
          <w:rFonts w:ascii="Georgia" w:hAnsi="Georgia"/>
          <w:lang w:eastAsia="en-CA"/>
        </w:rPr>
        <w:t xml:space="preserve">Therefore, </w:t>
      </w:r>
      <w:r w:rsidR="00871888" w:rsidRPr="0068318A">
        <w:rPr>
          <w:rFonts w:ascii="Georgia" w:hAnsi="Georgia"/>
          <w:lang w:eastAsia="en-CA"/>
        </w:rPr>
        <w:t xml:space="preserve">it's </w:t>
      </w:r>
      <w:r w:rsidR="00871888" w:rsidRPr="0068318A">
        <w:rPr>
          <w:rFonts w:ascii="Georgia" w:hAnsi="Georgia"/>
          <w:b/>
          <w:bCs/>
          <w:lang w:eastAsia="en-CA"/>
        </w:rPr>
        <w:t>your responsibility</w:t>
      </w:r>
      <w:r w:rsidR="00871888" w:rsidRPr="0068318A">
        <w:rPr>
          <w:rFonts w:ascii="Georgia" w:hAnsi="Georgia"/>
          <w:lang w:eastAsia="en-CA"/>
        </w:rPr>
        <w:t xml:space="preserve"> to </w:t>
      </w:r>
      <w:r>
        <w:rPr>
          <w:rFonts w:ascii="Georgia" w:hAnsi="Georgia"/>
          <w:lang w:eastAsia="en-CA"/>
        </w:rPr>
        <w:t xml:space="preserve">determine which type of </w:t>
      </w:r>
      <w:r w:rsidR="00871888" w:rsidRPr="0068318A">
        <w:rPr>
          <w:rFonts w:ascii="Georgia" w:hAnsi="Georgia"/>
          <w:lang w:eastAsia="en-CA"/>
        </w:rPr>
        <w:t xml:space="preserve">key market events </w:t>
      </w:r>
      <w:r>
        <w:rPr>
          <w:rFonts w:ascii="Georgia" w:hAnsi="Georgia"/>
          <w:lang w:eastAsia="en-CA"/>
        </w:rPr>
        <w:t xml:space="preserve">is suitable for monitoring while you trade </w:t>
      </w:r>
      <w:r w:rsidR="00057921">
        <w:rPr>
          <w:rFonts w:ascii="Georgia" w:hAnsi="Georgia"/>
          <w:lang w:eastAsia="en-CA"/>
        </w:rPr>
        <w:t xml:space="preserve">so that you can be better prepare to react whenever </w:t>
      </w:r>
      <w:r>
        <w:rPr>
          <w:rFonts w:ascii="Georgia" w:hAnsi="Georgia"/>
          <w:lang w:eastAsia="en-CA"/>
        </w:rPr>
        <w:t xml:space="preserve">key changes in supply/demand </w:t>
      </w:r>
      <w:r w:rsidR="00057921">
        <w:rPr>
          <w:rFonts w:ascii="Georgia" w:hAnsi="Georgia"/>
          <w:lang w:eastAsia="en-CA"/>
        </w:rPr>
        <w:t xml:space="preserve">or volatility occurs in whatever price action you’re trading. </w:t>
      </w:r>
    </w:p>
    <w:p w14:paraId="39E05C3D" w14:textId="77777777" w:rsidR="00151416" w:rsidRDefault="00151416" w:rsidP="00871888">
      <w:pPr>
        <w:spacing w:before="100" w:beforeAutospacing="1" w:after="100" w:afterAutospacing="1"/>
        <w:ind w:left="-142"/>
        <w:rPr>
          <w:rFonts w:ascii="Georgia" w:hAnsi="Georgia"/>
          <w:lang w:eastAsia="en-CA"/>
        </w:rPr>
      </w:pPr>
      <w:r>
        <w:rPr>
          <w:rFonts w:ascii="Georgia" w:hAnsi="Georgia"/>
          <w:lang w:eastAsia="en-CA"/>
        </w:rPr>
        <w:t xml:space="preserve">Also, ignoring how your trading instrument reacts to key market events is one of the </w:t>
      </w:r>
      <w:r w:rsidRPr="00151416">
        <w:rPr>
          <w:rFonts w:ascii="Georgia" w:hAnsi="Georgia"/>
          <w:b/>
          <w:lang w:eastAsia="en-CA"/>
        </w:rPr>
        <w:t>worst mistakes</w:t>
      </w:r>
      <w:r>
        <w:rPr>
          <w:rFonts w:ascii="Georgia" w:hAnsi="Georgia"/>
          <w:lang w:eastAsia="en-CA"/>
        </w:rPr>
        <w:t xml:space="preserve"> you’ll make in trading</w:t>
      </w:r>
      <w:r w:rsidR="00057921">
        <w:rPr>
          <w:rFonts w:ascii="Georgia" w:hAnsi="Georgia"/>
          <w:lang w:eastAsia="en-CA"/>
        </w:rPr>
        <w:t>…it’s a newbie trader mistake or a losing trader mistake</w:t>
      </w:r>
      <w:r>
        <w:rPr>
          <w:rFonts w:ascii="Georgia" w:hAnsi="Georgia"/>
          <w:lang w:eastAsia="en-CA"/>
        </w:rPr>
        <w:t xml:space="preserve">. </w:t>
      </w:r>
    </w:p>
    <w:p w14:paraId="6F3F72FD" w14:textId="77777777" w:rsidR="008A5690" w:rsidRDefault="008A5690" w:rsidP="00871888">
      <w:pPr>
        <w:spacing w:before="100" w:beforeAutospacing="1" w:after="100" w:afterAutospacing="1"/>
        <w:ind w:left="-142"/>
        <w:rPr>
          <w:rFonts w:ascii="Georgia" w:hAnsi="Georgia"/>
          <w:lang w:eastAsia="en-CA"/>
        </w:rPr>
      </w:pPr>
    </w:p>
    <w:p w14:paraId="702B4426" w14:textId="77777777" w:rsidR="008A5690" w:rsidRDefault="008A5690" w:rsidP="00871888">
      <w:pPr>
        <w:spacing w:before="100" w:beforeAutospacing="1" w:after="100" w:afterAutospacing="1"/>
        <w:ind w:left="-142"/>
        <w:rPr>
          <w:rFonts w:ascii="Georgia" w:hAnsi="Georgia"/>
          <w:lang w:eastAsia="en-CA"/>
        </w:rPr>
      </w:pPr>
    </w:p>
    <w:p w14:paraId="46E269E7" w14:textId="77777777" w:rsidR="008A5690" w:rsidRDefault="008A5690" w:rsidP="00871888">
      <w:pPr>
        <w:spacing w:before="100" w:beforeAutospacing="1" w:after="100" w:afterAutospacing="1"/>
        <w:ind w:left="-142"/>
        <w:rPr>
          <w:rFonts w:ascii="Georgia" w:hAnsi="Georgia"/>
          <w:lang w:eastAsia="en-CA"/>
        </w:rPr>
      </w:pPr>
    </w:p>
    <w:p w14:paraId="7705A5BF" w14:textId="77777777" w:rsidR="008A5690" w:rsidRDefault="008A5690" w:rsidP="00871888">
      <w:pPr>
        <w:spacing w:before="100" w:beforeAutospacing="1" w:after="100" w:afterAutospacing="1"/>
        <w:ind w:left="-142"/>
        <w:rPr>
          <w:rFonts w:ascii="Georgia" w:hAnsi="Georgia"/>
          <w:lang w:eastAsia="en-CA"/>
        </w:rPr>
      </w:pPr>
    </w:p>
    <w:p w14:paraId="2EB480A1" w14:textId="77777777" w:rsidR="008A5690" w:rsidRDefault="008A5690" w:rsidP="00871888">
      <w:pPr>
        <w:spacing w:before="100" w:beforeAutospacing="1" w:after="100" w:afterAutospacing="1"/>
        <w:ind w:left="-142"/>
        <w:rPr>
          <w:rFonts w:ascii="Georgia" w:hAnsi="Georgia"/>
          <w:lang w:eastAsia="en-CA"/>
        </w:rPr>
      </w:pPr>
    </w:p>
    <w:p w14:paraId="5DB77E39" w14:textId="77777777" w:rsidR="00E56D72" w:rsidRDefault="00E56D72" w:rsidP="00871888">
      <w:pPr>
        <w:spacing w:before="100" w:beforeAutospacing="1" w:after="100" w:afterAutospacing="1"/>
        <w:ind w:left="-142"/>
        <w:rPr>
          <w:rFonts w:ascii="Georgia" w:hAnsi="Georgia"/>
          <w:lang w:eastAsia="en-CA"/>
        </w:rPr>
      </w:pPr>
    </w:p>
    <w:p w14:paraId="63723376" w14:textId="77777777" w:rsidR="00E56D72" w:rsidRDefault="00E56D72" w:rsidP="00871888">
      <w:pPr>
        <w:spacing w:before="100" w:beforeAutospacing="1" w:after="100" w:afterAutospacing="1"/>
        <w:ind w:left="-142"/>
        <w:rPr>
          <w:rFonts w:ascii="Georgia" w:hAnsi="Georgia"/>
          <w:lang w:eastAsia="en-CA"/>
        </w:rPr>
      </w:pPr>
    </w:p>
    <w:p w14:paraId="2F2D1F25" w14:textId="77777777" w:rsidR="00E56D72" w:rsidRDefault="00E56D72" w:rsidP="00871888">
      <w:pPr>
        <w:spacing w:before="100" w:beforeAutospacing="1" w:after="100" w:afterAutospacing="1"/>
        <w:ind w:left="-142"/>
        <w:rPr>
          <w:rFonts w:ascii="Georgia" w:hAnsi="Georgia"/>
          <w:lang w:eastAsia="en-CA"/>
        </w:rPr>
      </w:pPr>
    </w:p>
    <w:p w14:paraId="711089C8" w14:textId="77777777" w:rsidR="00E56D72" w:rsidRDefault="00E56D72" w:rsidP="00871888">
      <w:pPr>
        <w:spacing w:before="100" w:beforeAutospacing="1" w:after="100" w:afterAutospacing="1"/>
        <w:ind w:left="-142"/>
        <w:rPr>
          <w:rFonts w:ascii="Georgia" w:hAnsi="Georgia"/>
          <w:lang w:eastAsia="en-CA"/>
        </w:rPr>
      </w:pPr>
    </w:p>
    <w:p w14:paraId="2282B877" w14:textId="77777777" w:rsidR="00E56D72" w:rsidRDefault="00E56D72" w:rsidP="00871888">
      <w:pPr>
        <w:spacing w:before="100" w:beforeAutospacing="1" w:after="100" w:afterAutospacing="1"/>
        <w:ind w:left="-142"/>
        <w:rPr>
          <w:rFonts w:ascii="Georgia" w:hAnsi="Georgia"/>
          <w:lang w:eastAsia="en-CA"/>
        </w:rPr>
      </w:pPr>
    </w:p>
    <w:p w14:paraId="0BEB7BFC" w14:textId="77777777" w:rsidR="00F279C5" w:rsidRDefault="00F279C5" w:rsidP="00F279C5">
      <w:pPr>
        <w:pStyle w:val="Heading2"/>
        <w:ind w:left="-180"/>
        <w:rPr>
          <w:rFonts w:ascii="Georgia" w:hAnsi="Georgia"/>
          <w:color w:val="000080"/>
          <w:sz w:val="40"/>
          <w:szCs w:val="36"/>
        </w:rPr>
      </w:pPr>
      <w:r>
        <w:rPr>
          <w:rFonts w:ascii="Georgia" w:hAnsi="Georgia"/>
          <w:b/>
          <w:color w:val="000080"/>
          <w:szCs w:val="36"/>
        </w:rPr>
        <w:lastRenderedPageBreak/>
        <w:t>WRB</w:t>
      </w:r>
      <w:r>
        <w:rPr>
          <w:rFonts w:ascii="Georgia" w:hAnsi="Georgia"/>
          <w:color w:val="000080"/>
          <w:szCs w:val="36"/>
        </w:rPr>
        <w:t xml:space="preserve"> Analysis Tutorial Chapter 3</w:t>
      </w:r>
      <w:r w:rsidRPr="00395CAB">
        <w:rPr>
          <w:rFonts w:ascii="Georgia" w:hAnsi="Georgia"/>
          <w:color w:val="000080"/>
          <w:sz w:val="40"/>
          <w:szCs w:val="36"/>
        </w:rPr>
        <w:t xml:space="preserve"> </w:t>
      </w:r>
    </w:p>
    <w:p w14:paraId="64002259" w14:textId="3607F831" w:rsidR="005F7E3A" w:rsidRPr="0068318A" w:rsidRDefault="0005415B" w:rsidP="005F7E3A">
      <w:pPr>
        <w:spacing w:before="100" w:beforeAutospacing="1" w:after="100" w:afterAutospacing="1"/>
        <w:ind w:left="-142"/>
        <w:rPr>
          <w:lang w:eastAsia="en-CA"/>
        </w:rPr>
      </w:pPr>
      <w:r w:rsidRPr="007A7865">
        <w:rPr>
          <w:rFonts w:ascii="Georgia" w:hAnsi="Georgia"/>
          <w:b/>
          <w:noProof/>
          <w:lang w:val="en-CA" w:eastAsia="en-CA"/>
        </w:rPr>
        <w:drawing>
          <wp:inline distT="0" distB="0" distL="0" distR="0" wp14:anchorId="4FB4F215" wp14:editId="1B26AEAE">
            <wp:extent cx="200025" cy="200025"/>
            <wp:effectExtent l="0" t="0" r="0" b="0"/>
            <wp:docPr id="166" name="Picture 217" descr="http://thestrategylab.com/images/New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hestrategylab.com/images/News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5F7E3A">
        <w:rPr>
          <w:rFonts w:ascii="Georgia" w:hAnsi="Georgia"/>
          <w:b/>
          <w:bCs/>
          <w:sz w:val="27"/>
          <w:lang w:eastAsia="en-CA"/>
        </w:rPr>
        <w:t xml:space="preserve">  </w:t>
      </w:r>
      <w:r w:rsidR="00241B8E">
        <w:rPr>
          <w:rFonts w:ascii="Georgia" w:hAnsi="Georgia"/>
          <w:b/>
          <w:bCs/>
          <w:sz w:val="27"/>
          <w:lang w:eastAsia="en-CA"/>
        </w:rPr>
        <w:t>Trade Signals or P</w:t>
      </w:r>
      <w:r w:rsidR="005F7E3A" w:rsidRPr="0068318A">
        <w:rPr>
          <w:rFonts w:ascii="Georgia" w:hAnsi="Georgia"/>
          <w:b/>
          <w:bCs/>
          <w:sz w:val="27"/>
          <w:lang w:eastAsia="en-CA"/>
        </w:rPr>
        <w:t>attern Signals</w:t>
      </w:r>
      <w:r w:rsidR="00F27E94">
        <w:rPr>
          <w:rFonts w:ascii="Georgia" w:hAnsi="Georgia"/>
          <w:b/>
          <w:bCs/>
          <w:sz w:val="27"/>
          <w:lang w:eastAsia="en-CA"/>
        </w:rPr>
        <w:t xml:space="preserve"> </w:t>
      </w:r>
      <w:r w:rsidR="005F7E3A" w:rsidRPr="0068318A">
        <w:rPr>
          <w:rFonts w:ascii="Georgia" w:hAnsi="Georgia"/>
          <w:b/>
          <w:bCs/>
          <w:sz w:val="27"/>
          <w:lang w:eastAsia="en-CA"/>
        </w:rPr>
        <w:t>as WRB Zones</w:t>
      </w:r>
    </w:p>
    <w:p w14:paraId="7432AC30" w14:textId="77777777" w:rsidR="007D5B44" w:rsidRDefault="007D5B44" w:rsidP="005F7E3A">
      <w:pPr>
        <w:spacing w:before="100" w:beforeAutospacing="1" w:after="100" w:afterAutospacing="1"/>
        <w:ind w:left="-142"/>
        <w:rPr>
          <w:rFonts w:ascii="Georgia" w:hAnsi="Georgia"/>
          <w:lang w:eastAsia="en-CA"/>
        </w:rPr>
      </w:pPr>
      <w:r>
        <w:rPr>
          <w:rFonts w:ascii="Georgia" w:hAnsi="Georgia"/>
          <w:lang w:eastAsia="en-CA"/>
        </w:rPr>
        <w:t>Tutorial chapter 3 is for traders that have a trade signal strategy. Simply, y</w:t>
      </w:r>
      <w:r w:rsidR="005F7E3A">
        <w:rPr>
          <w:rFonts w:ascii="Georgia" w:hAnsi="Georgia"/>
          <w:lang w:eastAsia="en-CA"/>
        </w:rPr>
        <w:t xml:space="preserve">our own custom trade signals can be used as WRB Zones </w:t>
      </w:r>
      <w:r w:rsidR="005F7E3A" w:rsidRPr="0068318A">
        <w:rPr>
          <w:rFonts w:ascii="Georgia" w:hAnsi="Georgia"/>
          <w:lang w:eastAsia="en-CA"/>
        </w:rPr>
        <w:t>if they a</w:t>
      </w:r>
      <w:r w:rsidR="00AE7F4B">
        <w:rPr>
          <w:rFonts w:ascii="Georgia" w:hAnsi="Georgia"/>
          <w:lang w:eastAsia="en-CA"/>
        </w:rPr>
        <w:t xml:space="preserve">re involved (results) as </w:t>
      </w:r>
      <w:r w:rsidR="005F7E3A" w:rsidRPr="0068318A">
        <w:rPr>
          <w:rFonts w:ascii="Georgia" w:hAnsi="Georgia"/>
          <w:lang w:eastAsia="en-CA"/>
        </w:rPr>
        <w:t>a swing point or strong continuation price action as defined by the definitions from WRB Tutorial Chapter 2</w:t>
      </w:r>
      <w:r w:rsidR="005F7E3A">
        <w:rPr>
          <w:rFonts w:ascii="Georgia" w:hAnsi="Georgia"/>
          <w:lang w:eastAsia="en-CA"/>
        </w:rPr>
        <w:t xml:space="preserve"> without the key market event rule requirement</w:t>
      </w:r>
      <w:r w:rsidR="005F7E3A" w:rsidRPr="0068318A">
        <w:rPr>
          <w:rFonts w:ascii="Georgia" w:hAnsi="Georgia"/>
          <w:lang w:eastAsia="en-CA"/>
        </w:rPr>
        <w:t xml:space="preserve">. </w:t>
      </w:r>
      <w:r w:rsidR="00791D22">
        <w:rPr>
          <w:rFonts w:ascii="Georgia" w:hAnsi="Georgia"/>
          <w:lang w:eastAsia="en-CA"/>
        </w:rPr>
        <w:t xml:space="preserve">Further, the </w:t>
      </w:r>
      <w:r w:rsidR="00791D22" w:rsidRPr="003C02CC">
        <w:rPr>
          <w:rFonts w:ascii="Georgia" w:hAnsi="Georgia"/>
          <w:b/>
          <w:lang w:eastAsia="en-CA"/>
        </w:rPr>
        <w:t>difference between tutorial chapter 2 and 3</w:t>
      </w:r>
      <w:r w:rsidR="00791D22">
        <w:rPr>
          <w:rFonts w:ascii="Georgia" w:hAnsi="Georgia"/>
          <w:lang w:eastAsia="en-CA"/>
        </w:rPr>
        <w:t xml:space="preserve"> is that tutorial chapter 2 uses a “key market event” to trigger the price action definitions</w:t>
      </w:r>
      <w:r w:rsidR="00CA5D8D" w:rsidRPr="00CA5D8D">
        <w:rPr>
          <w:rFonts w:ascii="Georgia" w:hAnsi="Georgia"/>
          <w:lang w:eastAsia="en-CA"/>
        </w:rPr>
        <w:t xml:space="preserve"> </w:t>
      </w:r>
      <w:r w:rsidR="00CA5D8D">
        <w:rPr>
          <w:rFonts w:ascii="Georgia" w:hAnsi="Georgia"/>
          <w:lang w:eastAsia="en-CA"/>
        </w:rPr>
        <w:t>for a swing point or strong continuation price action</w:t>
      </w:r>
      <w:r w:rsidR="00791D22">
        <w:rPr>
          <w:rFonts w:ascii="Georgia" w:hAnsi="Georgia"/>
          <w:lang w:eastAsia="en-CA"/>
        </w:rPr>
        <w:t xml:space="preserve">. In contrast, tutorial chapter 3 uses a trade signal (not a key market event) to trigger the price action definitions for a swing point or strong continuation price action. Yet, if you do not have a trade signal strategy…you do not need to read/learn tutorial chapter 3. Also, </w:t>
      </w:r>
      <w:r>
        <w:rPr>
          <w:rFonts w:ascii="Georgia" w:hAnsi="Georgia"/>
          <w:lang w:eastAsia="en-CA"/>
        </w:rPr>
        <w:t>if you do not have a trade signal strategy</w:t>
      </w:r>
      <w:r w:rsidR="008B2A3B">
        <w:rPr>
          <w:rFonts w:ascii="Georgia" w:hAnsi="Georgia"/>
          <w:lang w:eastAsia="en-CA"/>
        </w:rPr>
        <w:t>,</w:t>
      </w:r>
      <w:r>
        <w:rPr>
          <w:rFonts w:ascii="Georgia" w:hAnsi="Georgia"/>
          <w:lang w:eastAsia="en-CA"/>
        </w:rPr>
        <w:t xml:space="preserve"> you can freely use one of our trade strategies called Fading Volatility Breakouts (FVB) </w:t>
      </w:r>
      <w:r w:rsidRPr="007D5B44">
        <w:rPr>
          <w:rFonts w:ascii="Georgia" w:hAnsi="Georgia"/>
          <w:b/>
          <w:lang w:eastAsia="en-CA"/>
        </w:rPr>
        <w:t>@</w:t>
      </w:r>
      <w:r>
        <w:rPr>
          <w:rFonts w:ascii="Georgia" w:hAnsi="Georgia"/>
          <w:lang w:eastAsia="en-CA"/>
        </w:rPr>
        <w:t xml:space="preserve"> </w:t>
      </w:r>
      <w:hyperlink r:id="rId98" w:history="1">
        <w:r w:rsidRPr="007D5B44">
          <w:rPr>
            <w:rStyle w:val="Hyperlink"/>
            <w:rFonts w:ascii="Georgia" w:hAnsi="Georgia"/>
            <w:color w:val="1F497D"/>
            <w:sz w:val="24"/>
            <w:szCs w:val="24"/>
            <w:lang w:eastAsia="en-CA"/>
          </w:rPr>
          <w:t>http://www.thestrategylab.com/tsl/forum/viewforum.php?f=89</w:t>
        </w:r>
      </w:hyperlink>
      <w:r>
        <w:rPr>
          <w:rFonts w:ascii="Georgia" w:hAnsi="Georgia"/>
          <w:lang w:eastAsia="en-CA"/>
        </w:rPr>
        <w:t xml:space="preserve"> </w:t>
      </w:r>
    </w:p>
    <w:p w14:paraId="570490F1" w14:textId="77777777" w:rsidR="00703CF4" w:rsidRDefault="007D5B44" w:rsidP="005F7E3A">
      <w:pPr>
        <w:spacing w:before="100" w:beforeAutospacing="1" w:after="100" w:afterAutospacing="1"/>
        <w:ind w:left="-142"/>
        <w:rPr>
          <w:rFonts w:ascii="Georgia" w:hAnsi="Georgia"/>
          <w:lang w:eastAsia="en-CA"/>
        </w:rPr>
      </w:pPr>
      <w:r>
        <w:rPr>
          <w:rFonts w:ascii="Georgia" w:hAnsi="Georgia"/>
          <w:lang w:eastAsia="en-CA"/>
        </w:rPr>
        <w:t xml:space="preserve">With that said, </w:t>
      </w:r>
      <w:r w:rsidR="001458B7">
        <w:rPr>
          <w:rFonts w:ascii="Georgia" w:hAnsi="Georgia"/>
          <w:lang w:eastAsia="en-CA"/>
        </w:rPr>
        <w:t xml:space="preserve">earlier in this study guide </w:t>
      </w:r>
      <w:r w:rsidR="00A545D1">
        <w:rPr>
          <w:rFonts w:ascii="Georgia" w:hAnsi="Georgia"/>
          <w:lang w:eastAsia="en-CA"/>
        </w:rPr>
        <w:t>(page 11)</w:t>
      </w:r>
      <w:r w:rsidR="001458B7">
        <w:rPr>
          <w:rFonts w:ascii="Georgia" w:hAnsi="Georgia"/>
          <w:lang w:eastAsia="en-CA"/>
        </w:rPr>
        <w:t xml:space="preserve"> </w:t>
      </w:r>
      <w:r w:rsidR="00A545D1">
        <w:rPr>
          <w:rFonts w:ascii="Georgia" w:hAnsi="Georgia"/>
          <w:lang w:eastAsia="en-CA"/>
        </w:rPr>
        <w:t xml:space="preserve">we revealed to you a list of general strategies </w:t>
      </w:r>
      <w:r w:rsidR="001458B7">
        <w:rPr>
          <w:rFonts w:ascii="Georgia" w:hAnsi="Georgia"/>
          <w:lang w:eastAsia="en-CA"/>
        </w:rPr>
        <w:t xml:space="preserve">that </w:t>
      </w:r>
      <w:r w:rsidR="00A545D1">
        <w:rPr>
          <w:rFonts w:ascii="Georgia" w:hAnsi="Georgia"/>
          <w:lang w:eastAsia="en-CA"/>
        </w:rPr>
        <w:t xml:space="preserve">traders </w:t>
      </w:r>
      <w:r w:rsidR="001458B7">
        <w:rPr>
          <w:rFonts w:ascii="Georgia" w:hAnsi="Georgia"/>
          <w:lang w:eastAsia="en-CA"/>
        </w:rPr>
        <w:t xml:space="preserve">are using with WRB Analysis. One particular method on the list was Japanese Candlestick patterns. </w:t>
      </w:r>
      <w:r w:rsidR="00703CF4">
        <w:rPr>
          <w:rFonts w:ascii="Georgia" w:hAnsi="Georgia"/>
          <w:lang w:eastAsia="en-CA"/>
        </w:rPr>
        <w:t>Therefore, one particular Japanese candlestick pattern will be used as a</w:t>
      </w:r>
      <w:r w:rsidR="008B2A3B">
        <w:rPr>
          <w:rFonts w:ascii="Georgia" w:hAnsi="Georgia"/>
          <w:lang w:eastAsia="en-CA"/>
        </w:rPr>
        <w:t xml:space="preserve"> tutorial chapter 3 </w:t>
      </w:r>
      <w:r w:rsidR="00703CF4">
        <w:rPr>
          <w:rFonts w:ascii="Georgia" w:hAnsi="Georgia"/>
          <w:lang w:eastAsia="en-CA"/>
        </w:rPr>
        <w:t xml:space="preserve">example of </w:t>
      </w:r>
      <w:r w:rsidR="00703CF4" w:rsidRPr="00A545D1">
        <w:rPr>
          <w:rFonts w:ascii="Georgia" w:hAnsi="Georgia"/>
          <w:b/>
          <w:lang w:eastAsia="en-CA"/>
        </w:rPr>
        <w:t>merging</w:t>
      </w:r>
      <w:r w:rsidR="00703CF4">
        <w:rPr>
          <w:rFonts w:ascii="Georgia" w:hAnsi="Georgia"/>
          <w:lang w:eastAsia="en-CA"/>
        </w:rPr>
        <w:t xml:space="preserve"> candlestick patterns with WRB Analysis</w:t>
      </w:r>
      <w:r w:rsidR="00463311">
        <w:rPr>
          <w:rFonts w:ascii="Georgia" w:hAnsi="Georgia"/>
          <w:lang w:eastAsia="en-CA"/>
        </w:rPr>
        <w:t xml:space="preserve">. Yet, as stated earlier in this free study guide, WRB Analysis </w:t>
      </w:r>
      <w:r w:rsidR="00A0793C">
        <w:rPr>
          <w:rFonts w:ascii="Georgia" w:hAnsi="Georgia"/>
          <w:lang w:eastAsia="en-CA"/>
        </w:rPr>
        <w:t xml:space="preserve">is </w:t>
      </w:r>
      <w:r w:rsidR="00A0793C" w:rsidRPr="00A0793C">
        <w:rPr>
          <w:rFonts w:ascii="Georgia" w:hAnsi="Georgia"/>
          <w:b/>
          <w:lang w:eastAsia="en-CA"/>
        </w:rPr>
        <w:t>not</w:t>
      </w:r>
      <w:r w:rsidR="00A0793C">
        <w:rPr>
          <w:rFonts w:ascii="Georgia" w:hAnsi="Georgia"/>
          <w:lang w:eastAsia="en-CA"/>
        </w:rPr>
        <w:t xml:space="preserve"> based upon </w:t>
      </w:r>
      <w:r w:rsidR="00463311">
        <w:rPr>
          <w:rFonts w:ascii="Georgia" w:hAnsi="Georgia"/>
          <w:lang w:eastAsia="en-CA"/>
        </w:rPr>
        <w:t xml:space="preserve">Japanese Candlestick Analysis. </w:t>
      </w:r>
      <w:r w:rsidR="00A0793C">
        <w:rPr>
          <w:rFonts w:ascii="Georgia" w:hAnsi="Georgia"/>
          <w:lang w:eastAsia="en-CA"/>
        </w:rPr>
        <w:t>In contrast, WRB Analysis is based upon the combination of volatility analy</w:t>
      </w:r>
      <w:r w:rsidR="00B14882">
        <w:rPr>
          <w:rFonts w:ascii="Georgia" w:hAnsi="Georgia"/>
          <w:lang w:eastAsia="en-CA"/>
        </w:rPr>
        <w:t xml:space="preserve">sis and supply/demand analysis…applicable to bar charts or candlestick charts. </w:t>
      </w:r>
      <w:r w:rsidR="00703CF4">
        <w:rPr>
          <w:rFonts w:ascii="Georgia" w:hAnsi="Georgia"/>
          <w:lang w:eastAsia="en-CA"/>
        </w:rPr>
        <w:t xml:space="preserve"> </w:t>
      </w:r>
    </w:p>
    <w:p w14:paraId="65394FC8" w14:textId="77777777" w:rsidR="005F7E3A" w:rsidRDefault="00703CF4" w:rsidP="005F7E3A">
      <w:pPr>
        <w:spacing w:before="100" w:beforeAutospacing="1" w:after="100" w:afterAutospacing="1"/>
        <w:ind w:left="-142"/>
        <w:rPr>
          <w:rFonts w:ascii="Georgia" w:hAnsi="Georgia"/>
          <w:bCs/>
          <w:lang w:eastAsia="en-CA"/>
        </w:rPr>
      </w:pPr>
      <w:r>
        <w:rPr>
          <w:rFonts w:ascii="Georgia" w:hAnsi="Georgia"/>
          <w:lang w:eastAsia="en-CA"/>
        </w:rPr>
        <w:t xml:space="preserve">To get started, you must learn that there are </w:t>
      </w:r>
      <w:r w:rsidR="005F7E3A">
        <w:rPr>
          <w:rFonts w:ascii="Georgia" w:hAnsi="Georgia"/>
          <w:bCs/>
          <w:lang w:eastAsia="en-CA"/>
        </w:rPr>
        <w:t xml:space="preserve">two </w:t>
      </w:r>
      <w:r w:rsidR="00AE7F4B">
        <w:rPr>
          <w:rFonts w:ascii="Georgia" w:hAnsi="Georgia"/>
          <w:bCs/>
          <w:lang w:eastAsia="en-CA"/>
        </w:rPr>
        <w:t>sources of WRB Zones while using your own trade signal strategies or any of our trade signal strategies.</w:t>
      </w:r>
      <w:r w:rsidR="005F7E3A">
        <w:rPr>
          <w:rFonts w:ascii="Georgia" w:hAnsi="Georgia"/>
          <w:bCs/>
          <w:lang w:eastAsia="en-CA"/>
        </w:rPr>
        <w:t xml:space="preserve"> </w:t>
      </w:r>
    </w:p>
    <w:p w14:paraId="62B68A84" w14:textId="274FC82D" w:rsidR="005F7E3A" w:rsidRPr="001129AD" w:rsidRDefault="0005415B" w:rsidP="00B14882">
      <w:pPr>
        <w:spacing w:before="100" w:beforeAutospacing="1" w:after="100" w:afterAutospacing="1"/>
        <w:ind w:left="-142"/>
        <w:rPr>
          <w:rFonts w:ascii="Georgia" w:hAnsi="Georgia"/>
          <w:bCs/>
          <w:lang w:eastAsia="en-CA"/>
        </w:rPr>
      </w:pPr>
      <w:r>
        <w:rPr>
          <w:rFonts w:ascii="Georgia" w:hAnsi="Georgia"/>
          <w:noProof/>
          <w:lang w:val="en-CA" w:eastAsia="en-CA"/>
        </w:rPr>
        <w:drawing>
          <wp:inline distT="0" distB="0" distL="0" distR="0" wp14:anchorId="6BB7FCF2" wp14:editId="762C94A7">
            <wp:extent cx="114300" cy="85725"/>
            <wp:effectExtent l="0" t="0" r="0" b="0"/>
            <wp:docPr id="1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7E3A">
        <w:rPr>
          <w:rFonts w:ascii="Georgia" w:hAnsi="Georgia"/>
          <w:noProof/>
          <w:lang w:val="en-CA" w:eastAsia="en-CA"/>
        </w:rPr>
        <w:t xml:space="preserve"> </w:t>
      </w:r>
      <w:r w:rsidR="005F7E3A" w:rsidRPr="001129AD">
        <w:rPr>
          <w:rFonts w:ascii="Georgia" w:hAnsi="Georgia"/>
          <w:b/>
          <w:bCs/>
          <w:lang w:eastAsia="en-CA"/>
        </w:rPr>
        <w:t>RANGE</w:t>
      </w:r>
      <w:r w:rsidR="005F7E3A" w:rsidRPr="001129AD">
        <w:rPr>
          <w:rFonts w:ascii="Georgia" w:hAnsi="Georgia"/>
          <w:bCs/>
          <w:lang w:eastAsia="en-CA"/>
        </w:rPr>
        <w:t xml:space="preserve"> is the </w:t>
      </w:r>
      <w:r w:rsidR="005F7E3A" w:rsidRPr="001129AD">
        <w:rPr>
          <w:rFonts w:ascii="Georgia" w:hAnsi="Georgia"/>
          <w:lang w:eastAsia="en-CA"/>
        </w:rPr>
        <w:t xml:space="preserve">price action between the highest high and lowest low of the intervals involved </w:t>
      </w:r>
      <w:r w:rsidR="00AE7F4B">
        <w:rPr>
          <w:rFonts w:ascii="Georgia" w:hAnsi="Georgia"/>
          <w:lang w:eastAsia="en-CA"/>
        </w:rPr>
        <w:t xml:space="preserve">within your trade signal strategy.  </w:t>
      </w:r>
      <w:r w:rsidR="005F7E3A" w:rsidRPr="001129AD">
        <w:rPr>
          <w:rFonts w:ascii="Georgia" w:hAnsi="Georgia"/>
          <w:bCs/>
          <w:lang w:eastAsia="en-CA"/>
        </w:rPr>
        <w:t xml:space="preserve">  </w:t>
      </w:r>
    </w:p>
    <w:p w14:paraId="0FECC226" w14:textId="5DB1DE5D" w:rsidR="005F7E3A" w:rsidRDefault="0005415B" w:rsidP="00B14882">
      <w:pPr>
        <w:spacing w:before="100" w:beforeAutospacing="1" w:after="100" w:afterAutospacing="1"/>
        <w:ind w:left="-142"/>
        <w:rPr>
          <w:rFonts w:ascii="Georgia" w:hAnsi="Georgia"/>
          <w:bCs/>
          <w:lang w:eastAsia="en-CA"/>
        </w:rPr>
      </w:pPr>
      <w:r>
        <w:rPr>
          <w:rFonts w:ascii="Georgia" w:hAnsi="Georgia"/>
          <w:noProof/>
          <w:lang w:val="en-CA" w:eastAsia="en-CA"/>
        </w:rPr>
        <w:drawing>
          <wp:inline distT="0" distB="0" distL="0" distR="0" wp14:anchorId="0C6FD0A5" wp14:editId="325E10A8">
            <wp:extent cx="114300" cy="85725"/>
            <wp:effectExtent l="0" t="0" r="0" b="0"/>
            <wp:docPr id="1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7E3A">
        <w:rPr>
          <w:rFonts w:ascii="Georgia" w:hAnsi="Georgia"/>
          <w:noProof/>
          <w:lang w:val="en-CA" w:eastAsia="en-CA"/>
        </w:rPr>
        <w:t xml:space="preserve"> </w:t>
      </w:r>
      <w:r w:rsidR="005F7E3A" w:rsidRPr="001129AD">
        <w:rPr>
          <w:rFonts w:ascii="Georgia" w:hAnsi="Georgia"/>
          <w:b/>
          <w:bCs/>
          <w:lang w:eastAsia="en-CA"/>
        </w:rPr>
        <w:t>WRB Hidden GAP (unfilled)</w:t>
      </w:r>
      <w:r w:rsidR="005F7E3A">
        <w:rPr>
          <w:rFonts w:ascii="Georgia" w:hAnsi="Georgia"/>
          <w:bCs/>
          <w:lang w:eastAsia="en-CA"/>
        </w:rPr>
        <w:t xml:space="preserve"> interval that occurs within the price action of your trade signal or the </w:t>
      </w:r>
      <w:r w:rsidR="005F7E3A" w:rsidRPr="001129AD">
        <w:rPr>
          <w:rFonts w:ascii="Georgia" w:hAnsi="Georgia"/>
          <w:bCs/>
          <w:u w:val="single"/>
          <w:lang w:eastAsia="en-CA"/>
        </w:rPr>
        <w:t>first</w:t>
      </w:r>
      <w:r w:rsidR="005F7E3A">
        <w:rPr>
          <w:rFonts w:ascii="Georgia" w:hAnsi="Georgia"/>
          <w:bCs/>
          <w:lang w:eastAsia="en-CA"/>
        </w:rPr>
        <w:t xml:space="preserve"> WRB Hidden GAP that appears after your trade signal. </w:t>
      </w:r>
    </w:p>
    <w:p w14:paraId="08E0D744" w14:textId="77777777" w:rsidR="00B05001" w:rsidRDefault="00B05001" w:rsidP="00B05001">
      <w:pPr>
        <w:spacing w:before="100" w:beforeAutospacing="1" w:after="100" w:afterAutospacing="1"/>
        <w:ind w:left="-142"/>
        <w:rPr>
          <w:rFonts w:ascii="Georgia" w:hAnsi="Georgia"/>
          <w:lang w:eastAsia="en-CA"/>
        </w:rPr>
      </w:pPr>
      <w:r w:rsidRPr="0068318A">
        <w:rPr>
          <w:rFonts w:ascii="Georgia" w:hAnsi="Georgia"/>
          <w:lang w:eastAsia="en-CA"/>
        </w:rPr>
        <w:t>These types of WRB Zones requires less work because you don't need to be concerned with economic calendars, fed events nor real-time continuous news sources. In addition, you'll be faster at recognizing these types of WRB Zones in real-time due to the fact that you’re already familiar with your own pattern signals for those using their own custom strategies</w:t>
      </w:r>
      <w:r>
        <w:rPr>
          <w:rFonts w:ascii="Georgia" w:hAnsi="Georgia"/>
          <w:lang w:eastAsia="en-CA"/>
        </w:rPr>
        <w:t xml:space="preserve"> in comparison to using our trade strategies as WRB Zones. </w:t>
      </w:r>
    </w:p>
    <w:p w14:paraId="34AF0CAB" w14:textId="77777777" w:rsidR="00B05001" w:rsidRPr="0068318A" w:rsidRDefault="00F27E94" w:rsidP="00B05001">
      <w:pPr>
        <w:spacing w:before="100" w:beforeAutospacing="1" w:after="100" w:afterAutospacing="1"/>
        <w:ind w:left="-142"/>
        <w:rPr>
          <w:lang w:eastAsia="en-CA"/>
        </w:rPr>
      </w:pPr>
      <w:r w:rsidRPr="001A4C04">
        <w:rPr>
          <w:rFonts w:ascii="Georgia" w:hAnsi="Georgia"/>
          <w:iCs/>
          <w:shd w:val="clear" w:color="auto" w:fill="CFFDBF"/>
          <w:lang w:eastAsia="en-CA"/>
        </w:rPr>
        <w:t xml:space="preserve">As a reminder, we </w:t>
      </w:r>
      <w:r w:rsidR="00AF42CD" w:rsidRPr="001A4C04">
        <w:rPr>
          <w:rFonts w:ascii="Georgia" w:hAnsi="Georgia"/>
          <w:iCs/>
          <w:shd w:val="clear" w:color="auto" w:fill="CFFDBF"/>
          <w:lang w:eastAsia="en-CA"/>
        </w:rPr>
        <w:t xml:space="preserve">can </w:t>
      </w:r>
      <w:r w:rsidRPr="001A4C04">
        <w:rPr>
          <w:rFonts w:ascii="Georgia" w:hAnsi="Georgia"/>
          <w:iCs/>
          <w:shd w:val="clear" w:color="auto" w:fill="CFFDBF"/>
          <w:lang w:eastAsia="en-CA"/>
        </w:rPr>
        <w:t>setup a hidden private message thread (for your eyes only</w:t>
      </w:r>
      <w:r w:rsidR="00AF42CD" w:rsidRPr="001A4C04">
        <w:rPr>
          <w:rFonts w:ascii="Georgia" w:hAnsi="Georgia"/>
          <w:iCs/>
          <w:shd w:val="clear" w:color="auto" w:fill="CFFDBF"/>
          <w:lang w:eastAsia="en-CA"/>
        </w:rPr>
        <w:t xml:space="preserve"> via request only</w:t>
      </w:r>
      <w:r w:rsidRPr="001A4C04">
        <w:rPr>
          <w:rFonts w:ascii="Georgia" w:hAnsi="Georgia"/>
          <w:iCs/>
          <w:shd w:val="clear" w:color="auto" w:fill="CFFDBF"/>
          <w:lang w:eastAsia="en-CA"/>
        </w:rPr>
        <w:t xml:space="preserve">) at the forum </w:t>
      </w:r>
      <w:r w:rsidR="00D87032" w:rsidRPr="001A4C04">
        <w:rPr>
          <w:rFonts w:ascii="Georgia" w:hAnsi="Georgia"/>
          <w:iCs/>
          <w:shd w:val="clear" w:color="auto" w:fill="CFFDBF"/>
          <w:lang w:eastAsia="en-CA"/>
        </w:rPr>
        <w:t>f</w:t>
      </w:r>
      <w:r w:rsidRPr="001A4C04">
        <w:rPr>
          <w:rFonts w:ascii="Georgia" w:hAnsi="Georgia"/>
          <w:iCs/>
          <w:shd w:val="clear" w:color="auto" w:fill="CFFDBF"/>
          <w:lang w:eastAsia="en-CA"/>
        </w:rPr>
        <w:t xml:space="preserve">or you to post charts and ask questions as you integrate WRB Analysis into your trade strategies so that we can help you if you need help to determine your WRB Zone via your trade strategies. </w:t>
      </w:r>
    </w:p>
    <w:p w14:paraId="3A85C21B" w14:textId="23AB7BEE" w:rsidR="005F7E3A" w:rsidRDefault="0005415B" w:rsidP="005F7E3A">
      <w:pPr>
        <w:spacing w:before="100" w:beforeAutospacing="1" w:after="100" w:afterAutospacing="1"/>
        <w:ind w:left="-142"/>
        <w:rPr>
          <w:rFonts w:ascii="Georgia" w:hAnsi="Georgia"/>
          <w:lang w:eastAsia="en-CA"/>
        </w:rPr>
      </w:pPr>
      <w:r w:rsidRPr="007A7865">
        <w:rPr>
          <w:rFonts w:ascii="Georgia" w:hAnsi="Georgia"/>
          <w:b/>
          <w:noProof/>
          <w:lang w:val="en-CA" w:eastAsia="en-CA"/>
        </w:rPr>
        <w:lastRenderedPageBreak/>
        <w:drawing>
          <wp:inline distT="0" distB="0" distL="0" distR="0" wp14:anchorId="38A3FFD1" wp14:editId="400890E5">
            <wp:extent cx="200025" cy="200025"/>
            <wp:effectExtent l="0" t="0" r="0" b="0"/>
            <wp:docPr id="169" name="Picture 217" descr="http://thestrategylab.com/images/New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hestrategylab.com/images/News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5F7E3A">
        <w:rPr>
          <w:rFonts w:ascii="Georgia" w:hAnsi="Georgia"/>
          <w:b/>
          <w:bCs/>
          <w:sz w:val="27"/>
          <w:lang w:eastAsia="en-CA"/>
        </w:rPr>
        <w:t xml:space="preserve">  Swing Point Price Action</w:t>
      </w:r>
      <w:r w:rsidR="005F7E3A" w:rsidRPr="0068318A">
        <w:rPr>
          <w:rFonts w:ascii="Georgia" w:hAnsi="Georgia"/>
          <w:lang w:eastAsia="en-CA"/>
        </w:rPr>
        <w:t xml:space="preserve"> </w:t>
      </w:r>
      <w:r w:rsidRPr="009C5F96">
        <w:rPr>
          <w:rFonts w:ascii="Georgia" w:hAnsi="Georgia"/>
          <w:noProof/>
          <w:lang w:eastAsia="en-CA"/>
        </w:rPr>
        <w:drawing>
          <wp:inline distT="0" distB="0" distL="0" distR="0" wp14:anchorId="0699BF69" wp14:editId="749EB345">
            <wp:extent cx="6248400" cy="5105400"/>
            <wp:effectExtent l="0" t="0" r="0" b="0"/>
            <wp:docPr id="1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48400" cy="5105400"/>
                    </a:xfrm>
                    <a:prstGeom prst="rect">
                      <a:avLst/>
                    </a:prstGeom>
                    <a:noFill/>
                    <a:ln>
                      <a:noFill/>
                    </a:ln>
                  </pic:spPr>
                </pic:pic>
              </a:graphicData>
            </a:graphic>
          </wp:inline>
        </w:drawing>
      </w:r>
    </w:p>
    <w:p w14:paraId="38745250" w14:textId="77777777" w:rsidR="005F7E3A" w:rsidRPr="00D156E8" w:rsidRDefault="00D156E8" w:rsidP="005F7E3A">
      <w:pPr>
        <w:spacing w:before="100" w:beforeAutospacing="1" w:after="100" w:afterAutospacing="1"/>
        <w:ind w:left="-142"/>
        <w:rPr>
          <w:rFonts w:ascii="Georgia" w:hAnsi="Georgia"/>
          <w:color w:val="1F497D"/>
          <w:lang w:eastAsia="en-CA"/>
        </w:rPr>
      </w:pPr>
      <w:hyperlink r:id="rId100" w:history="1">
        <w:r w:rsidRPr="00D156E8">
          <w:rPr>
            <w:rStyle w:val="Hyperlink"/>
            <w:rFonts w:ascii="Georgia" w:hAnsi="Georgia"/>
            <w:color w:val="1F497D"/>
            <w:sz w:val="24"/>
            <w:szCs w:val="24"/>
            <w:lang w:eastAsia="en-CA"/>
          </w:rPr>
          <w:t>http://www.thestrategylab.com/tsl/forum/download/file.php?id=523</w:t>
        </w:r>
      </w:hyperlink>
      <w:r w:rsidRPr="00D156E8">
        <w:rPr>
          <w:rFonts w:ascii="Georgia" w:hAnsi="Georgia"/>
          <w:color w:val="1F497D"/>
          <w:lang w:eastAsia="en-CA"/>
        </w:rPr>
        <w:t xml:space="preserve"> </w:t>
      </w:r>
    </w:p>
    <w:p w14:paraId="61868BFF" w14:textId="77777777" w:rsidR="005F7E3A" w:rsidRDefault="005F7E3A" w:rsidP="005F7E3A">
      <w:pPr>
        <w:spacing w:before="100" w:beforeAutospacing="1" w:after="100" w:afterAutospacing="1"/>
        <w:ind w:left="-142"/>
        <w:rPr>
          <w:rFonts w:ascii="Georgia" w:hAnsi="Georgia"/>
          <w:color w:val="1F497D"/>
          <w:lang w:eastAsia="en-CA"/>
        </w:rPr>
      </w:pPr>
    </w:p>
    <w:p w14:paraId="01B593AD" w14:textId="77777777" w:rsidR="005F7E3A" w:rsidRDefault="005F7E3A" w:rsidP="005F7E3A">
      <w:pPr>
        <w:spacing w:before="100" w:beforeAutospacing="1" w:after="100" w:afterAutospacing="1"/>
        <w:ind w:left="-142"/>
        <w:rPr>
          <w:rFonts w:ascii="Georgia" w:hAnsi="Georgia"/>
          <w:color w:val="1F497D"/>
          <w:lang w:eastAsia="en-CA"/>
        </w:rPr>
      </w:pPr>
    </w:p>
    <w:p w14:paraId="2DEF05C0" w14:textId="77777777" w:rsidR="005F7E3A" w:rsidRDefault="005F7E3A" w:rsidP="005F7E3A">
      <w:pPr>
        <w:spacing w:before="100" w:beforeAutospacing="1" w:after="100" w:afterAutospacing="1"/>
        <w:ind w:left="-142"/>
        <w:rPr>
          <w:rFonts w:ascii="Georgia" w:hAnsi="Georgia"/>
          <w:color w:val="1F497D"/>
          <w:lang w:eastAsia="en-CA"/>
        </w:rPr>
      </w:pPr>
    </w:p>
    <w:p w14:paraId="45BC6F8B" w14:textId="77777777" w:rsidR="005F7E3A" w:rsidRDefault="005F7E3A" w:rsidP="005F7E3A">
      <w:pPr>
        <w:spacing w:before="100" w:beforeAutospacing="1" w:after="100" w:afterAutospacing="1"/>
        <w:ind w:left="-142"/>
        <w:rPr>
          <w:rFonts w:ascii="Georgia" w:hAnsi="Georgia"/>
          <w:color w:val="1F497D"/>
          <w:lang w:eastAsia="en-CA"/>
        </w:rPr>
      </w:pPr>
    </w:p>
    <w:p w14:paraId="690FFB57" w14:textId="0B7ED0FD" w:rsidR="005F7E3A" w:rsidRDefault="0005415B" w:rsidP="005F7E3A">
      <w:pPr>
        <w:spacing w:before="100" w:beforeAutospacing="1" w:after="100" w:afterAutospacing="1"/>
        <w:ind w:left="-142"/>
        <w:rPr>
          <w:rFonts w:ascii="Georgia" w:hAnsi="Georgia"/>
          <w:color w:val="1F497D"/>
        </w:rPr>
      </w:pPr>
      <w:r w:rsidRPr="009C5F96">
        <w:rPr>
          <w:rFonts w:ascii="Georgia" w:hAnsi="Georgia"/>
          <w:noProof/>
          <w:color w:val="1F497D"/>
        </w:rPr>
        <w:lastRenderedPageBreak/>
        <w:drawing>
          <wp:inline distT="0" distB="0" distL="0" distR="0" wp14:anchorId="5350C163" wp14:editId="223CA47B">
            <wp:extent cx="6296025" cy="5143500"/>
            <wp:effectExtent l="0" t="0" r="0" b="0"/>
            <wp:docPr id="1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6025" cy="5143500"/>
                    </a:xfrm>
                    <a:prstGeom prst="rect">
                      <a:avLst/>
                    </a:prstGeom>
                    <a:noFill/>
                    <a:ln>
                      <a:noFill/>
                    </a:ln>
                  </pic:spPr>
                </pic:pic>
              </a:graphicData>
            </a:graphic>
          </wp:inline>
        </w:drawing>
      </w:r>
    </w:p>
    <w:p w14:paraId="252A1C43" w14:textId="77777777" w:rsidR="009A63AD" w:rsidRPr="009A63AD" w:rsidRDefault="009A63AD" w:rsidP="005F7E3A">
      <w:pPr>
        <w:spacing w:before="100" w:beforeAutospacing="1" w:after="100" w:afterAutospacing="1"/>
        <w:ind w:left="-142"/>
        <w:rPr>
          <w:rFonts w:ascii="Georgia" w:hAnsi="Georgia"/>
          <w:color w:val="1F497D"/>
        </w:rPr>
      </w:pPr>
      <w:hyperlink r:id="rId102" w:history="1">
        <w:r w:rsidRPr="009A63AD">
          <w:rPr>
            <w:rStyle w:val="Hyperlink"/>
            <w:rFonts w:ascii="Georgia" w:hAnsi="Georgia"/>
            <w:color w:val="1F497D"/>
            <w:sz w:val="24"/>
            <w:szCs w:val="24"/>
          </w:rPr>
          <w:t>http://www.thestrategylab.com/tsl/forum/download/file.php?id=524</w:t>
        </w:r>
      </w:hyperlink>
      <w:r w:rsidRPr="009A63AD">
        <w:rPr>
          <w:rFonts w:ascii="Georgia" w:hAnsi="Georgia"/>
          <w:color w:val="1F497D"/>
        </w:rPr>
        <w:t xml:space="preserve"> </w:t>
      </w:r>
    </w:p>
    <w:p w14:paraId="5B8B0025"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The above </w:t>
      </w:r>
      <w:r w:rsidRPr="0063226A">
        <w:rPr>
          <w:rFonts w:ascii="Georgia" w:hAnsi="Georgia"/>
          <w:b/>
          <w:lang w:eastAsia="en-CA"/>
        </w:rPr>
        <w:t>generic swing point charts</w:t>
      </w:r>
      <w:r>
        <w:rPr>
          <w:rFonts w:ascii="Georgia" w:hAnsi="Georgia"/>
          <w:lang w:eastAsia="en-CA"/>
        </w:rPr>
        <w:t xml:space="preserve"> are self explanatory and we’ll now use a basic Japanese Candlestick pattern signal called Bullish Engulfing as an example of using a pattern signal as a WRB Zone in tutorial chapter 3 because the generic engulfing candlestick pattern is something you’ll see in every typical Japanese Candlestick book or online article. </w:t>
      </w:r>
    </w:p>
    <w:p w14:paraId="7E91620E" w14:textId="77777777" w:rsidR="00252819" w:rsidRDefault="00252819" w:rsidP="00252819">
      <w:pPr>
        <w:spacing w:before="100" w:beforeAutospacing="1" w:after="100" w:afterAutospacing="1"/>
        <w:ind w:left="-142"/>
        <w:rPr>
          <w:rFonts w:ascii="Georgia" w:hAnsi="Georgia"/>
          <w:lang w:eastAsia="en-CA"/>
        </w:rPr>
      </w:pPr>
      <w:r>
        <w:rPr>
          <w:rFonts w:ascii="Georgia" w:hAnsi="Georgia"/>
          <w:lang w:eastAsia="en-CA"/>
        </w:rPr>
        <w:t xml:space="preserve">By the way, if you’re curious, the described Japanese Candlestick pattern that you’re </w:t>
      </w:r>
      <w:r w:rsidRPr="002A4F25">
        <w:rPr>
          <w:rFonts w:ascii="Georgia" w:hAnsi="Georgia"/>
          <w:b/>
          <w:lang w:eastAsia="en-CA"/>
        </w:rPr>
        <w:t>about to read</w:t>
      </w:r>
      <w:r>
        <w:rPr>
          <w:rFonts w:ascii="Georgia" w:hAnsi="Georgia"/>
          <w:lang w:eastAsia="en-CA"/>
        </w:rPr>
        <w:t xml:space="preserve"> is not a trade signal from the trading reports AJCTR, APAOR, STR or VTR. Therefore, you must use your own trade strategies or our Fading Volatility Breakout trade strategy at the support forum to get proper support on how to use trade signals as WRB Zones. Simply, trade signals are more than just a signal for you to trade…sometimes they qualify as a WRB Zone to help with understanding the price action and to help with the trade management of trade signals that follow. </w:t>
      </w:r>
    </w:p>
    <w:p w14:paraId="2A6BB264" w14:textId="77777777" w:rsidR="002423D2" w:rsidRDefault="002423D2" w:rsidP="005F7E3A">
      <w:pPr>
        <w:spacing w:before="100" w:beforeAutospacing="1" w:after="100" w:afterAutospacing="1"/>
        <w:ind w:left="-142"/>
        <w:outlineLvl w:val="0"/>
        <w:rPr>
          <w:rFonts w:ascii="Georgia" w:hAnsi="Georgia"/>
          <w:b/>
          <w:bCs/>
          <w:lang w:eastAsia="en-CA"/>
        </w:rPr>
      </w:pPr>
    </w:p>
    <w:p w14:paraId="00A77130" w14:textId="77777777" w:rsidR="005F7E3A" w:rsidRPr="0068318A" w:rsidRDefault="005F7E3A" w:rsidP="005F7E3A">
      <w:pPr>
        <w:spacing w:before="100" w:beforeAutospacing="1" w:after="100" w:afterAutospacing="1"/>
        <w:ind w:left="-142"/>
        <w:outlineLvl w:val="0"/>
        <w:rPr>
          <w:lang w:eastAsia="en-CA"/>
        </w:rPr>
      </w:pPr>
      <w:r>
        <w:rPr>
          <w:rFonts w:ascii="Georgia" w:hAnsi="Georgia"/>
          <w:b/>
          <w:bCs/>
          <w:lang w:eastAsia="en-CA"/>
        </w:rPr>
        <w:lastRenderedPageBreak/>
        <w:t xml:space="preserve">Definition of the RANGE  </w:t>
      </w:r>
      <w:r w:rsidRPr="0068318A">
        <w:rPr>
          <w:rFonts w:ascii="Georgia" w:hAnsi="Georgia"/>
          <w:lang w:eastAsia="en-CA"/>
        </w:rPr>
        <w:t xml:space="preserve"> </w:t>
      </w:r>
    </w:p>
    <w:p w14:paraId="32ADDD29" w14:textId="77777777" w:rsidR="003A6FE9"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The </w:t>
      </w:r>
      <w:r w:rsidRPr="0068318A">
        <w:rPr>
          <w:rFonts w:ascii="Georgia" w:hAnsi="Georgia"/>
          <w:b/>
          <w:bCs/>
          <w:lang w:eastAsia="en-CA"/>
        </w:rPr>
        <w:t>RANGE</w:t>
      </w:r>
      <w:r w:rsidRPr="0068318A">
        <w:rPr>
          <w:rFonts w:ascii="Georgia" w:hAnsi="Georgia"/>
          <w:lang w:eastAsia="en-CA"/>
        </w:rPr>
        <w:t xml:space="preserve"> </w:t>
      </w:r>
      <w:r>
        <w:rPr>
          <w:rFonts w:ascii="Georgia" w:hAnsi="Georgia"/>
          <w:lang w:eastAsia="en-CA"/>
        </w:rPr>
        <w:t xml:space="preserve">is the </w:t>
      </w:r>
      <w:r w:rsidRPr="0068318A">
        <w:rPr>
          <w:rFonts w:ascii="Georgia" w:hAnsi="Georgia"/>
          <w:lang w:eastAsia="en-CA"/>
        </w:rPr>
        <w:t>price action between the highest high and lowest low of the intervals involved as your pattern signal</w:t>
      </w:r>
      <w:r>
        <w:rPr>
          <w:rFonts w:ascii="Georgia" w:hAnsi="Georgia"/>
          <w:lang w:eastAsia="en-CA"/>
        </w:rPr>
        <w:t xml:space="preserve"> (pretend the generic engulfing pattern is your trade signal)</w:t>
      </w:r>
      <w:r w:rsidR="00462719">
        <w:rPr>
          <w:rFonts w:ascii="Georgia" w:hAnsi="Georgia"/>
          <w:lang w:eastAsia="en-CA"/>
        </w:rPr>
        <w:t xml:space="preserve"> and </w:t>
      </w:r>
      <w:r>
        <w:rPr>
          <w:rFonts w:ascii="Georgia" w:hAnsi="Georgia"/>
          <w:lang w:eastAsia="en-CA"/>
        </w:rPr>
        <w:t>we’ve added an additional price action rule to this generic engulfing candlestick pattern in that the Engulfing interval (c1) must engulf the close and open of a Doji interval (c2) and the only thing you care about the price action before c2 is that it’s declining. This is a very simple pattern signal prior to learning about WRB Analysis</w:t>
      </w:r>
      <w:r w:rsidR="003A6FE9">
        <w:rPr>
          <w:rFonts w:ascii="Georgia" w:hAnsi="Georgia"/>
          <w:lang w:eastAsia="en-CA"/>
        </w:rPr>
        <w:t xml:space="preserve">. </w:t>
      </w:r>
    </w:p>
    <w:p w14:paraId="530A3381" w14:textId="77777777" w:rsidR="005F7E3A" w:rsidRPr="003A6FE9" w:rsidRDefault="003A6FE9" w:rsidP="005F7E3A">
      <w:pPr>
        <w:spacing w:before="100" w:beforeAutospacing="1" w:after="100" w:afterAutospacing="1"/>
        <w:ind w:left="-142"/>
        <w:rPr>
          <w:rFonts w:ascii="Georgia" w:hAnsi="Georgia"/>
          <w:i/>
          <w:lang w:eastAsia="en-CA"/>
        </w:rPr>
      </w:pPr>
      <w:r w:rsidRPr="003A6FE9">
        <w:rPr>
          <w:rFonts w:ascii="Georgia" w:hAnsi="Georgia"/>
          <w:i/>
          <w:lang w:eastAsia="en-CA"/>
        </w:rPr>
        <w:t xml:space="preserve">Note: </w:t>
      </w:r>
      <w:r w:rsidR="003F37DF">
        <w:rPr>
          <w:rFonts w:ascii="Georgia" w:hAnsi="Georgia"/>
          <w:i/>
          <w:lang w:eastAsia="en-CA"/>
        </w:rPr>
        <w:t xml:space="preserve">Intervals in the candlestick chart study guide version are </w:t>
      </w:r>
      <w:r w:rsidRPr="003A6FE9">
        <w:rPr>
          <w:rFonts w:ascii="Georgia" w:hAnsi="Georgia"/>
          <w:i/>
          <w:lang w:eastAsia="en-CA"/>
        </w:rPr>
        <w:t xml:space="preserve">annotated with </w:t>
      </w:r>
      <w:r w:rsidRPr="003F37DF">
        <w:rPr>
          <w:rFonts w:ascii="Georgia" w:hAnsi="Georgia"/>
          <w:b/>
          <w:i/>
          <w:lang w:eastAsia="en-CA"/>
        </w:rPr>
        <w:t>(c)</w:t>
      </w:r>
      <w:r w:rsidRPr="003A6FE9">
        <w:rPr>
          <w:rFonts w:ascii="Georgia" w:hAnsi="Georgia"/>
          <w:i/>
          <w:lang w:eastAsia="en-CA"/>
        </w:rPr>
        <w:t>. In contrast,</w:t>
      </w:r>
      <w:r w:rsidR="003F37DF">
        <w:rPr>
          <w:rFonts w:ascii="Georgia" w:hAnsi="Georgia"/>
          <w:i/>
          <w:lang w:eastAsia="en-CA"/>
        </w:rPr>
        <w:t xml:space="preserve"> intervals in the </w:t>
      </w:r>
      <w:r w:rsidRPr="003A6FE9">
        <w:rPr>
          <w:rFonts w:ascii="Georgia" w:hAnsi="Georgia"/>
          <w:i/>
          <w:lang w:eastAsia="en-CA"/>
        </w:rPr>
        <w:t xml:space="preserve">bar chart study guide version </w:t>
      </w:r>
      <w:r w:rsidR="003F37DF">
        <w:rPr>
          <w:rFonts w:ascii="Georgia" w:hAnsi="Georgia"/>
          <w:i/>
          <w:lang w:eastAsia="en-CA"/>
        </w:rPr>
        <w:t xml:space="preserve">are </w:t>
      </w:r>
      <w:r w:rsidRPr="003A6FE9">
        <w:rPr>
          <w:rFonts w:ascii="Georgia" w:hAnsi="Georgia"/>
          <w:i/>
          <w:lang w:eastAsia="en-CA"/>
        </w:rPr>
        <w:t xml:space="preserve">annotated with </w:t>
      </w:r>
      <w:r w:rsidRPr="003F37DF">
        <w:rPr>
          <w:rFonts w:ascii="Georgia" w:hAnsi="Georgia"/>
          <w:b/>
          <w:i/>
          <w:lang w:eastAsia="en-CA"/>
        </w:rPr>
        <w:t>(b)</w:t>
      </w:r>
      <w:r>
        <w:rPr>
          <w:rFonts w:ascii="Georgia" w:hAnsi="Georgia"/>
          <w:i/>
          <w:lang w:eastAsia="en-CA"/>
        </w:rPr>
        <w:t>. Thus, WRB Analysis is applicable the same on bar charts for those that don’t want to use candlestick charts</w:t>
      </w:r>
      <w:r w:rsidR="003F37DF">
        <w:rPr>
          <w:rFonts w:ascii="Georgia" w:hAnsi="Georgia"/>
          <w:i/>
          <w:lang w:eastAsia="en-CA"/>
        </w:rPr>
        <w:t>. Yet, if you use candlestick charts, it does not imply you’re doing Japanese Candlestick Analysis</w:t>
      </w:r>
      <w:r w:rsidRPr="003A6FE9">
        <w:rPr>
          <w:rFonts w:ascii="Georgia" w:hAnsi="Georgia"/>
          <w:i/>
          <w:lang w:eastAsia="en-CA"/>
        </w:rPr>
        <w:t xml:space="preserve">. </w:t>
      </w:r>
      <w:r w:rsidR="005F7E3A" w:rsidRPr="003A6FE9">
        <w:rPr>
          <w:rFonts w:ascii="Georgia" w:hAnsi="Georgia"/>
          <w:i/>
          <w:lang w:eastAsia="en-CA"/>
        </w:rPr>
        <w:t xml:space="preserve"> </w:t>
      </w:r>
    </w:p>
    <w:p w14:paraId="4966B763"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The chart below shows typical intervals (c1 and c2) involved in any bullish engulfing price action although c2 does not need to be a doji. The c2 can also be a dark (red) interval or white interval if they occur inside the body of the c1 interval for an engulfing price action. </w:t>
      </w:r>
    </w:p>
    <w:p w14:paraId="0496391E" w14:textId="4D8466B2" w:rsidR="005F7E3A" w:rsidRDefault="0005415B" w:rsidP="005F7E3A">
      <w:pPr>
        <w:spacing w:before="100" w:beforeAutospacing="1" w:after="100" w:afterAutospacing="1"/>
        <w:ind w:left="-142"/>
        <w:rPr>
          <w:rFonts w:ascii="Georgia" w:hAnsi="Georgia"/>
          <w:lang w:eastAsia="en-CA"/>
        </w:rPr>
      </w:pPr>
      <w:r w:rsidRPr="001F5BA6">
        <w:rPr>
          <w:rFonts w:ascii="Georgia" w:hAnsi="Georgia"/>
          <w:noProof/>
          <w:lang w:eastAsia="en-CA"/>
        </w:rPr>
        <w:drawing>
          <wp:inline distT="0" distB="0" distL="0" distR="0" wp14:anchorId="5C17CD2D" wp14:editId="7F7BDAC3">
            <wp:extent cx="5324475" cy="4400550"/>
            <wp:effectExtent l="0" t="0" r="0" b="0"/>
            <wp:docPr id="1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24475" cy="4400550"/>
                    </a:xfrm>
                    <a:prstGeom prst="rect">
                      <a:avLst/>
                    </a:prstGeom>
                    <a:noFill/>
                    <a:ln>
                      <a:noFill/>
                    </a:ln>
                  </pic:spPr>
                </pic:pic>
              </a:graphicData>
            </a:graphic>
          </wp:inline>
        </w:drawing>
      </w:r>
      <w:r w:rsidR="00B350FF">
        <w:rPr>
          <w:rFonts w:ascii="Georgia" w:hAnsi="Georgia"/>
          <w:lang w:eastAsia="en-CA"/>
        </w:rPr>
        <w:t xml:space="preserve"> </w:t>
      </w:r>
    </w:p>
    <w:p w14:paraId="1219F9CF" w14:textId="77777777" w:rsidR="00B350FF" w:rsidRDefault="00B350FF" w:rsidP="005F7E3A">
      <w:pPr>
        <w:spacing w:before="100" w:beforeAutospacing="1" w:after="100" w:afterAutospacing="1"/>
        <w:ind w:left="-142"/>
        <w:rPr>
          <w:rFonts w:ascii="Georgia" w:hAnsi="Georgia"/>
          <w:lang w:eastAsia="en-CA"/>
        </w:rPr>
      </w:pPr>
      <w:r>
        <w:rPr>
          <w:rFonts w:ascii="Georgia" w:hAnsi="Georgia"/>
          <w:b/>
          <w:lang w:val="fr-CA" w:eastAsia="en-CA"/>
        </w:rPr>
        <w:t>Proshares SSO exchange traded funds</w:t>
      </w:r>
    </w:p>
    <w:p w14:paraId="09913FBC"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lastRenderedPageBreak/>
        <w:t xml:space="preserve">The </w:t>
      </w:r>
      <w:r w:rsidRPr="0012027C">
        <w:rPr>
          <w:rFonts w:ascii="Georgia" w:hAnsi="Georgia"/>
          <w:b/>
          <w:lang w:eastAsia="en-CA"/>
        </w:rPr>
        <w:t>RANGE</w:t>
      </w:r>
      <w:r>
        <w:rPr>
          <w:rFonts w:ascii="Georgia" w:hAnsi="Georgia"/>
          <w:lang w:eastAsia="en-CA"/>
        </w:rPr>
        <w:t xml:space="preserve">…can be different as shown below via several charts depending upon if you have a WRB interval as the c1 or c2 interval. The first chart below…there is no WRB interval as a c1 or c2. Thus, the range involves the price action between the High and Low of those two particular intervals.  </w:t>
      </w:r>
    </w:p>
    <w:p w14:paraId="2446D85B" w14:textId="120F67F9" w:rsidR="005F7E3A" w:rsidRDefault="0005415B" w:rsidP="005F7E3A">
      <w:pPr>
        <w:spacing w:before="100" w:beforeAutospacing="1" w:after="100" w:afterAutospacing="1"/>
        <w:ind w:left="-142"/>
        <w:rPr>
          <w:rFonts w:ascii="Georgia" w:hAnsi="Georgia"/>
          <w:lang w:eastAsia="en-CA"/>
        </w:rPr>
      </w:pPr>
      <w:r w:rsidRPr="001F5BA6">
        <w:rPr>
          <w:rFonts w:ascii="Georgia" w:hAnsi="Georgia"/>
          <w:noProof/>
          <w:lang w:eastAsia="en-CA"/>
        </w:rPr>
        <w:drawing>
          <wp:inline distT="0" distB="0" distL="0" distR="0" wp14:anchorId="18272BDD" wp14:editId="7E620965">
            <wp:extent cx="5895975" cy="4876800"/>
            <wp:effectExtent l="0" t="0" r="0" b="0"/>
            <wp:docPr id="1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95975" cy="4876800"/>
                    </a:xfrm>
                    <a:prstGeom prst="rect">
                      <a:avLst/>
                    </a:prstGeom>
                    <a:noFill/>
                    <a:ln>
                      <a:noFill/>
                    </a:ln>
                  </pic:spPr>
                </pic:pic>
              </a:graphicData>
            </a:graphic>
          </wp:inline>
        </w:drawing>
      </w:r>
    </w:p>
    <w:p w14:paraId="4CE6D25B" w14:textId="77777777" w:rsidR="00E50AB0" w:rsidRDefault="00E50AB0" w:rsidP="00E50AB0">
      <w:pPr>
        <w:spacing w:before="100" w:beforeAutospacing="1" w:after="100" w:afterAutospacing="1"/>
        <w:ind w:left="-142"/>
        <w:rPr>
          <w:rFonts w:ascii="Georgia" w:hAnsi="Georgia"/>
          <w:lang w:eastAsia="en-CA"/>
        </w:rPr>
      </w:pPr>
      <w:r w:rsidRPr="00E50AB0">
        <w:rPr>
          <w:rFonts w:ascii="Georgia" w:hAnsi="Georgia"/>
          <w:b/>
          <w:lang w:val="en-CA" w:eastAsia="en-CA"/>
        </w:rPr>
        <w:t>Proshares SSO exchange traded funds</w:t>
      </w:r>
    </w:p>
    <w:p w14:paraId="4E20C8D8" w14:textId="77777777" w:rsidR="005F7E3A" w:rsidRDefault="005F7E3A" w:rsidP="005F7E3A">
      <w:pPr>
        <w:spacing w:before="100" w:beforeAutospacing="1" w:after="100" w:afterAutospacing="1"/>
        <w:ind w:left="-142"/>
        <w:rPr>
          <w:rFonts w:ascii="Georgia" w:hAnsi="Georgia"/>
          <w:lang w:eastAsia="en-CA"/>
        </w:rPr>
      </w:pPr>
    </w:p>
    <w:p w14:paraId="5AC5F3DD" w14:textId="77777777" w:rsidR="005F7E3A" w:rsidRDefault="005F7E3A" w:rsidP="005F7E3A">
      <w:pPr>
        <w:spacing w:before="100" w:beforeAutospacing="1" w:after="100" w:afterAutospacing="1"/>
        <w:ind w:left="-142"/>
        <w:rPr>
          <w:rFonts w:ascii="Georgia" w:hAnsi="Georgia"/>
          <w:lang w:eastAsia="en-CA"/>
        </w:rPr>
      </w:pPr>
    </w:p>
    <w:p w14:paraId="7729469D" w14:textId="77777777" w:rsidR="005F7E3A" w:rsidRDefault="005F7E3A" w:rsidP="005F7E3A">
      <w:pPr>
        <w:spacing w:before="100" w:beforeAutospacing="1" w:after="100" w:afterAutospacing="1"/>
        <w:ind w:left="-142"/>
        <w:rPr>
          <w:rFonts w:ascii="Georgia" w:hAnsi="Georgia"/>
          <w:lang w:eastAsia="en-CA"/>
        </w:rPr>
      </w:pPr>
    </w:p>
    <w:p w14:paraId="0586F35E" w14:textId="77777777" w:rsidR="005F7E3A" w:rsidRDefault="005F7E3A" w:rsidP="005F7E3A">
      <w:pPr>
        <w:spacing w:before="100" w:beforeAutospacing="1" w:after="100" w:afterAutospacing="1"/>
        <w:ind w:left="-142"/>
        <w:rPr>
          <w:rFonts w:ascii="Georgia" w:hAnsi="Georgia"/>
          <w:lang w:eastAsia="en-CA"/>
        </w:rPr>
      </w:pPr>
    </w:p>
    <w:p w14:paraId="25331A38" w14:textId="77777777" w:rsidR="005F7E3A" w:rsidRDefault="005F7E3A" w:rsidP="005F7E3A">
      <w:pPr>
        <w:spacing w:before="100" w:beforeAutospacing="1" w:after="100" w:afterAutospacing="1"/>
        <w:ind w:left="-142"/>
        <w:rPr>
          <w:rFonts w:ascii="Georgia" w:hAnsi="Georgia"/>
          <w:lang w:eastAsia="en-CA"/>
        </w:rPr>
      </w:pPr>
    </w:p>
    <w:p w14:paraId="34818B3F" w14:textId="77777777" w:rsidR="005F7E3A" w:rsidRDefault="005F7E3A" w:rsidP="005F7E3A">
      <w:pPr>
        <w:spacing w:before="100" w:beforeAutospacing="1" w:after="100" w:afterAutospacing="1"/>
        <w:ind w:left="-142"/>
        <w:rPr>
          <w:rFonts w:ascii="Georgia" w:hAnsi="Georgia"/>
          <w:lang w:eastAsia="en-CA"/>
        </w:rPr>
      </w:pPr>
    </w:p>
    <w:p w14:paraId="68C7AC80"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lastRenderedPageBreak/>
        <w:t xml:space="preserve">In contrast to the above chart…the below chart has the c1 interval as a WRB. This changes the range because we must now include the three intervals before the WRB and they are shown as c2, c3 and c4 intervals on the chart. Therefore, the </w:t>
      </w:r>
      <w:r w:rsidRPr="00D92109">
        <w:rPr>
          <w:rFonts w:ascii="Georgia" w:hAnsi="Georgia"/>
          <w:b/>
          <w:lang w:eastAsia="en-CA"/>
        </w:rPr>
        <w:t>RANGE</w:t>
      </w:r>
      <w:r>
        <w:rPr>
          <w:rFonts w:ascii="Georgia" w:hAnsi="Georgia"/>
          <w:lang w:eastAsia="en-CA"/>
        </w:rPr>
        <w:t xml:space="preserve"> now involves the highest high and lowest low (annotated on charts as </w:t>
      </w:r>
      <w:r w:rsidRPr="00D12650">
        <w:rPr>
          <w:rFonts w:ascii="Georgia" w:hAnsi="Georgia"/>
          <w:b/>
          <w:lang w:eastAsia="en-CA"/>
        </w:rPr>
        <w:t>H</w:t>
      </w:r>
      <w:r>
        <w:rPr>
          <w:rFonts w:ascii="Georgia" w:hAnsi="Georgia"/>
          <w:lang w:eastAsia="en-CA"/>
        </w:rPr>
        <w:t xml:space="preserve"> and </w:t>
      </w:r>
      <w:r w:rsidRPr="00D12650">
        <w:rPr>
          <w:rFonts w:ascii="Georgia" w:hAnsi="Georgia"/>
          <w:b/>
          <w:lang w:eastAsia="en-CA"/>
        </w:rPr>
        <w:t>L</w:t>
      </w:r>
      <w:r>
        <w:rPr>
          <w:rFonts w:ascii="Georgia" w:hAnsi="Georgia"/>
          <w:lang w:eastAsia="en-CA"/>
        </w:rPr>
        <w:t xml:space="preserve">) amongst all four intervals (c1, c2, c3 and c4). </w:t>
      </w:r>
    </w:p>
    <w:p w14:paraId="4F31A8AE" w14:textId="6E00A2D2" w:rsidR="005F7E3A" w:rsidRDefault="0005415B" w:rsidP="005F7E3A">
      <w:pPr>
        <w:spacing w:before="100" w:beforeAutospacing="1" w:after="100" w:afterAutospacing="1"/>
        <w:ind w:left="-142"/>
        <w:rPr>
          <w:rFonts w:ascii="Georgia" w:hAnsi="Georgia"/>
          <w:lang w:eastAsia="en-CA"/>
        </w:rPr>
      </w:pPr>
      <w:r w:rsidRPr="00B70401">
        <w:rPr>
          <w:rFonts w:ascii="Georgia" w:hAnsi="Georgia"/>
          <w:noProof/>
          <w:lang w:eastAsia="en-CA"/>
        </w:rPr>
        <w:drawing>
          <wp:inline distT="0" distB="0" distL="0" distR="0" wp14:anchorId="31CA8212" wp14:editId="6B105E5A">
            <wp:extent cx="5895975" cy="4876800"/>
            <wp:effectExtent l="0" t="0" r="0" b="0"/>
            <wp:docPr id="1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95975" cy="4876800"/>
                    </a:xfrm>
                    <a:prstGeom prst="rect">
                      <a:avLst/>
                    </a:prstGeom>
                    <a:noFill/>
                    <a:ln>
                      <a:noFill/>
                    </a:ln>
                  </pic:spPr>
                </pic:pic>
              </a:graphicData>
            </a:graphic>
          </wp:inline>
        </w:drawing>
      </w:r>
    </w:p>
    <w:p w14:paraId="3F20F08E" w14:textId="77777777" w:rsidR="00E50AB0" w:rsidRDefault="00E50AB0" w:rsidP="00E50AB0">
      <w:pPr>
        <w:spacing w:before="100" w:beforeAutospacing="1" w:after="100" w:afterAutospacing="1"/>
        <w:ind w:left="-142"/>
        <w:rPr>
          <w:rFonts w:ascii="Georgia" w:hAnsi="Georgia"/>
          <w:lang w:eastAsia="en-CA"/>
        </w:rPr>
      </w:pPr>
      <w:r>
        <w:rPr>
          <w:rFonts w:ascii="Georgia" w:hAnsi="Georgia"/>
          <w:b/>
          <w:lang w:val="fr-CA" w:eastAsia="en-CA"/>
        </w:rPr>
        <w:t>Proshares SSO exchange traded funds</w:t>
      </w:r>
    </w:p>
    <w:p w14:paraId="6DB94D27" w14:textId="77777777" w:rsidR="005F7E3A" w:rsidRDefault="005F7E3A" w:rsidP="005F7E3A">
      <w:pPr>
        <w:spacing w:before="100" w:beforeAutospacing="1" w:after="100" w:afterAutospacing="1"/>
        <w:ind w:left="-142"/>
        <w:rPr>
          <w:rFonts w:ascii="Georgia" w:hAnsi="Georgia"/>
          <w:lang w:eastAsia="en-CA"/>
        </w:rPr>
      </w:pPr>
    </w:p>
    <w:p w14:paraId="78D1BBA3" w14:textId="77777777" w:rsidR="005F7E3A" w:rsidRDefault="005F7E3A" w:rsidP="005F7E3A">
      <w:pPr>
        <w:spacing w:before="100" w:beforeAutospacing="1" w:after="100" w:afterAutospacing="1"/>
        <w:ind w:left="-142"/>
        <w:rPr>
          <w:rFonts w:ascii="Georgia" w:hAnsi="Georgia"/>
          <w:lang w:eastAsia="en-CA"/>
        </w:rPr>
      </w:pPr>
    </w:p>
    <w:p w14:paraId="211860C4" w14:textId="77777777" w:rsidR="005F7E3A" w:rsidRDefault="005F7E3A" w:rsidP="005F7E3A">
      <w:pPr>
        <w:spacing w:before="100" w:beforeAutospacing="1" w:after="100" w:afterAutospacing="1"/>
        <w:ind w:left="-142"/>
        <w:rPr>
          <w:rFonts w:ascii="Georgia" w:hAnsi="Georgia"/>
          <w:lang w:eastAsia="en-CA"/>
        </w:rPr>
      </w:pPr>
    </w:p>
    <w:p w14:paraId="3F44FF1E" w14:textId="77777777" w:rsidR="005F7E3A" w:rsidRDefault="005F7E3A" w:rsidP="005F7E3A">
      <w:pPr>
        <w:spacing w:before="100" w:beforeAutospacing="1" w:after="100" w:afterAutospacing="1"/>
        <w:ind w:left="-142"/>
        <w:rPr>
          <w:rFonts w:ascii="Georgia" w:hAnsi="Georgia"/>
          <w:lang w:eastAsia="en-CA"/>
        </w:rPr>
      </w:pPr>
    </w:p>
    <w:p w14:paraId="54FBF96A" w14:textId="77777777" w:rsidR="005F7E3A" w:rsidRDefault="005F7E3A" w:rsidP="005F7E3A">
      <w:pPr>
        <w:spacing w:before="100" w:beforeAutospacing="1" w:after="100" w:afterAutospacing="1"/>
        <w:ind w:left="-142"/>
        <w:rPr>
          <w:rFonts w:ascii="Georgia" w:hAnsi="Georgia"/>
          <w:lang w:eastAsia="en-CA"/>
        </w:rPr>
      </w:pPr>
    </w:p>
    <w:p w14:paraId="619C3757" w14:textId="77777777" w:rsidR="005F7E3A" w:rsidRDefault="005F7E3A" w:rsidP="005F7E3A">
      <w:pPr>
        <w:spacing w:before="100" w:beforeAutospacing="1" w:after="100" w:afterAutospacing="1"/>
        <w:ind w:left="-142"/>
        <w:outlineLvl w:val="0"/>
        <w:rPr>
          <w:rFonts w:ascii="Georgia" w:hAnsi="Georgia"/>
          <w:b/>
          <w:lang w:eastAsia="en-CA"/>
        </w:rPr>
      </w:pPr>
      <w:r>
        <w:rPr>
          <w:rFonts w:ascii="Georgia" w:hAnsi="Georgia"/>
          <w:b/>
          <w:bCs/>
          <w:lang w:eastAsia="en-CA"/>
        </w:rPr>
        <w:lastRenderedPageBreak/>
        <w:t xml:space="preserve">Definition of the </w:t>
      </w:r>
      <w:r>
        <w:rPr>
          <w:rFonts w:ascii="Georgia" w:hAnsi="Georgia"/>
          <w:b/>
          <w:lang w:eastAsia="en-CA"/>
        </w:rPr>
        <w:t>WRB Hidden GAP (unfilled)</w:t>
      </w:r>
      <w:r>
        <w:rPr>
          <w:rFonts w:ascii="Georgia" w:hAnsi="Georgia"/>
          <w:b/>
          <w:bCs/>
          <w:lang w:eastAsia="en-CA"/>
        </w:rPr>
        <w:t xml:space="preserve">  </w:t>
      </w:r>
      <w:r w:rsidRPr="0068318A">
        <w:rPr>
          <w:rFonts w:ascii="Georgia" w:hAnsi="Georgia"/>
          <w:lang w:eastAsia="en-CA"/>
        </w:rPr>
        <w:t xml:space="preserve"> </w:t>
      </w:r>
    </w:p>
    <w:p w14:paraId="4103EAA8" w14:textId="77777777" w:rsidR="005F7E3A" w:rsidRDefault="005F7E3A" w:rsidP="005F7E3A">
      <w:pPr>
        <w:spacing w:before="100" w:beforeAutospacing="1" w:after="100" w:afterAutospacing="1"/>
        <w:ind w:left="-142"/>
        <w:rPr>
          <w:rFonts w:ascii="Georgia" w:hAnsi="Georgia"/>
          <w:lang w:eastAsia="en-CA"/>
        </w:rPr>
      </w:pPr>
      <w:r>
        <w:rPr>
          <w:rFonts w:ascii="Georgia" w:hAnsi="Georgia"/>
          <w:b/>
          <w:lang w:eastAsia="en-CA"/>
        </w:rPr>
        <w:t>WRB Hidden GAP (unfilled)</w:t>
      </w:r>
      <w:r>
        <w:rPr>
          <w:rFonts w:ascii="Georgia" w:hAnsi="Georgia"/>
          <w:lang w:eastAsia="en-CA"/>
        </w:rPr>
        <w:t xml:space="preserve"> involves two possibilities. </w:t>
      </w:r>
    </w:p>
    <w:p w14:paraId="4E4E1801" w14:textId="7F1E6766" w:rsidR="005F7E3A" w:rsidRPr="001129AD" w:rsidRDefault="0005415B" w:rsidP="005F7E3A">
      <w:pPr>
        <w:spacing w:before="100" w:beforeAutospacing="1" w:after="100" w:afterAutospacing="1"/>
        <w:ind w:left="578"/>
        <w:rPr>
          <w:rFonts w:ascii="Georgia" w:hAnsi="Georgia"/>
          <w:bCs/>
          <w:lang w:eastAsia="en-CA"/>
        </w:rPr>
      </w:pPr>
      <w:r>
        <w:rPr>
          <w:rFonts w:ascii="Georgia" w:hAnsi="Georgia"/>
          <w:noProof/>
          <w:lang w:val="en-CA" w:eastAsia="en-CA"/>
        </w:rPr>
        <w:drawing>
          <wp:inline distT="0" distB="0" distL="0" distR="0" wp14:anchorId="40ECBCA3" wp14:editId="6E70F971">
            <wp:extent cx="114300" cy="85725"/>
            <wp:effectExtent l="0" t="0" r="0" b="0"/>
            <wp:docPr id="1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7E3A">
        <w:rPr>
          <w:rFonts w:ascii="Georgia" w:hAnsi="Georgia"/>
          <w:noProof/>
          <w:lang w:val="en-CA" w:eastAsia="en-CA"/>
        </w:rPr>
        <w:t xml:space="preserve"> WRB </w:t>
      </w:r>
      <w:r w:rsidR="005F7E3A">
        <w:rPr>
          <w:rFonts w:ascii="Georgia" w:hAnsi="Georgia"/>
          <w:lang w:eastAsia="en-CA"/>
        </w:rPr>
        <w:t xml:space="preserve">Hidden GAP (unfilled) </w:t>
      </w:r>
      <w:r w:rsidR="005F7E3A">
        <w:rPr>
          <w:rFonts w:ascii="Georgia" w:hAnsi="Georgia"/>
          <w:bCs/>
          <w:lang w:eastAsia="en-CA"/>
        </w:rPr>
        <w:t>interval that occurs within the price action as a c1 or c2 interval</w:t>
      </w:r>
      <w:r w:rsidR="005F7E3A" w:rsidRPr="001129AD">
        <w:rPr>
          <w:rFonts w:ascii="Georgia" w:hAnsi="Georgia"/>
          <w:bCs/>
          <w:lang w:eastAsia="en-CA"/>
        </w:rPr>
        <w:t xml:space="preserve">.  </w:t>
      </w:r>
    </w:p>
    <w:p w14:paraId="24FBCA90" w14:textId="49EBFB21" w:rsidR="005F7E3A" w:rsidRDefault="0005415B" w:rsidP="005F7E3A">
      <w:pPr>
        <w:spacing w:before="100" w:beforeAutospacing="1" w:after="100" w:afterAutospacing="1"/>
        <w:ind w:left="578"/>
        <w:rPr>
          <w:rFonts w:ascii="Georgia" w:hAnsi="Georgia"/>
          <w:bCs/>
          <w:lang w:eastAsia="en-CA"/>
        </w:rPr>
      </w:pPr>
      <w:r>
        <w:rPr>
          <w:rFonts w:ascii="Georgia" w:hAnsi="Georgia"/>
          <w:noProof/>
          <w:lang w:val="en-CA" w:eastAsia="en-CA"/>
        </w:rPr>
        <w:drawing>
          <wp:inline distT="0" distB="0" distL="0" distR="0" wp14:anchorId="550D99B9" wp14:editId="1D651539">
            <wp:extent cx="114300" cy="85725"/>
            <wp:effectExtent l="0" t="0" r="0" b="0"/>
            <wp:docPr id="1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7E3A">
        <w:rPr>
          <w:rFonts w:ascii="Georgia" w:hAnsi="Georgia"/>
          <w:noProof/>
          <w:lang w:val="en-CA" w:eastAsia="en-CA"/>
        </w:rPr>
        <w:t xml:space="preserve"> </w:t>
      </w:r>
      <w:r w:rsidR="005F7E3A" w:rsidRPr="00462719">
        <w:rPr>
          <w:rFonts w:ascii="Georgia" w:hAnsi="Georgia"/>
          <w:b/>
          <w:bCs/>
          <w:u w:val="single"/>
          <w:lang w:eastAsia="en-CA"/>
        </w:rPr>
        <w:t>first</w:t>
      </w:r>
      <w:r w:rsidR="005F7E3A">
        <w:rPr>
          <w:rFonts w:ascii="Georgia" w:hAnsi="Georgia"/>
          <w:bCs/>
          <w:lang w:eastAsia="en-CA"/>
        </w:rPr>
        <w:t xml:space="preserve"> WRB Hidden GAP that appears after your trade signal. </w:t>
      </w:r>
    </w:p>
    <w:p w14:paraId="6A96B4E0"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Also, it’s possible for both to appear as explained further below. The chart below represents a WRB Hidden GAP (unfilled) interval that occurs within the price action as a c1 or c2 interval.  </w:t>
      </w:r>
    </w:p>
    <w:p w14:paraId="32A5E8EA" w14:textId="19C1910F" w:rsidR="005F7E3A" w:rsidRDefault="0005415B" w:rsidP="005F7E3A">
      <w:pPr>
        <w:spacing w:before="100" w:beforeAutospacing="1" w:after="100" w:afterAutospacing="1"/>
        <w:ind w:left="-142"/>
        <w:rPr>
          <w:rFonts w:ascii="Georgia" w:hAnsi="Georgia"/>
          <w:lang w:eastAsia="en-CA"/>
        </w:rPr>
      </w:pPr>
      <w:r w:rsidRPr="00B70401">
        <w:rPr>
          <w:rFonts w:ascii="Georgia" w:hAnsi="Georgia"/>
          <w:noProof/>
          <w:lang w:eastAsia="en-CA"/>
        </w:rPr>
        <w:drawing>
          <wp:inline distT="0" distB="0" distL="0" distR="0" wp14:anchorId="05CF2640" wp14:editId="1880A188">
            <wp:extent cx="5895975" cy="4876800"/>
            <wp:effectExtent l="0" t="0" r="0" b="0"/>
            <wp:docPr id="1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95975" cy="4876800"/>
                    </a:xfrm>
                    <a:prstGeom prst="rect">
                      <a:avLst/>
                    </a:prstGeom>
                    <a:noFill/>
                    <a:ln>
                      <a:noFill/>
                    </a:ln>
                  </pic:spPr>
                </pic:pic>
              </a:graphicData>
            </a:graphic>
          </wp:inline>
        </w:drawing>
      </w:r>
    </w:p>
    <w:p w14:paraId="21E5364C" w14:textId="77777777" w:rsidR="00E50AB0" w:rsidRDefault="00E50AB0" w:rsidP="00E50AB0">
      <w:pPr>
        <w:spacing w:before="100" w:beforeAutospacing="1" w:after="100" w:afterAutospacing="1"/>
        <w:ind w:left="-142"/>
        <w:rPr>
          <w:rFonts w:ascii="Georgia" w:hAnsi="Georgia"/>
          <w:lang w:eastAsia="en-CA"/>
        </w:rPr>
      </w:pPr>
      <w:r>
        <w:rPr>
          <w:rFonts w:ascii="Georgia" w:hAnsi="Georgia"/>
          <w:b/>
          <w:lang w:val="fr-CA" w:eastAsia="en-CA"/>
        </w:rPr>
        <w:t>Proshares SSO exchange traded funds</w:t>
      </w:r>
    </w:p>
    <w:p w14:paraId="7160BA8D" w14:textId="77777777" w:rsidR="005F7E3A" w:rsidRDefault="005F7E3A" w:rsidP="005F7E3A">
      <w:pPr>
        <w:spacing w:before="100" w:beforeAutospacing="1" w:after="100" w:afterAutospacing="1"/>
        <w:ind w:left="-142"/>
        <w:rPr>
          <w:rFonts w:ascii="Georgia" w:hAnsi="Georgia"/>
          <w:lang w:eastAsia="en-CA"/>
        </w:rPr>
      </w:pPr>
    </w:p>
    <w:p w14:paraId="26E1B53A" w14:textId="77777777" w:rsidR="00B37BFA" w:rsidRDefault="00B37BFA" w:rsidP="005F7E3A">
      <w:pPr>
        <w:spacing w:before="100" w:beforeAutospacing="1" w:after="100" w:afterAutospacing="1"/>
        <w:ind w:left="-142"/>
        <w:rPr>
          <w:rFonts w:ascii="Georgia" w:hAnsi="Georgia"/>
          <w:lang w:eastAsia="en-CA"/>
        </w:rPr>
      </w:pPr>
    </w:p>
    <w:p w14:paraId="3BF22B3E"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lastRenderedPageBreak/>
        <w:t xml:space="preserve">In contrast, the chart below represents a first WRB Hidden GAP that appeared after the pattern signal. </w:t>
      </w:r>
    </w:p>
    <w:p w14:paraId="5471B3B4" w14:textId="12850F2C" w:rsidR="005F7E3A" w:rsidRDefault="0005415B" w:rsidP="005F7E3A">
      <w:pPr>
        <w:spacing w:before="100" w:beforeAutospacing="1" w:after="100" w:afterAutospacing="1"/>
        <w:ind w:left="-142"/>
        <w:rPr>
          <w:rFonts w:ascii="Georgia" w:hAnsi="Georgia"/>
          <w:lang w:eastAsia="en-CA"/>
        </w:rPr>
      </w:pPr>
      <w:r>
        <w:rPr>
          <w:rFonts w:ascii="Georgia" w:hAnsi="Georgia"/>
          <w:noProof/>
          <w:lang w:eastAsia="en-CA"/>
        </w:rPr>
        <w:drawing>
          <wp:inline distT="0" distB="0" distL="0" distR="0" wp14:anchorId="76FB2922" wp14:editId="17A0E530">
            <wp:extent cx="5895975" cy="4876800"/>
            <wp:effectExtent l="0" t="0" r="0" b="0"/>
            <wp:docPr id="1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95975" cy="4876800"/>
                    </a:xfrm>
                    <a:prstGeom prst="rect">
                      <a:avLst/>
                    </a:prstGeom>
                    <a:noFill/>
                    <a:ln>
                      <a:noFill/>
                    </a:ln>
                  </pic:spPr>
                </pic:pic>
              </a:graphicData>
            </a:graphic>
          </wp:inline>
        </w:drawing>
      </w:r>
    </w:p>
    <w:p w14:paraId="2907D37D" w14:textId="77777777" w:rsidR="00E50AB0" w:rsidRDefault="00E50AB0" w:rsidP="00E50AB0">
      <w:pPr>
        <w:spacing w:before="100" w:beforeAutospacing="1" w:after="100" w:afterAutospacing="1"/>
        <w:ind w:left="-142"/>
        <w:rPr>
          <w:rFonts w:ascii="Georgia" w:hAnsi="Georgia"/>
          <w:lang w:eastAsia="en-CA"/>
        </w:rPr>
      </w:pPr>
      <w:r w:rsidRPr="00AF1339">
        <w:rPr>
          <w:rFonts w:ascii="Georgia" w:hAnsi="Georgia"/>
          <w:b/>
          <w:lang w:val="en-CA" w:eastAsia="en-CA"/>
        </w:rPr>
        <w:t>Proshares SSO exchange traded funds</w:t>
      </w:r>
    </w:p>
    <w:p w14:paraId="2C4926BF" w14:textId="77777777" w:rsidR="00D820A7"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Comparing the two most recent charts above that represents a WRB Hidden GAP (unfilled) that’s a c1 or c2 interval versus the </w:t>
      </w:r>
      <w:r w:rsidRPr="00EB7789">
        <w:rPr>
          <w:rFonts w:ascii="Georgia" w:hAnsi="Georgia"/>
          <w:u w:val="single"/>
          <w:lang w:eastAsia="en-CA"/>
        </w:rPr>
        <w:t>first</w:t>
      </w:r>
      <w:r>
        <w:rPr>
          <w:rFonts w:ascii="Georgia" w:hAnsi="Georgia"/>
          <w:lang w:eastAsia="en-CA"/>
        </w:rPr>
        <w:t xml:space="preserve"> WRB Hidden GAP that occurs after your pattern signal…these are different types of WRB Zones if they qualify as a swing point or strong continuation price action. </w:t>
      </w:r>
    </w:p>
    <w:p w14:paraId="0D603A0B" w14:textId="77777777" w:rsidR="005F7E3A" w:rsidRDefault="00D820A7" w:rsidP="005F7E3A">
      <w:pPr>
        <w:spacing w:before="100" w:beforeAutospacing="1" w:after="100" w:afterAutospacing="1"/>
        <w:ind w:left="-142"/>
        <w:rPr>
          <w:rFonts w:ascii="Georgia" w:hAnsi="Georgia"/>
          <w:lang w:eastAsia="en-CA"/>
        </w:rPr>
      </w:pPr>
      <w:r>
        <w:rPr>
          <w:rFonts w:ascii="Georgia" w:hAnsi="Georgia"/>
          <w:lang w:eastAsia="en-CA"/>
        </w:rPr>
        <w:t xml:space="preserve">Also, if you’re confused or curious about why we label the price action </w:t>
      </w:r>
      <w:r>
        <w:rPr>
          <w:rFonts w:ascii="Georgia" w:hAnsi="Georgia"/>
          <w:b/>
          <w:lang w:eastAsia="en-CA"/>
        </w:rPr>
        <w:t>c</w:t>
      </w:r>
      <w:r w:rsidRPr="00A70DD7">
        <w:rPr>
          <w:rFonts w:ascii="Georgia" w:hAnsi="Georgia"/>
          <w:b/>
          <w:lang w:eastAsia="en-CA"/>
        </w:rPr>
        <w:t xml:space="preserve">2 ---&gt; </w:t>
      </w:r>
      <w:r>
        <w:rPr>
          <w:rFonts w:ascii="Georgia" w:hAnsi="Georgia"/>
          <w:b/>
          <w:lang w:eastAsia="en-CA"/>
        </w:rPr>
        <w:t>c</w:t>
      </w:r>
      <w:r w:rsidRPr="00A70DD7">
        <w:rPr>
          <w:rFonts w:ascii="Georgia" w:hAnsi="Georgia"/>
          <w:b/>
          <w:lang w:eastAsia="en-CA"/>
        </w:rPr>
        <w:t>1</w:t>
      </w:r>
      <w:r>
        <w:rPr>
          <w:rFonts w:ascii="Georgia" w:hAnsi="Georgia"/>
          <w:lang w:eastAsia="en-CA"/>
        </w:rPr>
        <w:t xml:space="preserve"> </w:t>
      </w:r>
      <w:r w:rsidRPr="00A70DD7">
        <w:rPr>
          <w:rFonts w:ascii="Georgia" w:hAnsi="Georgia"/>
          <w:lang w:eastAsia="en-CA"/>
        </w:rPr>
        <w:t>instead of</w:t>
      </w:r>
      <w:r w:rsidRPr="00A70DD7">
        <w:rPr>
          <w:rFonts w:ascii="Georgia" w:hAnsi="Georgia"/>
          <w:b/>
          <w:lang w:eastAsia="en-CA"/>
        </w:rPr>
        <w:t xml:space="preserve"> </w:t>
      </w:r>
      <w:r>
        <w:rPr>
          <w:rFonts w:ascii="Georgia" w:hAnsi="Georgia"/>
          <w:b/>
          <w:lang w:eastAsia="en-CA"/>
        </w:rPr>
        <w:t>c</w:t>
      </w:r>
      <w:r w:rsidRPr="00A70DD7">
        <w:rPr>
          <w:rFonts w:ascii="Georgia" w:hAnsi="Georgia"/>
          <w:b/>
          <w:lang w:eastAsia="en-CA"/>
        </w:rPr>
        <w:t xml:space="preserve">1 ---&gt; </w:t>
      </w:r>
      <w:r>
        <w:rPr>
          <w:rFonts w:ascii="Georgia" w:hAnsi="Georgia"/>
          <w:b/>
          <w:lang w:eastAsia="en-CA"/>
        </w:rPr>
        <w:t>c</w:t>
      </w:r>
      <w:r w:rsidRPr="00A70DD7">
        <w:rPr>
          <w:rFonts w:ascii="Georgia" w:hAnsi="Georgia"/>
          <w:b/>
          <w:lang w:eastAsia="en-CA"/>
        </w:rPr>
        <w:t>2</w:t>
      </w:r>
      <w:r>
        <w:rPr>
          <w:rFonts w:ascii="Georgia" w:hAnsi="Georgia"/>
          <w:lang w:eastAsia="en-CA"/>
        </w:rPr>
        <w:t xml:space="preserve">…there’s an explanation at the TSL Support Forum @ </w:t>
      </w:r>
      <w:hyperlink r:id="rId108" w:history="1">
        <w:r w:rsidRPr="00A70DD7">
          <w:rPr>
            <w:rStyle w:val="Hyperlink"/>
            <w:rFonts w:ascii="Georgia" w:hAnsi="Georgia"/>
            <w:color w:val="1F497D"/>
            <w:sz w:val="24"/>
            <w:szCs w:val="24"/>
            <w:lang w:eastAsia="en-CA"/>
          </w:rPr>
          <w:t>http://www.thestrategylab.com/tsl/forum/viewtopic.php?f=61&amp;t=1195</w:t>
        </w:r>
      </w:hyperlink>
    </w:p>
    <w:p w14:paraId="3F9F6481" w14:textId="77777777" w:rsidR="00D820A7" w:rsidRDefault="00D820A7" w:rsidP="005F7E3A">
      <w:pPr>
        <w:spacing w:before="100" w:beforeAutospacing="1" w:after="100" w:afterAutospacing="1"/>
        <w:ind w:left="-142"/>
        <w:rPr>
          <w:rFonts w:ascii="Georgia" w:hAnsi="Georgia"/>
          <w:lang w:eastAsia="en-CA"/>
        </w:rPr>
      </w:pPr>
    </w:p>
    <w:p w14:paraId="60DF7EA8" w14:textId="77777777" w:rsidR="00D820A7" w:rsidRDefault="00D820A7" w:rsidP="005F7E3A">
      <w:pPr>
        <w:spacing w:before="100" w:beforeAutospacing="1" w:after="100" w:afterAutospacing="1"/>
        <w:ind w:left="-142"/>
        <w:rPr>
          <w:rFonts w:ascii="Georgia" w:hAnsi="Georgia"/>
          <w:lang w:eastAsia="en-CA"/>
        </w:rPr>
      </w:pPr>
    </w:p>
    <w:p w14:paraId="790ACC0B" w14:textId="00EA9BA3" w:rsidR="005F7E3A" w:rsidRPr="00EB7789" w:rsidRDefault="0005415B" w:rsidP="005F7E3A">
      <w:pPr>
        <w:spacing w:before="100" w:beforeAutospacing="1" w:after="100" w:afterAutospacing="1"/>
        <w:ind w:left="-142"/>
        <w:rPr>
          <w:rFonts w:ascii="Georgia" w:hAnsi="Georgia"/>
          <w:b/>
          <w:lang w:eastAsia="en-CA"/>
        </w:rPr>
      </w:pPr>
      <w:r w:rsidRPr="007A7865">
        <w:rPr>
          <w:rFonts w:ascii="Georgia" w:hAnsi="Georgia"/>
          <w:noProof/>
          <w:lang w:val="en-CA" w:eastAsia="en-CA"/>
        </w:rPr>
        <w:lastRenderedPageBreak/>
        <w:drawing>
          <wp:inline distT="0" distB="0" distL="0" distR="0" wp14:anchorId="1C65ECEC" wp14:editId="1050A585">
            <wp:extent cx="200025" cy="133350"/>
            <wp:effectExtent l="0" t="0" r="0" b="0"/>
            <wp:docPr id="179"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5F7E3A" w:rsidRPr="0068318A">
        <w:rPr>
          <w:rFonts w:ascii="Georgia" w:hAnsi="Georgia"/>
          <w:lang w:eastAsia="en-CA"/>
        </w:rPr>
        <w:t> </w:t>
      </w:r>
      <w:r w:rsidR="005F7E3A" w:rsidRPr="00EB7789">
        <w:rPr>
          <w:rFonts w:ascii="Georgia" w:hAnsi="Georgia"/>
          <w:b/>
          <w:lang w:eastAsia="en-CA"/>
        </w:rPr>
        <w:t xml:space="preserve">What if both types of the WRB Hidden GAP (unfilled) </w:t>
      </w:r>
      <w:r w:rsidR="005F7E3A">
        <w:rPr>
          <w:rFonts w:ascii="Georgia" w:hAnsi="Georgia"/>
          <w:b/>
          <w:lang w:eastAsia="en-CA"/>
        </w:rPr>
        <w:t>are present</w:t>
      </w:r>
      <w:r w:rsidR="005F7E3A" w:rsidRPr="00EB7789">
        <w:rPr>
          <w:rFonts w:ascii="Georgia" w:hAnsi="Georgia"/>
          <w:b/>
          <w:lang w:eastAsia="en-CA"/>
        </w:rPr>
        <w:t xml:space="preserve">? </w:t>
      </w:r>
    </w:p>
    <w:p w14:paraId="2E42BA1C" w14:textId="77777777" w:rsidR="005F7E3A" w:rsidRDefault="005F7E3A" w:rsidP="00D820A7">
      <w:pPr>
        <w:spacing w:before="100" w:beforeAutospacing="1" w:after="100" w:afterAutospacing="1"/>
        <w:ind w:left="-142"/>
        <w:rPr>
          <w:rFonts w:ascii="Georgia" w:hAnsi="Georgia"/>
          <w:b/>
          <w:bCs/>
          <w:lang w:eastAsia="en-CA"/>
        </w:rPr>
      </w:pPr>
      <w:r>
        <w:rPr>
          <w:rFonts w:ascii="Georgia" w:hAnsi="Georgia"/>
          <w:lang w:eastAsia="en-CA"/>
        </w:rPr>
        <w:t xml:space="preserve">The WRB Hidden GAP (unfilled) within the price action of your pattern signal must be designated as the swing point whereas the </w:t>
      </w:r>
      <w:r w:rsidRPr="00EB7789">
        <w:rPr>
          <w:rFonts w:ascii="Georgia" w:hAnsi="Georgia"/>
          <w:u w:val="single"/>
          <w:lang w:eastAsia="en-CA"/>
        </w:rPr>
        <w:t>first</w:t>
      </w:r>
      <w:r>
        <w:rPr>
          <w:rFonts w:ascii="Georgia" w:hAnsi="Georgia"/>
          <w:lang w:eastAsia="en-CA"/>
        </w:rPr>
        <w:t xml:space="preserve"> WRB Hidden GAP that occurs after your pattern signal is a continuation price action if both types of WRB Hidden GAP (unfilled) are present. Therefore, for the swing point identification, use the one that occurs within your pattern signal as the WRB Zone.  </w:t>
      </w:r>
    </w:p>
    <w:p w14:paraId="50EA7E3E" w14:textId="0851358E" w:rsidR="005F7E3A" w:rsidRPr="0068318A" w:rsidRDefault="0005415B" w:rsidP="005F7E3A">
      <w:pPr>
        <w:spacing w:before="100" w:beforeAutospacing="1" w:after="100" w:afterAutospacing="1"/>
        <w:ind w:left="-142"/>
        <w:outlineLvl w:val="0"/>
        <w:rPr>
          <w:lang w:eastAsia="en-CA"/>
        </w:rPr>
      </w:pPr>
      <w:r w:rsidRPr="007A7865">
        <w:rPr>
          <w:rFonts w:ascii="Georgia" w:hAnsi="Georgia"/>
          <w:noProof/>
          <w:lang w:val="en-CA" w:eastAsia="en-CA"/>
        </w:rPr>
        <w:drawing>
          <wp:inline distT="0" distB="0" distL="0" distR="0" wp14:anchorId="0D3EDF0C" wp14:editId="3954E13A">
            <wp:extent cx="200025" cy="133350"/>
            <wp:effectExtent l="0" t="0" r="0" b="0"/>
            <wp:docPr id="180"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5F7E3A" w:rsidRPr="0068318A">
        <w:rPr>
          <w:rFonts w:ascii="Georgia" w:hAnsi="Georgia"/>
          <w:lang w:eastAsia="en-CA"/>
        </w:rPr>
        <w:t> </w:t>
      </w:r>
      <w:r w:rsidR="005F7E3A" w:rsidRPr="0068318A">
        <w:rPr>
          <w:rFonts w:ascii="Georgia" w:hAnsi="Georgia"/>
          <w:b/>
          <w:bCs/>
          <w:lang w:eastAsia="en-CA"/>
        </w:rPr>
        <w:t xml:space="preserve">What if the RANGE is too large of a WRB Zone? </w:t>
      </w:r>
    </w:p>
    <w:p w14:paraId="4EF9E198"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RANGE of your pattern signal will only be too large if you have not identified properly the key price actions of your pattern signal. That’s where we can help via the support you have available. Thus, ask for help if the RANGE is frequently too large. </w:t>
      </w:r>
    </w:p>
    <w:p w14:paraId="63507296"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Also, WRB Zones via RANGE have no reliability advantage over WRB Zones via WRB Hidden GAPs (unfilled). Yet, whichever you decide to use…be consistent so that you can properly document your trading plan and it’s the documentation that will give you valuable feedback to properly make an adjustments (adapting) your trade strategies to changes in the market environment. </w:t>
      </w:r>
    </w:p>
    <w:p w14:paraId="2048D3B0" w14:textId="08C17640" w:rsidR="005F7E3A" w:rsidRPr="0068318A" w:rsidRDefault="0005415B" w:rsidP="005F7E3A">
      <w:pPr>
        <w:spacing w:before="100" w:beforeAutospacing="1" w:after="100" w:afterAutospacing="1"/>
        <w:ind w:left="-142"/>
        <w:outlineLvl w:val="0"/>
        <w:rPr>
          <w:lang w:eastAsia="en-CA"/>
        </w:rPr>
      </w:pPr>
      <w:r w:rsidRPr="007A7865">
        <w:rPr>
          <w:rFonts w:ascii="Georgia" w:hAnsi="Georgia"/>
          <w:noProof/>
          <w:lang w:val="en-CA" w:eastAsia="en-CA"/>
        </w:rPr>
        <w:drawing>
          <wp:inline distT="0" distB="0" distL="0" distR="0" wp14:anchorId="3FFF8383" wp14:editId="77D385D0">
            <wp:extent cx="200025" cy="133350"/>
            <wp:effectExtent l="0" t="0" r="0" b="0"/>
            <wp:docPr id="181"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5F7E3A" w:rsidRPr="0068318A">
        <w:rPr>
          <w:rFonts w:ascii="Georgia" w:hAnsi="Georgia"/>
          <w:lang w:eastAsia="en-CA"/>
        </w:rPr>
        <w:t> </w:t>
      </w:r>
      <w:r w:rsidR="005F7E3A" w:rsidRPr="0068318A">
        <w:rPr>
          <w:rFonts w:ascii="Georgia" w:hAnsi="Georgia"/>
          <w:b/>
          <w:bCs/>
          <w:lang w:eastAsia="en-CA"/>
        </w:rPr>
        <w:t xml:space="preserve">When is it Tradable? </w:t>
      </w:r>
    </w:p>
    <w:p w14:paraId="24EDCFB2"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The above information reveals that your pattern signals are still useful regardless if you traded them or not because they can be used as WRB Zones in validating pattern signals that occurs afterwards if the pattern signals occurs within the WRB Zone of a prior pattern signal. </w:t>
      </w:r>
    </w:p>
    <w:p w14:paraId="5245A173" w14:textId="77777777" w:rsidR="005F7E3A" w:rsidRDefault="005F7E3A" w:rsidP="005F7E3A">
      <w:pPr>
        <w:spacing w:before="100" w:beforeAutospacing="1" w:after="100" w:afterAutospacing="1"/>
        <w:ind w:left="-142"/>
        <w:rPr>
          <w:rFonts w:ascii="Georgia" w:hAnsi="Georgia"/>
          <w:lang w:eastAsia="en-CA"/>
        </w:rPr>
      </w:pPr>
      <w:r w:rsidRPr="0068318A">
        <w:rPr>
          <w:rFonts w:ascii="Georgia" w:hAnsi="Georgia"/>
          <w:lang w:eastAsia="en-CA"/>
        </w:rPr>
        <w:t xml:space="preserve">You only need </w:t>
      </w:r>
      <w:r w:rsidRPr="009D1608">
        <w:rPr>
          <w:rFonts w:ascii="Georgia" w:hAnsi="Georgia"/>
          <w:b/>
          <w:lang w:eastAsia="en-CA"/>
        </w:rPr>
        <w:t>one tick from any of the intervals</w:t>
      </w:r>
      <w:r w:rsidRPr="0068318A">
        <w:rPr>
          <w:rFonts w:ascii="Georgia" w:hAnsi="Georgia"/>
          <w:lang w:eastAsia="en-CA"/>
        </w:rPr>
        <w:t xml:space="preserve"> </w:t>
      </w:r>
      <w:r>
        <w:rPr>
          <w:rFonts w:ascii="Georgia" w:hAnsi="Georgia"/>
          <w:lang w:eastAsia="en-CA"/>
        </w:rPr>
        <w:t xml:space="preserve">in the price action of your pattern signal to occur within a WRB Zone to become valid for trading. Thus, any tick of a price from your pattern signal that shares a tick of a price within the WRB Zone…it’s a valid for trading. </w:t>
      </w:r>
    </w:p>
    <w:p w14:paraId="544FA50C" w14:textId="77777777" w:rsidR="005F7E3A" w:rsidRDefault="005F7E3A" w:rsidP="005F7E3A">
      <w:pPr>
        <w:spacing w:before="100" w:beforeAutospacing="1" w:after="100" w:afterAutospacing="1"/>
        <w:ind w:left="-142"/>
        <w:rPr>
          <w:rFonts w:ascii="Georgia" w:hAnsi="Georgia"/>
          <w:lang w:eastAsia="en-CA"/>
        </w:rPr>
      </w:pPr>
    </w:p>
    <w:p w14:paraId="0E7BA942" w14:textId="77777777" w:rsidR="005F7E3A" w:rsidRDefault="005F7E3A" w:rsidP="005F7E3A">
      <w:pPr>
        <w:spacing w:before="100" w:beforeAutospacing="1" w:after="100" w:afterAutospacing="1"/>
        <w:ind w:left="-142"/>
        <w:rPr>
          <w:rFonts w:ascii="Georgia" w:hAnsi="Georgia"/>
          <w:lang w:eastAsia="en-CA"/>
        </w:rPr>
      </w:pPr>
    </w:p>
    <w:p w14:paraId="39191208" w14:textId="77777777" w:rsidR="005F7E3A" w:rsidRDefault="005F7E3A" w:rsidP="005F7E3A">
      <w:pPr>
        <w:spacing w:before="100" w:beforeAutospacing="1" w:after="100" w:afterAutospacing="1"/>
        <w:ind w:left="-142"/>
        <w:rPr>
          <w:rFonts w:ascii="Georgia" w:hAnsi="Georgia"/>
          <w:lang w:eastAsia="en-CA"/>
        </w:rPr>
      </w:pPr>
    </w:p>
    <w:p w14:paraId="11D59A92" w14:textId="77777777" w:rsidR="005F7E3A" w:rsidRDefault="005F7E3A" w:rsidP="005F7E3A">
      <w:pPr>
        <w:spacing w:before="100" w:beforeAutospacing="1" w:after="100" w:afterAutospacing="1"/>
        <w:ind w:left="-142"/>
        <w:rPr>
          <w:rFonts w:ascii="Georgia" w:hAnsi="Georgia"/>
          <w:lang w:eastAsia="en-CA"/>
        </w:rPr>
      </w:pPr>
    </w:p>
    <w:p w14:paraId="4A978876" w14:textId="77777777" w:rsidR="005F7E3A" w:rsidRDefault="005F7E3A" w:rsidP="005F7E3A">
      <w:pPr>
        <w:spacing w:before="100" w:beforeAutospacing="1" w:after="100" w:afterAutospacing="1"/>
        <w:ind w:left="-142"/>
        <w:rPr>
          <w:rFonts w:ascii="Georgia" w:hAnsi="Georgia"/>
          <w:lang w:eastAsia="en-CA"/>
        </w:rPr>
      </w:pPr>
    </w:p>
    <w:p w14:paraId="325B0443" w14:textId="77777777" w:rsidR="005F7E3A" w:rsidRDefault="005F7E3A" w:rsidP="005F7E3A">
      <w:pPr>
        <w:spacing w:before="100" w:beforeAutospacing="1" w:after="100" w:afterAutospacing="1"/>
        <w:ind w:left="-142"/>
        <w:rPr>
          <w:rFonts w:ascii="Georgia" w:hAnsi="Georgia"/>
          <w:lang w:eastAsia="en-CA"/>
        </w:rPr>
      </w:pPr>
    </w:p>
    <w:p w14:paraId="68BF5FAB" w14:textId="77777777" w:rsidR="005F7E3A" w:rsidRDefault="005F7E3A" w:rsidP="005F7E3A">
      <w:pPr>
        <w:spacing w:before="100" w:beforeAutospacing="1" w:after="100" w:afterAutospacing="1"/>
        <w:ind w:left="-142"/>
        <w:rPr>
          <w:rFonts w:ascii="Georgia" w:hAnsi="Georgia"/>
          <w:lang w:eastAsia="en-CA"/>
        </w:rPr>
      </w:pPr>
    </w:p>
    <w:p w14:paraId="10C62174" w14:textId="77777777" w:rsidR="005F7E3A" w:rsidRDefault="005F7E3A" w:rsidP="005F7E3A">
      <w:pPr>
        <w:spacing w:before="100" w:beforeAutospacing="1" w:after="100" w:afterAutospacing="1"/>
        <w:ind w:left="-142"/>
        <w:rPr>
          <w:rFonts w:ascii="Georgia" w:hAnsi="Georgia"/>
          <w:lang w:eastAsia="en-CA"/>
        </w:rPr>
      </w:pPr>
    </w:p>
    <w:p w14:paraId="1BFE1C0F"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lastRenderedPageBreak/>
        <w:t>The chart below is the actual (not altered) chart of Proshares SSO via using the entire RANGE of the c1 (WRB), c2, c3 and c4 intervals involved with the Bullish Engulfing price action.</w:t>
      </w:r>
    </w:p>
    <w:p w14:paraId="7E8738C6" w14:textId="4C55AD48" w:rsidR="005F7E3A" w:rsidRPr="0068318A" w:rsidRDefault="0005415B" w:rsidP="005F7E3A">
      <w:pPr>
        <w:spacing w:before="100" w:beforeAutospacing="1" w:after="100" w:afterAutospacing="1"/>
        <w:ind w:left="-142"/>
        <w:rPr>
          <w:lang w:eastAsia="en-CA"/>
        </w:rPr>
      </w:pPr>
      <w:r>
        <w:rPr>
          <w:noProof/>
          <w:lang w:eastAsia="en-CA"/>
        </w:rPr>
        <w:drawing>
          <wp:inline distT="0" distB="0" distL="0" distR="0" wp14:anchorId="4864FC40" wp14:editId="28547D3F">
            <wp:extent cx="5934075" cy="3409950"/>
            <wp:effectExtent l="0" t="0" r="0" b="0"/>
            <wp:docPr id="1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inline>
        </w:drawing>
      </w:r>
    </w:p>
    <w:p w14:paraId="2499EF27" w14:textId="77777777" w:rsidR="00C4316F" w:rsidRPr="00C4316F" w:rsidRDefault="00AF1339" w:rsidP="005F7E3A">
      <w:pPr>
        <w:spacing w:before="100" w:beforeAutospacing="1" w:after="100" w:afterAutospacing="1"/>
        <w:ind w:left="-142"/>
        <w:outlineLvl w:val="0"/>
        <w:rPr>
          <w:rFonts w:ascii="Georgia" w:hAnsi="Georgia"/>
          <w:color w:val="1F497D"/>
          <w:lang w:eastAsia="en-CA"/>
        </w:rPr>
      </w:pPr>
      <w:r w:rsidRPr="00AF1339">
        <w:rPr>
          <w:rFonts w:ascii="Georgia" w:hAnsi="Georgia"/>
          <w:b/>
          <w:lang w:val="en-CA" w:eastAsia="en-CA"/>
        </w:rPr>
        <w:t>Proshares SSO exchange traded fund</w:t>
      </w:r>
      <w:r>
        <w:rPr>
          <w:rFonts w:ascii="Georgia" w:hAnsi="Georgia"/>
          <w:b/>
          <w:lang w:val="en-CA" w:eastAsia="en-CA"/>
        </w:rPr>
        <w:t>s @</w:t>
      </w:r>
      <w:hyperlink r:id="rId110" w:history="1">
        <w:r w:rsidR="00C4316F" w:rsidRPr="00C4316F">
          <w:rPr>
            <w:rStyle w:val="Hyperlink"/>
            <w:rFonts w:ascii="Georgia" w:hAnsi="Georgia"/>
            <w:color w:val="1F497D"/>
            <w:sz w:val="24"/>
            <w:szCs w:val="24"/>
            <w:lang w:eastAsia="en-CA"/>
          </w:rPr>
          <w:t>http://www.thestrategylab.com/tsl/forum/download/file.php?id=529</w:t>
        </w:r>
      </w:hyperlink>
      <w:r w:rsidR="00C4316F" w:rsidRPr="00C4316F">
        <w:rPr>
          <w:rFonts w:ascii="Georgia" w:hAnsi="Georgia"/>
          <w:color w:val="1F497D"/>
          <w:lang w:eastAsia="en-CA"/>
        </w:rPr>
        <w:t xml:space="preserve"> </w:t>
      </w:r>
    </w:p>
    <w:p w14:paraId="4078824F" w14:textId="77777777" w:rsidR="005F7E3A" w:rsidRDefault="005F7E3A" w:rsidP="005F7E3A">
      <w:pPr>
        <w:spacing w:before="100" w:beforeAutospacing="1" w:after="100" w:afterAutospacing="1"/>
        <w:ind w:left="-142"/>
        <w:outlineLvl w:val="0"/>
        <w:rPr>
          <w:rFonts w:ascii="Georgia" w:hAnsi="Georgia"/>
          <w:lang w:eastAsia="en-CA"/>
        </w:rPr>
      </w:pPr>
      <w:r>
        <w:rPr>
          <w:rFonts w:ascii="Georgia" w:hAnsi="Georgia"/>
          <w:lang w:eastAsia="en-CA"/>
        </w:rPr>
        <w:t xml:space="preserve">You should also notice that the WRB Zone is unfilled which is the reason why the green highlight area continues to the right all the way to the end of the chart. </w:t>
      </w:r>
    </w:p>
    <w:p w14:paraId="6A2BF40D" w14:textId="77777777" w:rsidR="005F7E3A" w:rsidRDefault="005F7E3A" w:rsidP="005F7E3A">
      <w:pPr>
        <w:spacing w:before="100" w:beforeAutospacing="1" w:after="100" w:afterAutospacing="1"/>
        <w:ind w:left="-142"/>
        <w:outlineLvl w:val="0"/>
        <w:rPr>
          <w:rFonts w:ascii="Georgia" w:hAnsi="Georgia"/>
          <w:lang w:eastAsia="en-CA"/>
        </w:rPr>
      </w:pPr>
      <w:r>
        <w:rPr>
          <w:rFonts w:ascii="Georgia" w:hAnsi="Georgia"/>
          <w:lang w:eastAsia="en-CA"/>
        </w:rPr>
        <w:t xml:space="preserve">Simply, the </w:t>
      </w:r>
      <w:r w:rsidRPr="004056DC">
        <w:rPr>
          <w:rFonts w:ascii="Georgia" w:hAnsi="Georgia"/>
          <w:b/>
          <w:lang w:eastAsia="en-CA"/>
        </w:rPr>
        <w:t>lifespan</w:t>
      </w:r>
      <w:r>
        <w:rPr>
          <w:rFonts w:ascii="Georgia" w:hAnsi="Georgia"/>
          <w:lang w:eastAsia="en-CA"/>
        </w:rPr>
        <w:t xml:space="preserve"> of a WRB Zone involving pattern signals can be used again and again until it’s filled in regardless if you get other pattern signals that generate their own WRB Zones. </w:t>
      </w:r>
    </w:p>
    <w:p w14:paraId="333E9162" w14:textId="77777777" w:rsidR="005F7E3A" w:rsidRDefault="005F7E3A" w:rsidP="005F7E3A">
      <w:pPr>
        <w:spacing w:before="100" w:beforeAutospacing="1" w:after="100" w:afterAutospacing="1"/>
        <w:ind w:left="-142"/>
        <w:outlineLvl w:val="0"/>
        <w:rPr>
          <w:rFonts w:ascii="Georgia" w:hAnsi="Georgia"/>
          <w:b/>
          <w:bCs/>
          <w:lang w:eastAsia="en-CA"/>
        </w:rPr>
      </w:pPr>
    </w:p>
    <w:p w14:paraId="025C1D58" w14:textId="77777777" w:rsidR="005F7E3A" w:rsidRDefault="005F7E3A" w:rsidP="005F7E3A">
      <w:pPr>
        <w:spacing w:before="100" w:beforeAutospacing="1" w:after="100" w:afterAutospacing="1"/>
        <w:ind w:left="-142"/>
        <w:outlineLvl w:val="0"/>
        <w:rPr>
          <w:rFonts w:ascii="Georgia" w:hAnsi="Georgia"/>
          <w:b/>
          <w:bCs/>
          <w:lang w:eastAsia="en-CA"/>
        </w:rPr>
      </w:pPr>
    </w:p>
    <w:p w14:paraId="22DE6A0D" w14:textId="77777777" w:rsidR="005F7E3A" w:rsidRDefault="005F7E3A" w:rsidP="005F7E3A">
      <w:pPr>
        <w:spacing w:before="100" w:beforeAutospacing="1" w:after="100" w:afterAutospacing="1"/>
        <w:ind w:left="-142"/>
        <w:outlineLvl w:val="0"/>
        <w:rPr>
          <w:rFonts w:ascii="Georgia" w:hAnsi="Georgia"/>
          <w:b/>
          <w:bCs/>
          <w:lang w:eastAsia="en-CA"/>
        </w:rPr>
      </w:pPr>
    </w:p>
    <w:p w14:paraId="4997273A" w14:textId="77777777" w:rsidR="005F7E3A" w:rsidRDefault="005F7E3A" w:rsidP="005F7E3A">
      <w:pPr>
        <w:spacing w:before="100" w:beforeAutospacing="1" w:after="100" w:afterAutospacing="1"/>
        <w:ind w:left="-142"/>
        <w:outlineLvl w:val="0"/>
        <w:rPr>
          <w:rFonts w:ascii="Georgia" w:hAnsi="Georgia"/>
          <w:b/>
          <w:bCs/>
          <w:lang w:eastAsia="en-CA"/>
        </w:rPr>
      </w:pPr>
    </w:p>
    <w:p w14:paraId="46C8B6E2" w14:textId="77777777" w:rsidR="002423D2" w:rsidRDefault="002423D2" w:rsidP="005F7E3A">
      <w:pPr>
        <w:spacing w:before="100" w:beforeAutospacing="1" w:after="100" w:afterAutospacing="1"/>
        <w:ind w:left="-142"/>
        <w:outlineLvl w:val="0"/>
        <w:rPr>
          <w:rFonts w:ascii="Georgia" w:hAnsi="Georgia"/>
          <w:b/>
          <w:bCs/>
          <w:lang w:eastAsia="en-CA"/>
        </w:rPr>
      </w:pPr>
    </w:p>
    <w:p w14:paraId="1D1CDBA3" w14:textId="77777777" w:rsidR="005F7E3A" w:rsidRDefault="005F7E3A" w:rsidP="005F7E3A">
      <w:pPr>
        <w:spacing w:before="100" w:beforeAutospacing="1" w:after="100" w:afterAutospacing="1"/>
        <w:ind w:left="-142"/>
        <w:outlineLvl w:val="0"/>
        <w:rPr>
          <w:rFonts w:ascii="Georgia" w:hAnsi="Georgia"/>
          <w:b/>
          <w:bCs/>
          <w:lang w:eastAsia="en-CA"/>
        </w:rPr>
      </w:pPr>
    </w:p>
    <w:p w14:paraId="7722C664" w14:textId="241958FF" w:rsidR="005F7E3A" w:rsidRDefault="0005415B" w:rsidP="005F7E3A">
      <w:pPr>
        <w:spacing w:before="100" w:beforeAutospacing="1" w:after="100" w:afterAutospacing="1"/>
        <w:ind w:left="-142"/>
        <w:rPr>
          <w:lang w:eastAsia="en-CA"/>
        </w:rPr>
      </w:pPr>
      <w:r w:rsidRPr="007A7865">
        <w:rPr>
          <w:rFonts w:ascii="Georgia" w:hAnsi="Georgia"/>
          <w:b/>
          <w:noProof/>
          <w:lang w:val="en-CA" w:eastAsia="en-CA"/>
        </w:rPr>
        <w:lastRenderedPageBreak/>
        <w:drawing>
          <wp:inline distT="0" distB="0" distL="0" distR="0" wp14:anchorId="652DFDE9" wp14:editId="63C1FD25">
            <wp:extent cx="200025" cy="200025"/>
            <wp:effectExtent l="0" t="0" r="0" b="0"/>
            <wp:docPr id="183" name="Picture 217" descr="http://thestrategylab.com/images/New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hestrategylab.com/images/News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5F7E3A">
        <w:rPr>
          <w:rFonts w:ascii="Georgia" w:hAnsi="Georgia"/>
          <w:b/>
          <w:bCs/>
          <w:sz w:val="27"/>
          <w:lang w:eastAsia="en-CA"/>
        </w:rPr>
        <w:t xml:space="preserve">  Strong Continuation Price Action</w:t>
      </w:r>
    </w:p>
    <w:p w14:paraId="0C21E3CA"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There are only two types of price actions as defined in tutorial chapter 2 </w:t>
      </w:r>
      <w:r w:rsidR="00950D8C">
        <w:rPr>
          <w:rFonts w:ascii="Georgia" w:hAnsi="Georgia"/>
          <w:lang w:eastAsia="en-CA"/>
        </w:rPr>
        <w:t xml:space="preserve">as strong continuation </w:t>
      </w:r>
      <w:r>
        <w:rPr>
          <w:rFonts w:ascii="Georgia" w:hAnsi="Georgia"/>
          <w:lang w:eastAsia="en-CA"/>
        </w:rPr>
        <w:t xml:space="preserve">and it’s highly recommended you review the tutorial chapter 2 definitions </w:t>
      </w:r>
      <w:r w:rsidRPr="009B0CF7">
        <w:rPr>
          <w:rFonts w:ascii="Georgia" w:hAnsi="Georgia"/>
          <w:b/>
          <w:lang w:eastAsia="en-CA"/>
        </w:rPr>
        <w:t>prior</w:t>
      </w:r>
      <w:r>
        <w:rPr>
          <w:rFonts w:ascii="Georgia" w:hAnsi="Georgia"/>
          <w:lang w:eastAsia="en-CA"/>
        </w:rPr>
        <w:t xml:space="preserve"> to learning additional price actions here in tutorial chapter 3 that’s specific towards particular trade strategies. </w:t>
      </w:r>
      <w:r w:rsidR="000F6BDC">
        <w:rPr>
          <w:rFonts w:ascii="Georgia" w:hAnsi="Georgia"/>
          <w:lang w:eastAsia="en-CA"/>
        </w:rPr>
        <w:t xml:space="preserve">Also, </w:t>
      </w:r>
      <w:r>
        <w:rPr>
          <w:rFonts w:ascii="Georgia" w:hAnsi="Georgia"/>
          <w:lang w:eastAsia="en-CA"/>
        </w:rPr>
        <w:t>here in tutorial chapter 3 there’s an</w:t>
      </w:r>
      <w:r w:rsidR="000F6BDC">
        <w:rPr>
          <w:rFonts w:ascii="Georgia" w:hAnsi="Georgia"/>
          <w:lang w:eastAsia="en-CA"/>
        </w:rPr>
        <w:t>other</w:t>
      </w:r>
      <w:r>
        <w:rPr>
          <w:rFonts w:ascii="Georgia" w:hAnsi="Georgia"/>
          <w:lang w:eastAsia="en-CA"/>
        </w:rPr>
        <w:t xml:space="preserve"> price action rule</w:t>
      </w:r>
      <w:r w:rsidR="000F6BDC">
        <w:rPr>
          <w:rFonts w:ascii="Georgia" w:hAnsi="Georgia"/>
          <w:lang w:eastAsia="en-CA"/>
        </w:rPr>
        <w:t xml:space="preserve"> in addition to the rules for tutorial chapter 2 strong continuation #1 and #2 </w:t>
      </w:r>
      <w:r>
        <w:rPr>
          <w:rFonts w:ascii="Georgia" w:hAnsi="Georgia"/>
          <w:lang w:eastAsia="en-CA"/>
        </w:rPr>
        <w:t>price actions</w:t>
      </w:r>
      <w:r w:rsidR="000F6BDC">
        <w:rPr>
          <w:rFonts w:ascii="Georgia" w:hAnsi="Georgia"/>
          <w:lang w:eastAsia="en-CA"/>
        </w:rPr>
        <w:t>. That additional rule is that the price action</w:t>
      </w:r>
      <w:r>
        <w:rPr>
          <w:rFonts w:ascii="Georgia" w:hAnsi="Georgia"/>
          <w:lang w:eastAsia="en-CA"/>
        </w:rPr>
        <w:t xml:space="preserve"> must occur </w:t>
      </w:r>
      <w:r w:rsidRPr="00CC49AE">
        <w:rPr>
          <w:rFonts w:ascii="Georgia" w:hAnsi="Georgia"/>
          <w:b/>
          <w:u w:val="single"/>
          <w:lang w:eastAsia="en-CA"/>
        </w:rPr>
        <w:t>a</w:t>
      </w:r>
      <w:r>
        <w:rPr>
          <w:rFonts w:ascii="Georgia" w:hAnsi="Georgia"/>
          <w:b/>
          <w:u w:val="single"/>
          <w:lang w:eastAsia="en-CA"/>
        </w:rPr>
        <w:t>t/af</w:t>
      </w:r>
      <w:r w:rsidRPr="00CC49AE">
        <w:rPr>
          <w:rFonts w:ascii="Georgia" w:hAnsi="Georgia"/>
          <w:b/>
          <w:u w:val="single"/>
          <w:lang w:eastAsia="en-CA"/>
        </w:rPr>
        <w:t>ter</w:t>
      </w:r>
      <w:r w:rsidRPr="00A41B91">
        <w:rPr>
          <w:rFonts w:ascii="Georgia" w:hAnsi="Georgia"/>
          <w:b/>
          <w:lang w:eastAsia="en-CA"/>
        </w:rPr>
        <w:t xml:space="preserve"> a higher low</w:t>
      </w:r>
      <w:r w:rsidR="00D63FF4">
        <w:rPr>
          <w:rFonts w:ascii="Georgia" w:hAnsi="Georgia"/>
          <w:b/>
          <w:lang w:eastAsia="en-CA"/>
        </w:rPr>
        <w:t xml:space="preserve"> (uptrend)</w:t>
      </w:r>
      <w:r w:rsidRPr="00A41B91">
        <w:rPr>
          <w:rFonts w:ascii="Georgia" w:hAnsi="Georgia"/>
          <w:b/>
          <w:lang w:eastAsia="en-CA"/>
        </w:rPr>
        <w:t xml:space="preserve"> or lower hig</w:t>
      </w:r>
      <w:r w:rsidR="00D63FF4">
        <w:rPr>
          <w:rFonts w:ascii="Georgia" w:hAnsi="Georgia"/>
          <w:b/>
          <w:lang w:eastAsia="en-CA"/>
        </w:rPr>
        <w:t>h (downtrend)</w:t>
      </w:r>
      <w:r>
        <w:rPr>
          <w:rFonts w:ascii="Georgia" w:hAnsi="Georgia"/>
          <w:lang w:eastAsia="en-CA"/>
        </w:rPr>
        <w:t xml:space="preserve"> or within any price action you have already identified as directional (up or down) via your own price action definitions. </w:t>
      </w:r>
    </w:p>
    <w:p w14:paraId="0B2C80CC" w14:textId="7B02A4E5" w:rsidR="005F7E3A" w:rsidRPr="001129AD" w:rsidRDefault="0005415B" w:rsidP="00BA5CD2">
      <w:pPr>
        <w:spacing w:before="100" w:beforeAutospacing="1" w:after="100" w:afterAutospacing="1"/>
        <w:ind w:left="-142"/>
        <w:rPr>
          <w:rFonts w:ascii="Georgia" w:hAnsi="Georgia"/>
          <w:bCs/>
          <w:lang w:eastAsia="en-CA"/>
        </w:rPr>
      </w:pPr>
      <w:r>
        <w:rPr>
          <w:rFonts w:ascii="Georgia" w:hAnsi="Georgia"/>
          <w:noProof/>
          <w:lang w:val="en-CA" w:eastAsia="en-CA"/>
        </w:rPr>
        <w:drawing>
          <wp:inline distT="0" distB="0" distL="0" distR="0" wp14:anchorId="3072CB9B" wp14:editId="5747DD53">
            <wp:extent cx="114300" cy="85725"/>
            <wp:effectExtent l="0" t="0" r="0" b="0"/>
            <wp:docPr id="1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7E3A">
        <w:rPr>
          <w:rFonts w:ascii="Georgia" w:hAnsi="Georgia"/>
          <w:noProof/>
          <w:lang w:val="en-CA" w:eastAsia="en-CA"/>
        </w:rPr>
        <w:t xml:space="preserve"> </w:t>
      </w:r>
      <w:r w:rsidR="005F7E3A" w:rsidRPr="00C165CD">
        <w:rPr>
          <w:rFonts w:ascii="Georgia" w:hAnsi="Georgia"/>
          <w:b/>
          <w:lang w:eastAsia="en-CA"/>
        </w:rPr>
        <w:t xml:space="preserve">Definition #1 </w:t>
      </w:r>
      <w:r w:rsidR="005F7E3A">
        <w:rPr>
          <w:rFonts w:ascii="Georgia" w:hAnsi="Georgia"/>
          <w:lang w:eastAsia="en-CA"/>
        </w:rPr>
        <w:t xml:space="preserve">- This is a </w:t>
      </w:r>
      <w:r w:rsidR="005F7E3A" w:rsidRPr="00AE677E">
        <w:rPr>
          <w:rFonts w:ascii="Georgia" w:hAnsi="Georgia"/>
          <w:b/>
          <w:lang w:eastAsia="en-CA"/>
        </w:rPr>
        <w:t>breakout</w:t>
      </w:r>
      <w:r w:rsidR="005F7E3A">
        <w:rPr>
          <w:rFonts w:ascii="Georgia" w:hAnsi="Georgia"/>
          <w:lang w:eastAsia="en-CA"/>
        </w:rPr>
        <w:t xml:space="preserve"> </w:t>
      </w:r>
      <w:r w:rsidR="00D63FF4">
        <w:rPr>
          <w:rFonts w:ascii="Georgia" w:hAnsi="Georgia"/>
          <w:lang w:eastAsia="en-CA"/>
        </w:rPr>
        <w:t xml:space="preserve">interval </w:t>
      </w:r>
      <w:r w:rsidR="00DF6347">
        <w:rPr>
          <w:rFonts w:ascii="Georgia" w:hAnsi="Georgia"/>
          <w:lang w:eastAsia="en-CA"/>
        </w:rPr>
        <w:t>via a WRB Hidden GAP (unfilled)</w:t>
      </w:r>
      <w:r w:rsidR="00D63FF4">
        <w:rPr>
          <w:rFonts w:ascii="Georgia" w:hAnsi="Georgia"/>
          <w:lang w:eastAsia="en-CA"/>
        </w:rPr>
        <w:t xml:space="preserve"> interval</w:t>
      </w:r>
      <w:r w:rsidR="00DF6347">
        <w:rPr>
          <w:rFonts w:ascii="Georgia" w:hAnsi="Georgia"/>
          <w:lang w:eastAsia="en-CA"/>
        </w:rPr>
        <w:t xml:space="preserve"> </w:t>
      </w:r>
      <w:r w:rsidR="005F7E3A">
        <w:rPr>
          <w:rFonts w:ascii="Georgia" w:hAnsi="Georgia"/>
          <w:lang w:eastAsia="en-CA"/>
        </w:rPr>
        <w:t>above/below a prior reaction point and it’s only for traders that use a breakout strategy of a trendline, reaction high/low, swing point, range or volatility contraction</w:t>
      </w:r>
      <w:r w:rsidR="00DF6347">
        <w:rPr>
          <w:rFonts w:ascii="Georgia" w:hAnsi="Georgia"/>
          <w:lang w:eastAsia="en-CA"/>
        </w:rPr>
        <w:t xml:space="preserve"> price actions. T</w:t>
      </w:r>
      <w:r w:rsidR="00D63FF4">
        <w:rPr>
          <w:rFonts w:ascii="Georgia" w:hAnsi="Georgia"/>
          <w:lang w:eastAsia="en-CA"/>
        </w:rPr>
        <w:t xml:space="preserve">he next WRB Hidden GAP that appears </w:t>
      </w:r>
      <w:r w:rsidR="00D63FF4" w:rsidRPr="00D63FF4">
        <w:rPr>
          <w:rFonts w:ascii="Georgia" w:hAnsi="Georgia"/>
          <w:b/>
          <w:lang w:eastAsia="en-CA"/>
        </w:rPr>
        <w:t>after</w:t>
      </w:r>
      <w:r w:rsidR="00D63FF4">
        <w:rPr>
          <w:rFonts w:ascii="Georgia" w:hAnsi="Georgia"/>
          <w:lang w:eastAsia="en-CA"/>
        </w:rPr>
        <w:t xml:space="preserve"> the </w:t>
      </w:r>
      <w:r w:rsidR="005F7E3A" w:rsidRPr="00AE677E">
        <w:rPr>
          <w:rFonts w:ascii="Georgia" w:hAnsi="Georgia"/>
          <w:b/>
          <w:lang w:eastAsia="en-CA"/>
        </w:rPr>
        <w:t>WRB Hidden GAP (unfilled</w:t>
      </w:r>
      <w:r w:rsidR="005F7E3A" w:rsidRPr="00D63FF4">
        <w:rPr>
          <w:rFonts w:ascii="Georgia" w:hAnsi="Georgia"/>
          <w:lang w:eastAsia="en-CA"/>
        </w:rPr>
        <w:t>)</w:t>
      </w:r>
      <w:r w:rsidR="00B14C6D">
        <w:rPr>
          <w:rFonts w:ascii="Georgia" w:hAnsi="Georgia"/>
          <w:lang w:eastAsia="en-CA"/>
        </w:rPr>
        <w:t xml:space="preserve"> breakout</w:t>
      </w:r>
      <w:r w:rsidR="00D63FF4" w:rsidRPr="00D63FF4">
        <w:rPr>
          <w:rFonts w:ascii="Georgia" w:hAnsi="Georgia"/>
          <w:lang w:eastAsia="en-CA"/>
        </w:rPr>
        <w:t xml:space="preserve"> interval will then become your “first WRB Hidden GAP” as a WRB Zone</w:t>
      </w:r>
      <w:r w:rsidR="00D63FF4">
        <w:rPr>
          <w:rFonts w:ascii="Georgia" w:hAnsi="Georgia"/>
          <w:lang w:eastAsia="en-CA"/>
        </w:rPr>
        <w:t>. The</w:t>
      </w:r>
      <w:r w:rsidR="008D13AE">
        <w:rPr>
          <w:rFonts w:ascii="Georgia" w:hAnsi="Georgia"/>
          <w:lang w:eastAsia="en-CA"/>
        </w:rPr>
        <w:t>refore, the</w:t>
      </w:r>
      <w:r w:rsidR="00D63FF4">
        <w:rPr>
          <w:rFonts w:ascii="Georgia" w:hAnsi="Georgia"/>
          <w:lang w:eastAsia="en-CA"/>
        </w:rPr>
        <w:t xml:space="preserve"> </w:t>
      </w:r>
      <w:r w:rsidR="008D13AE">
        <w:rPr>
          <w:rFonts w:ascii="Georgia" w:hAnsi="Georgia"/>
          <w:lang w:eastAsia="en-CA"/>
        </w:rPr>
        <w:t xml:space="preserve">additional rule </w:t>
      </w:r>
      <w:r w:rsidR="00D63FF4">
        <w:rPr>
          <w:rFonts w:ascii="Georgia" w:hAnsi="Georgia"/>
          <w:lang w:eastAsia="en-CA"/>
        </w:rPr>
        <w:t xml:space="preserve">involves the </w:t>
      </w:r>
      <w:r w:rsidR="008D13AE">
        <w:rPr>
          <w:rFonts w:ascii="Georgia" w:hAnsi="Georgia"/>
          <w:lang w:eastAsia="en-CA"/>
        </w:rPr>
        <w:t>“first WRB Hidden GAP” having a higher low (uptrend) or lower high (downtrend) in comparison to the breakout interval</w:t>
      </w:r>
      <w:r w:rsidR="005F7E3A" w:rsidRPr="00D63FF4">
        <w:rPr>
          <w:rFonts w:ascii="Georgia" w:hAnsi="Georgia"/>
          <w:lang w:eastAsia="en-CA"/>
        </w:rPr>
        <w:t>.</w:t>
      </w:r>
      <w:r w:rsidR="005F7E3A">
        <w:rPr>
          <w:rFonts w:ascii="Georgia" w:hAnsi="Georgia"/>
          <w:lang w:eastAsia="en-CA"/>
        </w:rPr>
        <w:t xml:space="preserve"> </w:t>
      </w:r>
      <w:r w:rsidR="005F7E3A" w:rsidRPr="001129AD">
        <w:rPr>
          <w:rFonts w:ascii="Georgia" w:hAnsi="Georgia"/>
          <w:bCs/>
          <w:lang w:eastAsia="en-CA"/>
        </w:rPr>
        <w:t xml:space="preserve">  </w:t>
      </w:r>
    </w:p>
    <w:p w14:paraId="4555BF5E" w14:textId="66C0700D" w:rsidR="005F7E3A" w:rsidRDefault="0005415B" w:rsidP="00BA5CD2">
      <w:pPr>
        <w:spacing w:before="100" w:beforeAutospacing="1" w:after="100" w:afterAutospacing="1"/>
        <w:ind w:left="-142"/>
        <w:rPr>
          <w:rFonts w:ascii="Georgia" w:hAnsi="Georgia"/>
          <w:lang w:eastAsia="en-CA"/>
        </w:rPr>
      </w:pPr>
      <w:r>
        <w:rPr>
          <w:rFonts w:ascii="Georgia" w:hAnsi="Georgia"/>
          <w:noProof/>
          <w:lang w:val="en-CA" w:eastAsia="en-CA"/>
        </w:rPr>
        <w:drawing>
          <wp:inline distT="0" distB="0" distL="0" distR="0" wp14:anchorId="3EF9CBBB" wp14:editId="192620AE">
            <wp:extent cx="114300" cy="85725"/>
            <wp:effectExtent l="0" t="0" r="0" b="0"/>
            <wp:docPr id="1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7E3A">
        <w:rPr>
          <w:rFonts w:ascii="Georgia" w:hAnsi="Georgia"/>
          <w:noProof/>
          <w:lang w:val="en-CA" w:eastAsia="en-CA"/>
        </w:rPr>
        <w:t xml:space="preserve"> </w:t>
      </w:r>
      <w:r w:rsidR="005F7E3A" w:rsidRPr="00C165CD">
        <w:rPr>
          <w:rFonts w:ascii="Georgia" w:hAnsi="Georgia"/>
          <w:b/>
          <w:lang w:eastAsia="en-CA"/>
        </w:rPr>
        <w:t>Definition #2</w:t>
      </w:r>
      <w:r w:rsidR="005F7E3A">
        <w:rPr>
          <w:rFonts w:ascii="Georgia" w:hAnsi="Georgia"/>
          <w:lang w:eastAsia="en-CA"/>
        </w:rPr>
        <w:t xml:space="preserve"> - Expansion/Contraction/Expansion analysis via </w:t>
      </w:r>
      <w:r w:rsidR="005F7E3A" w:rsidRPr="00AE677E">
        <w:rPr>
          <w:rFonts w:ascii="Georgia" w:hAnsi="Georgia"/>
          <w:u w:val="single"/>
          <w:lang w:eastAsia="en-CA"/>
        </w:rPr>
        <w:t>v</w:t>
      </w:r>
      <w:r w:rsidR="005F7E3A">
        <w:rPr>
          <w:rFonts w:ascii="Georgia" w:hAnsi="Georgia"/>
          <w:u w:val="single"/>
          <w:lang w:eastAsia="en-CA"/>
        </w:rPr>
        <w:t>2</w:t>
      </w:r>
      <w:r w:rsidR="005F7E3A">
        <w:rPr>
          <w:rFonts w:ascii="Georgia" w:hAnsi="Georgia"/>
          <w:lang w:eastAsia="en-CA"/>
        </w:rPr>
        <w:t xml:space="preserve"> WRB --&gt; contracting intervals --&gt; </w:t>
      </w:r>
      <w:r w:rsidR="005F7E3A" w:rsidRPr="00AE677E">
        <w:rPr>
          <w:rFonts w:ascii="Georgia" w:hAnsi="Georgia"/>
          <w:u w:val="single"/>
          <w:lang w:eastAsia="en-CA"/>
        </w:rPr>
        <w:t>v1</w:t>
      </w:r>
      <w:r w:rsidR="005F7E3A">
        <w:rPr>
          <w:rFonts w:ascii="Georgia" w:hAnsi="Georgia"/>
          <w:lang w:eastAsia="en-CA"/>
        </w:rPr>
        <w:t xml:space="preserve"> WRB and at least one of the </w:t>
      </w:r>
      <w:r w:rsidR="005F7E3A" w:rsidRPr="00AE677E">
        <w:rPr>
          <w:rFonts w:ascii="Georgia" w:hAnsi="Georgia"/>
          <w:b/>
          <w:u w:val="single"/>
          <w:lang w:eastAsia="en-CA"/>
        </w:rPr>
        <w:t>v</w:t>
      </w:r>
      <w:r w:rsidR="005F7E3A" w:rsidRPr="00AE677E">
        <w:rPr>
          <w:rFonts w:ascii="Georgia" w:hAnsi="Georgia"/>
          <w:b/>
          <w:lang w:eastAsia="en-CA"/>
        </w:rPr>
        <w:t xml:space="preserve"> intervals</w:t>
      </w:r>
      <w:r w:rsidR="005F7E3A">
        <w:rPr>
          <w:rFonts w:ascii="Georgia" w:hAnsi="Georgia"/>
          <w:lang w:eastAsia="en-CA"/>
        </w:rPr>
        <w:t xml:space="preserve"> is a WRB Hidden GAP (unfilled). </w:t>
      </w:r>
      <w:r w:rsidR="00E410DA">
        <w:rPr>
          <w:rFonts w:ascii="Georgia" w:hAnsi="Georgia"/>
          <w:lang w:eastAsia="en-CA"/>
        </w:rPr>
        <w:t xml:space="preserve">Further, </w:t>
      </w:r>
      <w:r w:rsidR="0035705C">
        <w:rPr>
          <w:rFonts w:ascii="Georgia" w:hAnsi="Georgia"/>
          <w:lang w:eastAsia="en-CA"/>
        </w:rPr>
        <w:t>if your trade signal (e.g. pin bar</w:t>
      </w:r>
      <w:r w:rsidR="00E410DA">
        <w:rPr>
          <w:rFonts w:ascii="Georgia" w:hAnsi="Georgia"/>
          <w:lang w:eastAsia="en-CA"/>
        </w:rPr>
        <w:t>, flag, inside bar, harami</w:t>
      </w:r>
      <w:r w:rsidR="0035705C">
        <w:rPr>
          <w:rFonts w:ascii="Georgia" w:hAnsi="Georgia"/>
          <w:lang w:eastAsia="en-CA"/>
        </w:rPr>
        <w:t xml:space="preserve">) occurs </w:t>
      </w:r>
      <w:r w:rsidR="006A7A37">
        <w:rPr>
          <w:rFonts w:ascii="Georgia" w:hAnsi="Georgia"/>
          <w:lang w:eastAsia="en-CA"/>
        </w:rPr>
        <w:t xml:space="preserve">within </w:t>
      </w:r>
      <w:r w:rsidR="0035705C">
        <w:rPr>
          <w:rFonts w:ascii="Georgia" w:hAnsi="Georgia"/>
          <w:lang w:eastAsia="en-CA"/>
        </w:rPr>
        <w:t xml:space="preserve">the contracting volatility before the v2 interval or as the v2 interval or </w:t>
      </w:r>
      <w:r w:rsidR="006A7A37">
        <w:rPr>
          <w:rFonts w:ascii="Georgia" w:hAnsi="Georgia"/>
          <w:lang w:eastAsia="en-CA"/>
        </w:rPr>
        <w:t>within t</w:t>
      </w:r>
      <w:r w:rsidR="0035705C">
        <w:rPr>
          <w:rFonts w:ascii="Georgia" w:hAnsi="Georgia"/>
          <w:lang w:eastAsia="en-CA"/>
        </w:rPr>
        <w:t xml:space="preserve">he contracting volatility between the v2 and v1 intervals…the v1 interval becomes your “first WRB Hidden” as a WRB Zone. </w:t>
      </w:r>
      <w:r w:rsidR="00E410DA">
        <w:rPr>
          <w:rFonts w:ascii="Georgia" w:hAnsi="Georgia"/>
          <w:lang w:eastAsia="en-CA"/>
        </w:rPr>
        <w:t xml:space="preserve">Therefore, the additional rule involves a higher low (uptrend) or lower high (downtrend) between the v1 interval and your trade signal price action. </w:t>
      </w:r>
    </w:p>
    <w:p w14:paraId="059B47E7" w14:textId="77777777" w:rsidR="005F7E3A" w:rsidRDefault="000F6BDC" w:rsidP="005F7E3A">
      <w:pPr>
        <w:spacing w:before="100" w:beforeAutospacing="1" w:after="100" w:afterAutospacing="1"/>
        <w:ind w:left="-142"/>
        <w:rPr>
          <w:rFonts w:ascii="Georgia" w:hAnsi="Georgia"/>
          <w:lang w:eastAsia="en-CA"/>
        </w:rPr>
      </w:pPr>
      <w:r>
        <w:rPr>
          <w:rFonts w:ascii="Georgia" w:hAnsi="Georgia"/>
          <w:lang w:eastAsia="en-CA"/>
        </w:rPr>
        <w:t xml:space="preserve">Once again, the </w:t>
      </w:r>
      <w:r w:rsidR="005F7E3A">
        <w:rPr>
          <w:rFonts w:ascii="Georgia" w:hAnsi="Georgia"/>
          <w:lang w:eastAsia="en-CA"/>
        </w:rPr>
        <w:t xml:space="preserve">higher low </w:t>
      </w:r>
      <w:r w:rsidR="00D63FF4">
        <w:rPr>
          <w:rFonts w:ascii="Georgia" w:hAnsi="Georgia"/>
          <w:lang w:eastAsia="en-CA"/>
        </w:rPr>
        <w:t xml:space="preserve">(uptrend) </w:t>
      </w:r>
      <w:r w:rsidR="005F7E3A">
        <w:rPr>
          <w:rFonts w:ascii="Georgia" w:hAnsi="Georgia"/>
          <w:lang w:eastAsia="en-CA"/>
        </w:rPr>
        <w:t>or lower high</w:t>
      </w:r>
      <w:r w:rsidR="00D63FF4">
        <w:rPr>
          <w:rFonts w:ascii="Georgia" w:hAnsi="Georgia"/>
          <w:lang w:eastAsia="en-CA"/>
        </w:rPr>
        <w:t xml:space="preserve"> (downtrend)</w:t>
      </w:r>
      <w:r w:rsidR="005F7E3A">
        <w:rPr>
          <w:rFonts w:ascii="Georgia" w:hAnsi="Georgia"/>
          <w:lang w:eastAsia="en-CA"/>
        </w:rPr>
        <w:t xml:space="preserve"> requirement does not exist for tutorial chapter 2</w:t>
      </w:r>
      <w:r>
        <w:rPr>
          <w:rFonts w:ascii="Georgia" w:hAnsi="Georgia"/>
          <w:lang w:eastAsia="en-CA"/>
        </w:rPr>
        <w:t xml:space="preserve"> but it is a new rule requirement here in tutorial chapter 3 </w:t>
      </w:r>
      <w:r w:rsidR="005F7E3A">
        <w:rPr>
          <w:rFonts w:ascii="Georgia" w:hAnsi="Georgia"/>
          <w:lang w:eastAsia="en-CA"/>
        </w:rPr>
        <w:t xml:space="preserve">because </w:t>
      </w:r>
      <w:r>
        <w:rPr>
          <w:rFonts w:ascii="Georgia" w:hAnsi="Georgia"/>
          <w:lang w:eastAsia="en-CA"/>
        </w:rPr>
        <w:t xml:space="preserve">this chapter </w:t>
      </w:r>
      <w:r w:rsidR="005F7E3A">
        <w:rPr>
          <w:rFonts w:ascii="Georgia" w:hAnsi="Georgia"/>
          <w:lang w:eastAsia="en-CA"/>
        </w:rPr>
        <w:t xml:space="preserve">is more trade signal specific </w:t>
      </w:r>
      <w:r>
        <w:rPr>
          <w:rFonts w:ascii="Georgia" w:hAnsi="Georgia"/>
          <w:lang w:eastAsia="en-CA"/>
        </w:rPr>
        <w:t xml:space="preserve">to your </w:t>
      </w:r>
      <w:r w:rsidR="005F7E3A">
        <w:rPr>
          <w:rFonts w:ascii="Georgia" w:hAnsi="Georgia"/>
          <w:lang w:eastAsia="en-CA"/>
        </w:rPr>
        <w:t xml:space="preserve">own trade strategies.  </w:t>
      </w:r>
    </w:p>
    <w:p w14:paraId="312218B9" w14:textId="59362C20" w:rsidR="005F7E3A" w:rsidRPr="0068318A" w:rsidRDefault="0005415B" w:rsidP="005F7E3A">
      <w:pPr>
        <w:spacing w:before="100" w:beforeAutospacing="1" w:after="100" w:afterAutospacing="1"/>
        <w:ind w:left="-142"/>
        <w:outlineLvl w:val="0"/>
        <w:rPr>
          <w:lang w:eastAsia="en-CA"/>
        </w:rPr>
      </w:pPr>
      <w:r w:rsidRPr="007A7865">
        <w:rPr>
          <w:rFonts w:ascii="Georgia" w:hAnsi="Georgia"/>
          <w:noProof/>
          <w:lang w:val="en-CA" w:eastAsia="en-CA"/>
        </w:rPr>
        <w:drawing>
          <wp:inline distT="0" distB="0" distL="0" distR="0" wp14:anchorId="10099748" wp14:editId="782FB4C0">
            <wp:extent cx="200025" cy="133350"/>
            <wp:effectExtent l="0" t="0" r="0" b="0"/>
            <wp:docPr id="186" name="Picture 161" descr="http://www.thestrategylab.com/images/Blue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hestrategylab.com/images/BlueSpher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005F7E3A" w:rsidRPr="0068318A">
        <w:rPr>
          <w:rFonts w:ascii="Georgia" w:hAnsi="Georgia"/>
          <w:lang w:eastAsia="en-CA"/>
        </w:rPr>
        <w:t> </w:t>
      </w:r>
      <w:r w:rsidR="005F7E3A" w:rsidRPr="0068318A">
        <w:rPr>
          <w:rFonts w:ascii="Georgia" w:hAnsi="Georgia"/>
          <w:b/>
          <w:bCs/>
          <w:lang w:eastAsia="en-CA"/>
        </w:rPr>
        <w:t>Wh</w:t>
      </w:r>
      <w:r w:rsidR="005F7E3A">
        <w:rPr>
          <w:rFonts w:ascii="Georgia" w:hAnsi="Georgia"/>
          <w:b/>
          <w:bCs/>
          <w:lang w:eastAsia="en-CA"/>
        </w:rPr>
        <w:t>at to do if your trade signal is not involved with the above price action de</w:t>
      </w:r>
      <w:r w:rsidR="00BA5CD2">
        <w:rPr>
          <w:rFonts w:ascii="Georgia" w:hAnsi="Georgia"/>
          <w:b/>
          <w:bCs/>
          <w:lang w:eastAsia="en-CA"/>
        </w:rPr>
        <w:t>finitions</w:t>
      </w:r>
      <w:r w:rsidR="005F7E3A">
        <w:rPr>
          <w:rFonts w:ascii="Georgia" w:hAnsi="Georgia"/>
          <w:b/>
          <w:bCs/>
          <w:lang w:eastAsia="en-CA"/>
        </w:rPr>
        <w:t xml:space="preserve">? </w:t>
      </w:r>
      <w:r w:rsidR="005F7E3A" w:rsidRPr="0068318A">
        <w:rPr>
          <w:rFonts w:ascii="Georgia" w:hAnsi="Georgia"/>
          <w:b/>
          <w:bCs/>
          <w:lang w:eastAsia="en-CA"/>
        </w:rPr>
        <w:t xml:space="preserve"> </w:t>
      </w:r>
    </w:p>
    <w:p w14:paraId="041B46B4" w14:textId="77777777" w:rsidR="005F7E3A" w:rsidRDefault="005F7E3A" w:rsidP="005F7E3A">
      <w:pPr>
        <w:spacing w:before="100" w:beforeAutospacing="1" w:after="100" w:afterAutospacing="1"/>
        <w:ind w:left="-142"/>
        <w:rPr>
          <w:rFonts w:ascii="Georgia" w:hAnsi="Georgia"/>
          <w:lang w:eastAsia="en-CA"/>
        </w:rPr>
      </w:pPr>
      <w:r>
        <w:rPr>
          <w:rFonts w:ascii="Georgia" w:hAnsi="Georgia"/>
          <w:lang w:eastAsia="en-CA"/>
        </w:rPr>
        <w:t xml:space="preserve">The support (answers to your questions) will resolve this problem and help you identify the key intervals involved in your trade signals to help identify key changes in supply/demand if the price action results as a swing point or strong continuation price action. </w:t>
      </w:r>
    </w:p>
    <w:p w14:paraId="25742489" w14:textId="77777777" w:rsidR="00741D01" w:rsidRDefault="005F7E3A" w:rsidP="00741D01">
      <w:pPr>
        <w:spacing w:before="100" w:beforeAutospacing="1" w:after="100" w:afterAutospacing="1"/>
        <w:ind w:left="-142"/>
        <w:rPr>
          <w:rFonts w:ascii="Georgia" w:hAnsi="Georgia"/>
          <w:iCs/>
          <w:lang w:eastAsia="en-CA"/>
        </w:rPr>
      </w:pPr>
      <w:r>
        <w:rPr>
          <w:rFonts w:ascii="Georgia" w:hAnsi="Georgia"/>
          <w:iCs/>
          <w:lang w:eastAsia="en-CA"/>
        </w:rPr>
        <w:t xml:space="preserve">Therefore, as a reminder, we </w:t>
      </w:r>
      <w:r w:rsidR="00C4316F">
        <w:rPr>
          <w:rFonts w:ascii="Georgia" w:hAnsi="Georgia"/>
          <w:iCs/>
          <w:lang w:eastAsia="en-CA"/>
        </w:rPr>
        <w:t xml:space="preserve">can setup a </w:t>
      </w:r>
      <w:r>
        <w:rPr>
          <w:rFonts w:ascii="Georgia" w:hAnsi="Georgia"/>
          <w:iCs/>
          <w:lang w:eastAsia="en-CA"/>
        </w:rPr>
        <w:t>hidden private message thread (for your eyes only</w:t>
      </w:r>
      <w:r w:rsidR="00C4316F">
        <w:rPr>
          <w:rFonts w:ascii="Georgia" w:hAnsi="Georgia"/>
          <w:iCs/>
          <w:lang w:eastAsia="en-CA"/>
        </w:rPr>
        <w:t xml:space="preserve"> via request only</w:t>
      </w:r>
      <w:r>
        <w:rPr>
          <w:rFonts w:ascii="Georgia" w:hAnsi="Georgia"/>
          <w:iCs/>
          <w:lang w:eastAsia="en-CA"/>
        </w:rPr>
        <w:t xml:space="preserve">) at the forum for you to post charts and ask questions as you integrate WRB Analysis into your trade strategies so that we can help you if you need help to determine your WRB Zone via your trade strategies. </w:t>
      </w:r>
    </w:p>
    <w:p w14:paraId="73AA57A2" w14:textId="77777777" w:rsidR="00B91155" w:rsidRDefault="00B91155" w:rsidP="00B91155">
      <w:pPr>
        <w:pStyle w:val="Heading2"/>
        <w:ind w:left="-180"/>
        <w:rPr>
          <w:rFonts w:ascii="Georgia" w:hAnsi="Georgia"/>
          <w:color w:val="000080"/>
          <w:sz w:val="40"/>
          <w:szCs w:val="36"/>
        </w:rPr>
      </w:pPr>
      <w:r>
        <w:rPr>
          <w:rFonts w:ascii="Georgia" w:hAnsi="Georgia"/>
          <w:color w:val="000080"/>
          <w:szCs w:val="36"/>
        </w:rPr>
        <w:lastRenderedPageBreak/>
        <w:t xml:space="preserve">Trade Management and Trade Entry </w:t>
      </w:r>
      <w:r w:rsidRPr="00395CAB">
        <w:rPr>
          <w:rFonts w:ascii="Georgia" w:hAnsi="Georgia"/>
          <w:color w:val="000080"/>
          <w:sz w:val="40"/>
          <w:szCs w:val="36"/>
        </w:rPr>
        <w:t xml:space="preserve"> </w:t>
      </w:r>
    </w:p>
    <w:p w14:paraId="68F0E712" w14:textId="79604EF7" w:rsidR="000D1307" w:rsidRDefault="0005415B" w:rsidP="000D1307">
      <w:pPr>
        <w:spacing w:before="100" w:beforeAutospacing="1" w:after="100" w:afterAutospacing="1"/>
        <w:ind w:left="-142"/>
        <w:rPr>
          <w:lang w:eastAsia="en-CA"/>
        </w:rPr>
      </w:pPr>
      <w:r w:rsidRPr="007A7865">
        <w:rPr>
          <w:rFonts w:ascii="Georgia" w:hAnsi="Georgia"/>
          <w:b/>
          <w:noProof/>
          <w:lang w:val="en-CA" w:eastAsia="en-CA"/>
        </w:rPr>
        <w:drawing>
          <wp:inline distT="0" distB="0" distL="0" distR="0" wp14:anchorId="5AFD7088" wp14:editId="0376A338">
            <wp:extent cx="200025" cy="200025"/>
            <wp:effectExtent l="0" t="0" r="0" b="0"/>
            <wp:docPr id="187" name="Picture 217" descr="http://thestrategylab.com/images/New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hestrategylab.com/images/News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BF6E28">
        <w:rPr>
          <w:rFonts w:ascii="Georgia" w:hAnsi="Georgia"/>
          <w:b/>
          <w:bCs/>
          <w:sz w:val="27"/>
          <w:lang w:eastAsia="en-CA"/>
        </w:rPr>
        <w:t xml:space="preserve">  </w:t>
      </w:r>
      <w:r w:rsidR="005E73E8">
        <w:rPr>
          <w:rFonts w:ascii="Georgia" w:hAnsi="Georgia"/>
          <w:b/>
          <w:bCs/>
          <w:sz w:val="27"/>
          <w:lang w:eastAsia="en-CA"/>
        </w:rPr>
        <w:t>Initial Stop/Loss, First Stop Adjustment and Profit Targets</w:t>
      </w:r>
    </w:p>
    <w:p w14:paraId="7CDD9C3D" w14:textId="77777777" w:rsidR="00FE2694" w:rsidRDefault="001B41C0" w:rsidP="001B41C0">
      <w:pPr>
        <w:spacing w:before="100" w:beforeAutospacing="1" w:after="100" w:afterAutospacing="1"/>
        <w:ind w:left="-142"/>
        <w:rPr>
          <w:rFonts w:ascii="Georgia" w:hAnsi="Georgia"/>
        </w:rPr>
      </w:pPr>
      <w:r>
        <w:rPr>
          <w:rFonts w:ascii="Georgia" w:hAnsi="Georgia"/>
          <w:lang w:eastAsia="en-CA"/>
        </w:rPr>
        <w:t xml:space="preserve">Trade management after entry </w:t>
      </w:r>
      <w:r w:rsidR="002E6188">
        <w:rPr>
          <w:rFonts w:ascii="Georgia" w:hAnsi="Georgia"/>
          <w:lang w:eastAsia="en-CA"/>
        </w:rPr>
        <w:t xml:space="preserve">via your trade signals </w:t>
      </w:r>
      <w:r>
        <w:rPr>
          <w:rFonts w:ascii="Georgia" w:hAnsi="Georgia"/>
          <w:lang w:eastAsia="en-CA"/>
        </w:rPr>
        <w:t xml:space="preserve">is arguably </w:t>
      </w:r>
      <w:r w:rsidR="00EA24CC">
        <w:rPr>
          <w:rFonts w:ascii="Georgia" w:hAnsi="Georgia"/>
          <w:lang w:eastAsia="en-CA"/>
        </w:rPr>
        <w:t xml:space="preserve">equally important as </w:t>
      </w:r>
      <w:r w:rsidR="002E6188">
        <w:rPr>
          <w:rFonts w:ascii="Georgia" w:hAnsi="Georgia"/>
          <w:lang w:eastAsia="en-CA"/>
        </w:rPr>
        <w:t xml:space="preserve">your </w:t>
      </w:r>
      <w:r>
        <w:rPr>
          <w:rFonts w:ascii="Georgia" w:hAnsi="Georgia"/>
          <w:lang w:eastAsia="en-CA"/>
        </w:rPr>
        <w:t xml:space="preserve">entry </w:t>
      </w:r>
      <w:r w:rsidR="00EA24CC">
        <w:rPr>
          <w:rFonts w:ascii="Georgia" w:hAnsi="Georgia"/>
          <w:lang w:eastAsia="en-CA"/>
        </w:rPr>
        <w:t xml:space="preserve">signal </w:t>
      </w:r>
      <w:r w:rsidR="002E6188">
        <w:rPr>
          <w:rFonts w:ascii="Georgia" w:hAnsi="Georgia"/>
          <w:lang w:eastAsia="en-CA"/>
        </w:rPr>
        <w:t xml:space="preserve">method </w:t>
      </w:r>
      <w:r>
        <w:rPr>
          <w:rFonts w:ascii="Georgia" w:hAnsi="Georgia"/>
          <w:lang w:eastAsia="en-CA"/>
        </w:rPr>
        <w:t xml:space="preserve">itself. Further, it’s recommended that concepts from the entry signal should be used as a component of the trade management after entry. Therefore, it’s recommended to use WRB Analysis as </w:t>
      </w:r>
      <w:r w:rsidR="005E73E8">
        <w:rPr>
          <w:rFonts w:ascii="Georgia" w:hAnsi="Georgia"/>
          <w:lang w:eastAsia="en-CA"/>
        </w:rPr>
        <w:t>initial stop/loss protection</w:t>
      </w:r>
      <w:r w:rsidR="002E6188">
        <w:rPr>
          <w:rFonts w:ascii="Georgia" w:hAnsi="Georgia"/>
          <w:lang w:eastAsia="en-CA"/>
        </w:rPr>
        <w:t>, first stop adjustment and profit targets</w:t>
      </w:r>
      <w:r w:rsidR="005E73E8">
        <w:rPr>
          <w:rFonts w:ascii="Georgia" w:hAnsi="Georgia"/>
          <w:lang w:eastAsia="en-CA"/>
        </w:rPr>
        <w:t xml:space="preserve"> </w:t>
      </w:r>
      <w:r>
        <w:rPr>
          <w:rFonts w:ascii="Georgia" w:hAnsi="Georgia"/>
          <w:lang w:eastAsia="en-CA"/>
        </w:rPr>
        <w:t xml:space="preserve">because they </w:t>
      </w:r>
      <w:r w:rsidR="002E6188">
        <w:rPr>
          <w:rFonts w:ascii="Georgia" w:hAnsi="Georgia"/>
          <w:lang w:eastAsia="en-CA"/>
        </w:rPr>
        <w:t xml:space="preserve">adapt extremely well to price action </w:t>
      </w:r>
      <w:r w:rsidRPr="006932D0">
        <w:rPr>
          <w:rFonts w:ascii="Georgia" w:hAnsi="Georgia"/>
        </w:rPr>
        <w:t xml:space="preserve">change in supply/demand, </w:t>
      </w:r>
      <w:r w:rsidR="002E6188">
        <w:rPr>
          <w:rFonts w:ascii="Georgia" w:hAnsi="Georgia"/>
        </w:rPr>
        <w:t xml:space="preserve">change in </w:t>
      </w:r>
      <w:r w:rsidRPr="006932D0">
        <w:rPr>
          <w:rFonts w:ascii="Georgia" w:hAnsi="Georgia"/>
        </w:rPr>
        <w:t>volatility</w:t>
      </w:r>
      <w:r w:rsidR="002E6188">
        <w:rPr>
          <w:rFonts w:ascii="Georgia" w:hAnsi="Georgia"/>
        </w:rPr>
        <w:t>, change in range and change in trend</w:t>
      </w:r>
      <w:r w:rsidR="00EA24CC">
        <w:rPr>
          <w:rFonts w:ascii="Georgia" w:hAnsi="Georgia"/>
        </w:rPr>
        <w:t xml:space="preserve"> even if you have not merged WRB Analysis into your entry signal method</w:t>
      </w:r>
      <w:r w:rsidR="002E6188">
        <w:rPr>
          <w:rFonts w:ascii="Georgia" w:hAnsi="Georgia"/>
        </w:rPr>
        <w:t xml:space="preserve">. </w:t>
      </w:r>
    </w:p>
    <w:p w14:paraId="5CBFD648" w14:textId="77777777" w:rsidR="00EA24CC" w:rsidRDefault="00EA24CC" w:rsidP="001B41C0">
      <w:pPr>
        <w:spacing w:before="100" w:beforeAutospacing="1" w:after="100" w:afterAutospacing="1"/>
        <w:ind w:left="-142"/>
        <w:rPr>
          <w:rFonts w:ascii="Georgia" w:hAnsi="Georgia"/>
        </w:rPr>
      </w:pPr>
      <w:r w:rsidRPr="00EA24CC">
        <w:rPr>
          <w:rFonts w:ascii="Georgia" w:hAnsi="Georgia"/>
          <w:b/>
        </w:rPr>
        <w:t>Why?</w:t>
      </w:r>
      <w:r>
        <w:rPr>
          <w:rFonts w:ascii="Georgia" w:hAnsi="Georgia"/>
        </w:rPr>
        <w:t xml:space="preserve"> </w:t>
      </w:r>
    </w:p>
    <w:p w14:paraId="468C6764" w14:textId="77777777" w:rsidR="001B41C0" w:rsidRDefault="00EA24CC" w:rsidP="001B41C0">
      <w:pPr>
        <w:spacing w:before="100" w:beforeAutospacing="1" w:after="100" w:afterAutospacing="1"/>
        <w:ind w:left="-142"/>
        <w:rPr>
          <w:rFonts w:ascii="Georgia" w:hAnsi="Georgia"/>
        </w:rPr>
      </w:pPr>
      <w:r>
        <w:rPr>
          <w:rFonts w:ascii="Georgia" w:hAnsi="Georgia"/>
        </w:rPr>
        <w:t>Tr</w:t>
      </w:r>
      <w:r w:rsidR="005E73E8">
        <w:rPr>
          <w:rFonts w:ascii="Georgia" w:hAnsi="Georgia"/>
        </w:rPr>
        <w:t xml:space="preserve">ade management via WRB Analysis </w:t>
      </w:r>
      <w:r w:rsidR="005E73E8" w:rsidRPr="002E6188">
        <w:rPr>
          <w:rFonts w:ascii="Georgia" w:hAnsi="Georgia"/>
          <w:b/>
        </w:rPr>
        <w:t xml:space="preserve">avoids </w:t>
      </w:r>
      <w:r w:rsidR="001B41C0" w:rsidRPr="002E6188">
        <w:rPr>
          <w:rFonts w:ascii="Georgia" w:hAnsi="Georgia"/>
          <w:b/>
        </w:rPr>
        <w:t>the flaw</w:t>
      </w:r>
      <w:r w:rsidR="00C92117" w:rsidRPr="002E6188">
        <w:rPr>
          <w:rFonts w:ascii="Georgia" w:hAnsi="Georgia"/>
          <w:b/>
        </w:rPr>
        <w:t>s</w:t>
      </w:r>
      <w:r w:rsidR="00C92117">
        <w:rPr>
          <w:rFonts w:ascii="Georgia" w:hAnsi="Georgia"/>
        </w:rPr>
        <w:t xml:space="preserve"> of traditional</w:t>
      </w:r>
      <w:r w:rsidR="005E73E8">
        <w:rPr>
          <w:rFonts w:ascii="Georgia" w:hAnsi="Georgia"/>
        </w:rPr>
        <w:t xml:space="preserve"> trade management rules that</w:t>
      </w:r>
      <w:r w:rsidR="002E6188">
        <w:rPr>
          <w:rFonts w:ascii="Georgia" w:hAnsi="Georgia"/>
        </w:rPr>
        <w:t xml:space="preserve">’s </w:t>
      </w:r>
      <w:r w:rsidR="005E73E8">
        <w:rPr>
          <w:rFonts w:ascii="Georgia" w:hAnsi="Georgia"/>
        </w:rPr>
        <w:t>commonly discussed at other websites, forums, blogs, chat rooms</w:t>
      </w:r>
      <w:r w:rsidR="002E6188">
        <w:rPr>
          <w:rFonts w:ascii="Georgia" w:hAnsi="Georgia"/>
        </w:rPr>
        <w:t xml:space="preserve"> and twitter as if </w:t>
      </w:r>
      <w:r w:rsidR="001B41C0">
        <w:rPr>
          <w:rFonts w:ascii="Georgia" w:hAnsi="Georgia"/>
        </w:rPr>
        <w:t>price action never changes</w:t>
      </w:r>
      <w:r w:rsidR="00C92117">
        <w:rPr>
          <w:rFonts w:ascii="Georgia" w:hAnsi="Georgia"/>
        </w:rPr>
        <w:t xml:space="preserve"> from one trade to the next trade or from one trading day to the next trading day</w:t>
      </w:r>
      <w:r w:rsidR="009B43B5">
        <w:rPr>
          <w:rFonts w:ascii="Georgia" w:hAnsi="Georgia"/>
        </w:rPr>
        <w:t>. Simply, if you’re using the same risk:reward ratios every trading day as if changes doesn’t occur in supply/demand, volatility, range or trend…you’re managing your trades at a disadvantage</w:t>
      </w:r>
      <w:r w:rsidR="001B41C0">
        <w:rPr>
          <w:rFonts w:ascii="Georgia" w:hAnsi="Georgia"/>
        </w:rPr>
        <w:t xml:space="preserve">. </w:t>
      </w:r>
    </w:p>
    <w:p w14:paraId="13673C00" w14:textId="77777777" w:rsidR="00E573CC" w:rsidRDefault="00E573CC" w:rsidP="00E573CC">
      <w:pPr>
        <w:spacing w:before="100" w:beforeAutospacing="1" w:after="100" w:afterAutospacing="1"/>
        <w:ind w:left="-142"/>
        <w:rPr>
          <w:rFonts w:ascii="Georgia" w:hAnsi="Georgia"/>
        </w:rPr>
      </w:pPr>
      <w:r>
        <w:rPr>
          <w:rFonts w:ascii="Georgia" w:hAnsi="Georgia"/>
        </w:rPr>
        <w:t xml:space="preserve">With that said, </w:t>
      </w:r>
      <w:r w:rsidR="00481E21">
        <w:rPr>
          <w:rFonts w:ascii="Georgia" w:hAnsi="Georgia"/>
        </w:rPr>
        <w:t xml:space="preserve">the discussion below is in reverse order involving the components of trade management because most traders have the most problems with the component called </w:t>
      </w:r>
      <w:r w:rsidR="00481E21" w:rsidRPr="00481E21">
        <w:rPr>
          <w:rFonts w:ascii="Georgia" w:hAnsi="Georgia"/>
          <w:b/>
        </w:rPr>
        <w:t>profit targets (reward)</w:t>
      </w:r>
      <w:r w:rsidR="00481E21">
        <w:rPr>
          <w:rFonts w:ascii="Georgia" w:hAnsi="Georgia"/>
        </w:rPr>
        <w:t>. T</w:t>
      </w:r>
      <w:r>
        <w:rPr>
          <w:rFonts w:ascii="Georgia" w:hAnsi="Georgia"/>
        </w:rPr>
        <w:t xml:space="preserve">here are </w:t>
      </w:r>
      <w:r w:rsidRPr="005F61F2">
        <w:rPr>
          <w:rFonts w:ascii="Georgia" w:hAnsi="Georgia"/>
          <w:b/>
        </w:rPr>
        <w:t>basic</w:t>
      </w:r>
      <w:r>
        <w:rPr>
          <w:rFonts w:ascii="Georgia" w:hAnsi="Georgia"/>
        </w:rPr>
        <w:t xml:space="preserve"> and </w:t>
      </w:r>
      <w:r w:rsidRPr="005F61F2">
        <w:rPr>
          <w:rFonts w:ascii="Georgia" w:hAnsi="Georgia"/>
          <w:b/>
        </w:rPr>
        <w:t>advance</w:t>
      </w:r>
      <w:r>
        <w:rPr>
          <w:rFonts w:ascii="Georgia" w:hAnsi="Georgia"/>
        </w:rPr>
        <w:t xml:space="preserve"> profit target strategies via WRB Analysis and you can use them in any combination. </w:t>
      </w:r>
      <w:r>
        <w:rPr>
          <w:rFonts w:ascii="Georgia" w:hAnsi="Georgia"/>
          <w:iCs/>
          <w:lang w:eastAsia="en-CA"/>
        </w:rPr>
        <w:t xml:space="preserve">In contrast, fixed number profit targets (e.g. exit @ 1.5 points) and risk:reward profit targets (e.g. risk 1 point for a 2 point reward) are flawed because they </w:t>
      </w:r>
      <w:r w:rsidRPr="001C09EB">
        <w:rPr>
          <w:rFonts w:ascii="Georgia" w:hAnsi="Georgia"/>
          <w:b/>
          <w:iCs/>
          <w:lang w:eastAsia="en-CA"/>
        </w:rPr>
        <w:t>assume in error</w:t>
      </w:r>
      <w:r>
        <w:rPr>
          <w:rFonts w:ascii="Georgia" w:hAnsi="Georgia"/>
          <w:iCs/>
          <w:lang w:eastAsia="en-CA"/>
        </w:rPr>
        <w:t xml:space="preserve"> that the price actions you’re trading are the same from one trade to the next trade or that every trading day is the same. </w:t>
      </w:r>
    </w:p>
    <w:p w14:paraId="7A758937" w14:textId="77777777" w:rsidR="00E573CC" w:rsidRDefault="00E573CC" w:rsidP="00E573CC">
      <w:pPr>
        <w:spacing w:before="100" w:beforeAutospacing="1" w:after="100" w:afterAutospacing="1"/>
        <w:ind w:left="-142"/>
        <w:rPr>
          <w:rFonts w:ascii="Georgia" w:hAnsi="Georgia"/>
        </w:rPr>
      </w:pPr>
      <w:r>
        <w:rPr>
          <w:rFonts w:ascii="Georgia" w:hAnsi="Georgia"/>
        </w:rPr>
        <w:t xml:space="preserve">The profit target strategies discussed in this document are only the </w:t>
      </w:r>
      <w:r w:rsidRPr="00162147">
        <w:rPr>
          <w:rFonts w:ascii="Georgia" w:hAnsi="Georgia"/>
          <w:b/>
        </w:rPr>
        <w:t>basic</w:t>
      </w:r>
      <w:r>
        <w:rPr>
          <w:rFonts w:ascii="Georgia" w:hAnsi="Georgia"/>
        </w:rPr>
        <w:t xml:space="preserve"> variations. In contrast, fee-base clients of the WRB Analysis Tutorial Chapters 4 – 12 or trade signal strategies have free access to the </w:t>
      </w:r>
      <w:r w:rsidRPr="00162147">
        <w:rPr>
          <w:rFonts w:ascii="Georgia" w:hAnsi="Georgia"/>
          <w:b/>
        </w:rPr>
        <w:t>advance</w:t>
      </w:r>
      <w:r>
        <w:rPr>
          <w:rFonts w:ascii="Georgia" w:hAnsi="Georgia"/>
        </w:rPr>
        <w:t xml:space="preserve"> profit target strategies via WRB Analysis. Thus, the advance profit targets are not discussed in this tutorial document and are only posted at the fee-base client’s private forum.</w:t>
      </w:r>
    </w:p>
    <w:p w14:paraId="0A1DEC2F" w14:textId="77777777" w:rsidR="005F61F2" w:rsidRDefault="00976FF1" w:rsidP="000D1307">
      <w:pPr>
        <w:spacing w:before="100" w:beforeAutospacing="1" w:after="100" w:afterAutospacing="1"/>
        <w:ind w:left="-142"/>
        <w:rPr>
          <w:rFonts w:ascii="Georgia" w:hAnsi="Georgia"/>
        </w:rPr>
      </w:pPr>
      <w:r>
        <w:rPr>
          <w:rFonts w:ascii="Georgia" w:hAnsi="Georgia"/>
          <w:b/>
          <w:bCs/>
          <w:lang w:eastAsia="en-CA"/>
        </w:rPr>
        <w:t>Profit target 1 (pt</w:t>
      </w:r>
      <w:r w:rsidRPr="009705F8">
        <w:rPr>
          <w:rFonts w:ascii="Georgia" w:hAnsi="Georgia"/>
          <w:b/>
          <w:bCs/>
          <w:lang w:eastAsia="en-CA"/>
        </w:rPr>
        <w:t>1</w:t>
      </w:r>
      <w:r>
        <w:rPr>
          <w:rFonts w:ascii="Georgia" w:hAnsi="Georgia"/>
          <w:b/>
          <w:bCs/>
          <w:lang w:eastAsia="en-CA"/>
        </w:rPr>
        <w:t>)</w:t>
      </w:r>
      <w:r w:rsidRPr="009705F8">
        <w:rPr>
          <w:rFonts w:ascii="Georgia" w:hAnsi="Georgia"/>
          <w:lang w:eastAsia="en-CA"/>
        </w:rPr>
        <w:t xml:space="preserve"> is your primary profit target regardless if it’s via the basic or advance type</w:t>
      </w:r>
      <w:r>
        <w:rPr>
          <w:rFonts w:ascii="Georgia" w:hAnsi="Georgia"/>
          <w:lang w:eastAsia="en-CA"/>
        </w:rPr>
        <w:t xml:space="preserve"> because it’s at pt1 where you must use WRB Analysis to determine </w:t>
      </w:r>
      <w:r w:rsidR="003A1CC6">
        <w:rPr>
          <w:rFonts w:ascii="Georgia" w:hAnsi="Georgia"/>
          <w:lang w:eastAsia="en-CA"/>
        </w:rPr>
        <w:t xml:space="preserve">if you should </w:t>
      </w:r>
      <w:r>
        <w:rPr>
          <w:rFonts w:ascii="Georgia" w:hAnsi="Georgia"/>
          <w:lang w:eastAsia="en-CA"/>
        </w:rPr>
        <w:t xml:space="preserve">exit the </w:t>
      </w:r>
      <w:r w:rsidR="003A1CC6">
        <w:rPr>
          <w:rFonts w:ascii="Georgia" w:hAnsi="Georgia"/>
          <w:lang w:eastAsia="en-CA"/>
        </w:rPr>
        <w:t xml:space="preserve">entire </w:t>
      </w:r>
      <w:r>
        <w:rPr>
          <w:rFonts w:ascii="Georgia" w:hAnsi="Georgia"/>
          <w:lang w:eastAsia="en-CA"/>
        </w:rPr>
        <w:t>position</w:t>
      </w:r>
      <w:r w:rsidR="003A1CC6">
        <w:rPr>
          <w:rFonts w:ascii="Georgia" w:hAnsi="Georgia"/>
          <w:lang w:eastAsia="en-CA"/>
        </w:rPr>
        <w:t>, scale out the position</w:t>
      </w:r>
      <w:r>
        <w:rPr>
          <w:rFonts w:ascii="Georgia" w:hAnsi="Georgia"/>
          <w:lang w:eastAsia="en-CA"/>
        </w:rPr>
        <w:t xml:space="preserve"> or </w:t>
      </w:r>
      <w:r w:rsidR="003A1CC6">
        <w:rPr>
          <w:rFonts w:ascii="Georgia" w:hAnsi="Georgia"/>
          <w:lang w:eastAsia="en-CA"/>
        </w:rPr>
        <w:t xml:space="preserve">keep the entire </w:t>
      </w:r>
      <w:r>
        <w:rPr>
          <w:rFonts w:ascii="Georgia" w:hAnsi="Georgia"/>
          <w:lang w:eastAsia="en-CA"/>
        </w:rPr>
        <w:t xml:space="preserve">position for an bigger profit </w:t>
      </w:r>
      <w:r w:rsidR="003A1CC6">
        <w:rPr>
          <w:rFonts w:ascii="Georgia" w:hAnsi="Georgia"/>
          <w:lang w:eastAsia="en-CA"/>
        </w:rPr>
        <w:t xml:space="preserve">target </w:t>
      </w:r>
      <w:r>
        <w:rPr>
          <w:rFonts w:ascii="Georgia" w:hAnsi="Georgia"/>
          <w:lang w:eastAsia="en-CA"/>
        </w:rPr>
        <w:t>(pt2, pt3, pt4 et cetera)</w:t>
      </w:r>
      <w:r w:rsidRPr="009705F8">
        <w:rPr>
          <w:rFonts w:ascii="Georgia" w:hAnsi="Georgia"/>
          <w:lang w:eastAsia="en-CA"/>
        </w:rPr>
        <w:t xml:space="preserve">. </w:t>
      </w:r>
      <w:r>
        <w:rPr>
          <w:rFonts w:ascii="Georgia" w:hAnsi="Georgia"/>
        </w:rPr>
        <w:t xml:space="preserve">Profit targets beyond pt1 are only discussed with </w:t>
      </w:r>
      <w:r>
        <w:rPr>
          <w:rFonts w:ascii="Georgia" w:hAnsi="Georgia"/>
          <w:lang w:eastAsia="en-CA"/>
        </w:rPr>
        <w:t>fee-base clients of the WRB Analysis Tutorials 4 – 12 or fee-base clients of our trade signal strategies (</w:t>
      </w:r>
      <w:r w:rsidR="0065520A">
        <w:rPr>
          <w:rFonts w:ascii="Georgia" w:hAnsi="Georgia"/>
          <w:lang w:eastAsia="en-CA"/>
        </w:rPr>
        <w:t xml:space="preserve">FVB, </w:t>
      </w:r>
      <w:r w:rsidR="00EC19AD">
        <w:rPr>
          <w:rFonts w:ascii="Georgia" w:hAnsi="Georgia"/>
          <w:lang w:eastAsia="en-CA"/>
        </w:rPr>
        <w:t xml:space="preserve">DCM, </w:t>
      </w:r>
      <w:r>
        <w:rPr>
          <w:rFonts w:ascii="Georgia" w:hAnsi="Georgia"/>
          <w:lang w:eastAsia="en-CA"/>
        </w:rPr>
        <w:t xml:space="preserve">AJCTR, APAOR, STR and VTR) @ </w:t>
      </w:r>
      <w:hyperlink r:id="rId111" w:history="1">
        <w:r w:rsidRPr="005A41E1">
          <w:rPr>
            <w:rStyle w:val="Hyperlink"/>
            <w:rFonts w:ascii="Georgia" w:hAnsi="Georgia"/>
            <w:color w:val="1F497D"/>
            <w:sz w:val="24"/>
            <w:szCs w:val="24"/>
            <w:lang w:eastAsia="en-CA"/>
          </w:rPr>
          <w:t>http://www.thestrategylab.com/TradingReports.htm</w:t>
        </w:r>
      </w:hyperlink>
    </w:p>
    <w:p w14:paraId="38FA7B73" w14:textId="77777777" w:rsidR="00FE2694" w:rsidRDefault="00FE2694" w:rsidP="005F61F2">
      <w:pPr>
        <w:spacing w:before="100" w:beforeAutospacing="1" w:after="100" w:afterAutospacing="1"/>
        <w:ind w:left="-142"/>
        <w:rPr>
          <w:rFonts w:ascii="Georgia" w:hAnsi="Georgia"/>
          <w:iCs/>
          <w:lang w:eastAsia="en-CA"/>
        </w:rPr>
      </w:pPr>
    </w:p>
    <w:p w14:paraId="7C5EC357" w14:textId="77777777" w:rsidR="00AC5780" w:rsidRDefault="0080552F" w:rsidP="005F61F2">
      <w:pPr>
        <w:spacing w:before="100" w:beforeAutospacing="1" w:after="100" w:afterAutospacing="1"/>
        <w:ind w:left="-142"/>
        <w:rPr>
          <w:rFonts w:ascii="Georgia" w:hAnsi="Georgia"/>
          <w:b/>
          <w:noProof/>
          <w:lang w:val="en-CA" w:eastAsia="en-CA"/>
        </w:rPr>
      </w:pPr>
      <w:r>
        <w:rPr>
          <w:rFonts w:ascii="Georgia" w:hAnsi="Georgia"/>
          <w:iCs/>
          <w:lang w:eastAsia="en-CA"/>
        </w:rPr>
        <w:lastRenderedPageBreak/>
        <w:t>Regardless, yo</w:t>
      </w:r>
      <w:r w:rsidR="00976FF1">
        <w:rPr>
          <w:rFonts w:ascii="Georgia" w:hAnsi="Georgia"/>
          <w:iCs/>
          <w:lang w:eastAsia="en-CA"/>
        </w:rPr>
        <w:t>u must do backtesting along with using information from your real trading results to determine if your trade signals tend to reach a pt1, pt2, pt3 or higher</w:t>
      </w:r>
      <w:r>
        <w:rPr>
          <w:rFonts w:ascii="Georgia" w:hAnsi="Georgia"/>
          <w:iCs/>
          <w:lang w:eastAsia="en-CA"/>
        </w:rPr>
        <w:t xml:space="preserve"> especially in different volatility market conditions (low volatility versus high volatility</w:t>
      </w:r>
      <w:r w:rsidR="000A733C">
        <w:rPr>
          <w:rFonts w:ascii="Georgia" w:hAnsi="Georgia"/>
          <w:iCs/>
          <w:lang w:eastAsia="en-CA"/>
        </w:rPr>
        <w:t xml:space="preserve"> versus normal volatility</w:t>
      </w:r>
      <w:r>
        <w:rPr>
          <w:rFonts w:ascii="Georgia" w:hAnsi="Georgia"/>
          <w:iCs/>
          <w:lang w:eastAsia="en-CA"/>
        </w:rPr>
        <w:t>)</w:t>
      </w:r>
      <w:r w:rsidR="00976FF1">
        <w:rPr>
          <w:rFonts w:ascii="Georgia" w:hAnsi="Georgia"/>
          <w:iCs/>
          <w:lang w:eastAsia="en-CA"/>
        </w:rPr>
        <w:t xml:space="preserve">. For example, if you trade strategies </w:t>
      </w:r>
      <w:r w:rsidR="00976FF1" w:rsidRPr="006579EC">
        <w:rPr>
          <w:rFonts w:ascii="Georgia" w:hAnsi="Georgia"/>
          <w:b/>
          <w:iCs/>
          <w:lang w:eastAsia="en-CA"/>
        </w:rPr>
        <w:t>tend</w:t>
      </w:r>
      <w:r w:rsidR="006579EC">
        <w:rPr>
          <w:rFonts w:ascii="Georgia" w:hAnsi="Georgia"/>
          <w:iCs/>
          <w:lang w:eastAsia="en-CA"/>
        </w:rPr>
        <w:t xml:space="preserve"> </w:t>
      </w:r>
      <w:r w:rsidR="00976FF1">
        <w:rPr>
          <w:rFonts w:ascii="Georgia" w:hAnsi="Georgia"/>
          <w:iCs/>
          <w:lang w:eastAsia="en-CA"/>
        </w:rPr>
        <w:t>to reach a pt2</w:t>
      </w:r>
      <w:r w:rsidR="006579EC">
        <w:rPr>
          <w:rFonts w:ascii="Georgia" w:hAnsi="Georgia"/>
          <w:iCs/>
          <w:lang w:eastAsia="en-CA"/>
        </w:rPr>
        <w:t xml:space="preserve"> as verified by your actual trade statistics (not backtesting results)</w:t>
      </w:r>
      <w:r w:rsidR="00976FF1">
        <w:rPr>
          <w:rFonts w:ascii="Georgia" w:hAnsi="Georgia"/>
          <w:iCs/>
          <w:lang w:eastAsia="en-CA"/>
        </w:rPr>
        <w:t xml:space="preserve">…you’ll know your reward profit target the next time your trade signal appears and you’ll be using a profit target that’s </w:t>
      </w:r>
      <w:r w:rsidR="00976FF1" w:rsidRPr="0080552F">
        <w:rPr>
          <w:rFonts w:ascii="Georgia" w:hAnsi="Georgia"/>
          <w:b/>
          <w:iCs/>
          <w:lang w:eastAsia="en-CA"/>
        </w:rPr>
        <w:t>adaptive</w:t>
      </w:r>
      <w:r w:rsidR="00976FF1">
        <w:rPr>
          <w:rFonts w:ascii="Georgia" w:hAnsi="Georgia"/>
          <w:iCs/>
          <w:lang w:eastAsia="en-CA"/>
        </w:rPr>
        <w:t xml:space="preserve"> to current price action instead of a fixed </w:t>
      </w:r>
      <w:r w:rsidR="00F410C1">
        <w:rPr>
          <w:rFonts w:ascii="Georgia" w:hAnsi="Georgia"/>
          <w:iCs/>
          <w:lang w:eastAsia="en-CA"/>
        </w:rPr>
        <w:t xml:space="preserve">number </w:t>
      </w:r>
      <w:r w:rsidR="00976FF1">
        <w:rPr>
          <w:rFonts w:ascii="Georgia" w:hAnsi="Georgia"/>
          <w:iCs/>
          <w:lang w:eastAsia="en-CA"/>
        </w:rPr>
        <w:t xml:space="preserve">profit target. </w:t>
      </w:r>
    </w:p>
    <w:p w14:paraId="5A78D544" w14:textId="2D3A25C3" w:rsidR="005F61F2" w:rsidRDefault="0005415B" w:rsidP="005F61F2">
      <w:pPr>
        <w:spacing w:before="100" w:beforeAutospacing="1" w:after="100" w:afterAutospacing="1"/>
        <w:ind w:left="-142"/>
        <w:rPr>
          <w:rFonts w:ascii="Georgia" w:hAnsi="Georgia"/>
          <w:b/>
          <w:noProof/>
          <w:lang w:val="en-CA" w:eastAsia="en-CA"/>
        </w:rPr>
      </w:pPr>
      <w:r w:rsidRPr="003F15AF">
        <w:rPr>
          <w:rFonts w:ascii="Georgia" w:hAnsi="Georgia"/>
          <w:b/>
          <w:noProof/>
          <w:lang w:val="en-CA" w:eastAsia="en-CA"/>
        </w:rPr>
        <w:drawing>
          <wp:inline distT="0" distB="0" distL="0" distR="0" wp14:anchorId="47D30745" wp14:editId="3B9A65A4">
            <wp:extent cx="161925" cy="161925"/>
            <wp:effectExtent l="0" t="0" r="0" b="0"/>
            <wp:docPr id="188" name="Picture 17" descr="http://thestrategylab.com/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strategylab.com/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5F61F2" w:rsidRPr="003F15AF">
        <w:rPr>
          <w:rFonts w:ascii="Georgia" w:hAnsi="Georgia"/>
          <w:b/>
          <w:noProof/>
          <w:lang w:val="en-CA" w:eastAsia="en-CA"/>
        </w:rPr>
        <w:t xml:space="preserve">Basic </w:t>
      </w:r>
      <w:r w:rsidR="005F61F2">
        <w:rPr>
          <w:rFonts w:ascii="Georgia" w:hAnsi="Georgia"/>
          <w:b/>
          <w:noProof/>
          <w:lang w:val="en-CA" w:eastAsia="en-CA"/>
        </w:rPr>
        <w:t>Profit Targets after Long Entry</w:t>
      </w:r>
      <w:r w:rsidR="00987BB7">
        <w:rPr>
          <w:rFonts w:ascii="Georgia" w:hAnsi="Georgia"/>
          <w:b/>
          <w:noProof/>
          <w:lang w:val="en-CA" w:eastAsia="en-CA"/>
        </w:rPr>
        <w:t xml:space="preserve"> </w:t>
      </w:r>
    </w:p>
    <w:p w14:paraId="689A8ADC" w14:textId="77777777" w:rsidR="00AC5780" w:rsidRPr="009606E6" w:rsidRDefault="00AC5780" w:rsidP="00AC5780">
      <w:pPr>
        <w:spacing w:before="100" w:beforeAutospacing="1" w:after="100" w:afterAutospacing="1"/>
        <w:ind w:left="-142"/>
        <w:rPr>
          <w:rFonts w:ascii="Georgia" w:hAnsi="Georgia"/>
          <w:i/>
        </w:rPr>
      </w:pPr>
      <w:r>
        <w:rPr>
          <w:rFonts w:ascii="Georgia" w:hAnsi="Georgia"/>
          <w:i/>
        </w:rPr>
        <w:t xml:space="preserve">Example - pt1 price @ 701 </w:t>
      </w:r>
      <w:r w:rsidR="003437F7">
        <w:rPr>
          <w:rFonts w:ascii="Georgia" w:hAnsi="Georgia"/>
          <w:i/>
        </w:rPr>
        <w:t>&lt;</w:t>
      </w:r>
      <w:r>
        <w:rPr>
          <w:rFonts w:ascii="Georgia" w:hAnsi="Georgia"/>
          <w:i/>
        </w:rPr>
        <w:t xml:space="preserve"> pt2 price @ 705 </w:t>
      </w:r>
      <w:r w:rsidR="003437F7">
        <w:rPr>
          <w:rFonts w:ascii="Georgia" w:hAnsi="Georgia"/>
          <w:i/>
        </w:rPr>
        <w:t>&lt;</w:t>
      </w:r>
      <w:r>
        <w:rPr>
          <w:rFonts w:ascii="Georgia" w:hAnsi="Georgia"/>
          <w:i/>
        </w:rPr>
        <w:t xml:space="preserve"> pt3 price @ 710 </w:t>
      </w:r>
    </w:p>
    <w:p w14:paraId="0BCE0F1D" w14:textId="77777777" w:rsidR="008C7543" w:rsidRPr="009606E6" w:rsidRDefault="008C7543" w:rsidP="008C7543">
      <w:pPr>
        <w:spacing w:before="100" w:beforeAutospacing="1" w:after="100" w:afterAutospacing="1"/>
        <w:ind w:left="-142"/>
        <w:rPr>
          <w:rFonts w:ascii="Georgia" w:hAnsi="Georgia"/>
          <w:i/>
        </w:rPr>
      </w:pPr>
      <w:r>
        <w:rPr>
          <w:rFonts w:ascii="Georgia" w:hAnsi="Georgia"/>
          <w:lang w:eastAsia="en-CA"/>
        </w:rPr>
        <w:t xml:space="preserve">You have several choices of </w:t>
      </w:r>
      <w:r w:rsidRPr="004E030D">
        <w:rPr>
          <w:rFonts w:ascii="Georgia" w:hAnsi="Georgia"/>
          <w:u w:val="single"/>
          <w:lang w:eastAsia="en-CA"/>
        </w:rPr>
        <w:t>basic</w:t>
      </w:r>
      <w:r>
        <w:rPr>
          <w:rFonts w:ascii="Georgia" w:hAnsi="Georgia"/>
          <w:lang w:eastAsia="en-CA"/>
        </w:rPr>
        <w:t xml:space="preserve"> profit targets to choose from the below price actions. </w:t>
      </w:r>
    </w:p>
    <w:p w14:paraId="7B26824E" w14:textId="7DE487E9" w:rsidR="005F61F2" w:rsidRDefault="0005415B" w:rsidP="005F61F2">
      <w:pPr>
        <w:spacing w:before="100" w:beforeAutospacing="1" w:after="100" w:afterAutospacing="1"/>
        <w:ind w:left="-142"/>
        <w:rPr>
          <w:rFonts w:ascii="Georgia" w:hAnsi="Georgia"/>
          <w:lang w:eastAsia="en-CA"/>
        </w:rPr>
      </w:pPr>
      <w:r w:rsidRPr="003F15AF">
        <w:rPr>
          <w:rFonts w:ascii="Georgia" w:hAnsi="Georgia"/>
          <w:noProof/>
          <w:lang w:val="en-CA" w:eastAsia="en-CA"/>
        </w:rPr>
        <w:drawing>
          <wp:inline distT="0" distB="0" distL="0" distR="0" wp14:anchorId="05CAB132" wp14:editId="2134B3DA">
            <wp:extent cx="114300" cy="85725"/>
            <wp:effectExtent l="0" t="0" r="0" b="0"/>
            <wp:docPr id="189" name="Picture 18"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61F2" w:rsidRPr="003F15AF">
        <w:rPr>
          <w:rFonts w:ascii="Georgia" w:hAnsi="Georgia"/>
          <w:lang w:eastAsia="en-CA"/>
        </w:rPr>
        <w:t xml:space="preserve"> </w:t>
      </w:r>
      <w:r w:rsidR="006F1E59">
        <w:rPr>
          <w:rFonts w:ascii="Georgia" w:hAnsi="Georgia"/>
          <w:lang w:eastAsia="en-CA"/>
        </w:rPr>
        <w:t xml:space="preserve">The first </w:t>
      </w:r>
      <w:r w:rsidR="005F61F2" w:rsidRPr="003F15AF">
        <w:rPr>
          <w:rFonts w:ascii="Georgia" w:hAnsi="Georgia"/>
          <w:lang w:eastAsia="en-CA"/>
        </w:rPr>
        <w:t xml:space="preserve">WRB </w:t>
      </w:r>
      <w:r w:rsidR="006F1E59">
        <w:rPr>
          <w:rFonts w:ascii="Georgia" w:hAnsi="Georgia"/>
          <w:lang w:eastAsia="en-CA"/>
        </w:rPr>
        <w:t xml:space="preserve">as a Close &gt; Open </w:t>
      </w:r>
      <w:r w:rsidR="00782219">
        <w:rPr>
          <w:rFonts w:ascii="Georgia" w:hAnsi="Georgia"/>
          <w:lang w:eastAsia="en-CA"/>
        </w:rPr>
        <w:t xml:space="preserve">interval </w:t>
      </w:r>
      <w:r w:rsidR="005F61F2" w:rsidRPr="003F15AF">
        <w:rPr>
          <w:rFonts w:ascii="Georgia" w:hAnsi="Georgia"/>
          <w:lang w:eastAsia="en-CA"/>
        </w:rPr>
        <w:t xml:space="preserve">(don't wait for the interval to complete itself) that appears </w:t>
      </w:r>
      <w:r w:rsidR="005F61F2" w:rsidRPr="003F15AF">
        <w:rPr>
          <w:rFonts w:ascii="Georgia" w:hAnsi="Georgia"/>
          <w:b/>
          <w:bCs/>
          <w:i/>
          <w:iCs/>
          <w:lang w:eastAsia="en-CA"/>
        </w:rPr>
        <w:t>after and above</w:t>
      </w:r>
      <w:r w:rsidR="005F61F2" w:rsidRPr="003F15AF">
        <w:rPr>
          <w:rFonts w:ascii="Georgia" w:hAnsi="Georgia"/>
          <w:lang w:eastAsia="en-CA"/>
        </w:rPr>
        <w:t xml:space="preserve"> the pattern signal.</w:t>
      </w:r>
      <w:r w:rsidR="00692F72">
        <w:rPr>
          <w:rFonts w:ascii="Georgia" w:hAnsi="Georgia"/>
          <w:lang w:eastAsia="en-CA"/>
        </w:rPr>
        <w:t xml:space="preserve"> This can’t be shown via a hindsight chart</w:t>
      </w:r>
      <w:r w:rsidR="007C571B">
        <w:rPr>
          <w:rFonts w:ascii="Georgia" w:hAnsi="Georgia"/>
          <w:lang w:eastAsia="en-CA"/>
        </w:rPr>
        <w:t xml:space="preserve"> (another flaw via learning via hindsight charts)</w:t>
      </w:r>
      <w:r w:rsidR="00692F72">
        <w:rPr>
          <w:rFonts w:ascii="Georgia" w:hAnsi="Georgia"/>
          <w:lang w:eastAsia="en-CA"/>
        </w:rPr>
        <w:t xml:space="preserve"> but</w:t>
      </w:r>
      <w:r w:rsidR="00FA4D3E">
        <w:rPr>
          <w:rFonts w:ascii="Georgia" w:hAnsi="Georgia"/>
          <w:lang w:eastAsia="en-CA"/>
        </w:rPr>
        <w:t xml:space="preserve"> soon </w:t>
      </w:r>
      <w:r w:rsidR="00692F72">
        <w:rPr>
          <w:rFonts w:ascii="Georgia" w:hAnsi="Georgia"/>
          <w:lang w:eastAsia="en-CA"/>
        </w:rPr>
        <w:t>I</w:t>
      </w:r>
      <w:r w:rsidR="00FA4D3E">
        <w:rPr>
          <w:rFonts w:ascii="Georgia" w:hAnsi="Georgia"/>
          <w:lang w:eastAsia="en-CA"/>
        </w:rPr>
        <w:t xml:space="preserve">’ll </w:t>
      </w:r>
      <w:r w:rsidR="00692F72">
        <w:rPr>
          <w:rFonts w:ascii="Georgia" w:hAnsi="Georgia"/>
          <w:lang w:eastAsia="en-CA"/>
        </w:rPr>
        <w:t>provid</w:t>
      </w:r>
      <w:r w:rsidR="00FA4D3E">
        <w:rPr>
          <w:rFonts w:ascii="Georgia" w:hAnsi="Georgia"/>
          <w:lang w:eastAsia="en-CA"/>
        </w:rPr>
        <w:t>e</w:t>
      </w:r>
      <w:r w:rsidR="00692F72">
        <w:rPr>
          <w:rFonts w:ascii="Georgia" w:hAnsi="Georgia"/>
          <w:lang w:eastAsia="en-CA"/>
        </w:rPr>
        <w:t xml:space="preserve"> a direct link to real-time video. </w:t>
      </w:r>
    </w:p>
    <w:p w14:paraId="0F61E213" w14:textId="77777777" w:rsidR="00987BB7" w:rsidRDefault="00692F72" w:rsidP="005F61F2">
      <w:pPr>
        <w:spacing w:before="100" w:beforeAutospacing="1" w:after="100" w:afterAutospacing="1"/>
        <w:ind w:left="-142"/>
        <w:rPr>
          <w:rFonts w:ascii="Georgia" w:hAnsi="Georgia"/>
          <w:noProof/>
          <w:lang w:val="en-CA" w:eastAsia="en-CA"/>
        </w:rPr>
      </w:pPr>
      <w:r>
        <w:rPr>
          <w:rFonts w:ascii="Georgia" w:hAnsi="Georgia"/>
          <w:lang w:eastAsia="en-CA"/>
        </w:rPr>
        <w:t>For example, pretend you’re using the 15 min chart interval</w:t>
      </w:r>
      <w:r w:rsidR="00DC35B5">
        <w:rPr>
          <w:rFonts w:ascii="Georgia" w:hAnsi="Georgia"/>
          <w:lang w:eastAsia="en-CA"/>
        </w:rPr>
        <w:t xml:space="preserve"> (not the below chart)</w:t>
      </w:r>
      <w:r>
        <w:rPr>
          <w:rFonts w:ascii="Georgia" w:hAnsi="Georgia"/>
          <w:lang w:eastAsia="en-CA"/>
        </w:rPr>
        <w:t xml:space="preserve"> and you enter a trade @ 1045am. The trade becomes profitable and develops into a </w:t>
      </w:r>
      <w:r w:rsidR="00782219">
        <w:rPr>
          <w:rFonts w:ascii="Georgia" w:hAnsi="Georgia"/>
          <w:lang w:eastAsia="en-CA"/>
        </w:rPr>
        <w:t xml:space="preserve">Close &gt; Open </w:t>
      </w:r>
      <w:r>
        <w:rPr>
          <w:rFonts w:ascii="Georgia" w:hAnsi="Georgia"/>
          <w:lang w:eastAsia="en-CA"/>
        </w:rPr>
        <w:t>WRB</w:t>
      </w:r>
      <w:r w:rsidR="00782219">
        <w:rPr>
          <w:rFonts w:ascii="Georgia" w:hAnsi="Georgia"/>
          <w:lang w:eastAsia="en-CA"/>
        </w:rPr>
        <w:t xml:space="preserve"> interval </w:t>
      </w:r>
      <w:r>
        <w:rPr>
          <w:rFonts w:ascii="Georgia" w:hAnsi="Georgia"/>
          <w:lang w:eastAsia="en-CA"/>
        </w:rPr>
        <w:t xml:space="preserve">@ 1053am via a volatility spike that’s </w:t>
      </w:r>
      <w:r w:rsidRPr="00692F72">
        <w:rPr>
          <w:rFonts w:ascii="Georgia" w:hAnsi="Georgia"/>
          <w:b/>
          <w:lang w:eastAsia="en-CA"/>
        </w:rPr>
        <w:t>prior</w:t>
      </w:r>
      <w:r>
        <w:rPr>
          <w:rFonts w:ascii="Georgia" w:hAnsi="Georgia"/>
          <w:lang w:eastAsia="en-CA"/>
        </w:rPr>
        <w:t xml:space="preserve"> to the next 15 min interval completing @ 1</w:t>
      </w:r>
      <w:r w:rsidR="00EF41A5">
        <w:rPr>
          <w:rFonts w:ascii="Georgia" w:hAnsi="Georgia"/>
          <w:lang w:eastAsia="en-CA"/>
        </w:rPr>
        <w:t>100</w:t>
      </w:r>
      <w:r>
        <w:rPr>
          <w:rFonts w:ascii="Georgia" w:hAnsi="Georgia"/>
          <w:lang w:eastAsia="en-CA"/>
        </w:rPr>
        <w:t xml:space="preserve">am. You would exit your trade position @ 1053am while the interval is still a </w:t>
      </w:r>
      <w:r w:rsidR="00782219">
        <w:rPr>
          <w:rFonts w:ascii="Georgia" w:hAnsi="Georgia"/>
          <w:lang w:eastAsia="en-CA"/>
        </w:rPr>
        <w:t>Close &gt; Open</w:t>
      </w:r>
      <w:r>
        <w:rPr>
          <w:rFonts w:ascii="Georgia" w:hAnsi="Georgia"/>
          <w:lang w:eastAsia="en-CA"/>
        </w:rPr>
        <w:t xml:space="preserve"> WRB even though it’s not 1100am (completion of the interval). </w:t>
      </w:r>
    </w:p>
    <w:p w14:paraId="392AB092" w14:textId="1AAB8B15" w:rsidR="005F61F2" w:rsidRPr="003F15AF" w:rsidRDefault="0005415B" w:rsidP="005F61F2">
      <w:pPr>
        <w:spacing w:before="100" w:beforeAutospacing="1" w:after="100" w:afterAutospacing="1"/>
        <w:ind w:left="-142"/>
        <w:rPr>
          <w:rFonts w:ascii="Georgia" w:hAnsi="Georgia"/>
          <w:noProof/>
          <w:lang w:val="en-CA" w:eastAsia="en-CA"/>
        </w:rPr>
      </w:pPr>
      <w:r w:rsidRPr="003F15AF">
        <w:rPr>
          <w:rFonts w:ascii="Georgia" w:hAnsi="Georgia"/>
          <w:noProof/>
          <w:lang w:val="en-CA" w:eastAsia="en-CA"/>
        </w:rPr>
        <w:drawing>
          <wp:inline distT="0" distB="0" distL="0" distR="0" wp14:anchorId="4BFC7772" wp14:editId="3A84FB5A">
            <wp:extent cx="114300" cy="85725"/>
            <wp:effectExtent l="0" t="0" r="0" b="0"/>
            <wp:docPr id="190" name="Picture 18"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61F2" w:rsidRPr="003F15AF">
        <w:rPr>
          <w:rFonts w:ascii="Georgia" w:hAnsi="Georgia"/>
          <w:noProof/>
          <w:lang w:val="en-CA" w:eastAsia="en-CA"/>
        </w:rPr>
        <w:t xml:space="preserve"> WRB Hidden GAP</w:t>
      </w:r>
      <w:r w:rsidR="00782219">
        <w:rPr>
          <w:rFonts w:ascii="Georgia" w:hAnsi="Georgia"/>
          <w:noProof/>
          <w:lang w:val="en-CA" w:eastAsia="en-CA"/>
        </w:rPr>
        <w:t xml:space="preserve"> (Close &gt; Open)</w:t>
      </w:r>
      <w:r w:rsidR="005F61F2" w:rsidRPr="003F15AF">
        <w:rPr>
          <w:rFonts w:ascii="Georgia" w:hAnsi="Georgia"/>
          <w:noProof/>
          <w:lang w:val="en-CA" w:eastAsia="en-CA"/>
        </w:rPr>
        <w:t xml:space="preserve"> </w:t>
      </w:r>
      <w:r w:rsidR="00463D79">
        <w:rPr>
          <w:rFonts w:ascii="Georgia" w:hAnsi="Georgia"/>
          <w:noProof/>
          <w:lang w:val="en-CA" w:eastAsia="en-CA"/>
        </w:rPr>
        <w:t xml:space="preserve">upon close of the interval </w:t>
      </w:r>
      <w:r w:rsidR="005F61F2" w:rsidRPr="003F15AF">
        <w:rPr>
          <w:rFonts w:ascii="Georgia" w:hAnsi="Georgia"/>
          <w:noProof/>
          <w:lang w:val="en-CA" w:eastAsia="en-CA"/>
        </w:rPr>
        <w:t xml:space="preserve">that appears </w:t>
      </w:r>
      <w:r w:rsidR="005F61F2" w:rsidRPr="003F15AF">
        <w:rPr>
          <w:rFonts w:ascii="Georgia" w:hAnsi="Georgia"/>
          <w:b/>
          <w:bCs/>
          <w:i/>
          <w:iCs/>
          <w:lang w:eastAsia="en-CA"/>
        </w:rPr>
        <w:t>after and above</w:t>
      </w:r>
      <w:r w:rsidR="005F61F2" w:rsidRPr="003F15AF">
        <w:rPr>
          <w:rFonts w:ascii="Georgia" w:hAnsi="Georgia"/>
          <w:noProof/>
          <w:lang w:val="en-CA" w:eastAsia="en-CA"/>
        </w:rPr>
        <w:t xml:space="preserve"> the pattern signal. </w:t>
      </w:r>
    </w:p>
    <w:p w14:paraId="35C49753" w14:textId="7E32A134" w:rsidR="005F61F2" w:rsidRPr="003F15AF" w:rsidRDefault="0005415B" w:rsidP="005F61F2">
      <w:pPr>
        <w:spacing w:before="100" w:beforeAutospacing="1" w:after="100" w:afterAutospacing="1"/>
        <w:ind w:left="-142"/>
        <w:rPr>
          <w:rFonts w:ascii="Georgia" w:hAnsi="Georgia"/>
          <w:bCs/>
          <w:lang w:eastAsia="en-CA"/>
        </w:rPr>
      </w:pPr>
      <w:r w:rsidRPr="003F15AF">
        <w:rPr>
          <w:rFonts w:ascii="Georgia" w:hAnsi="Georgia"/>
          <w:bCs/>
          <w:noProof/>
          <w:lang w:eastAsia="en-CA"/>
        </w:rPr>
        <w:drawing>
          <wp:inline distT="0" distB="0" distL="0" distR="0" wp14:anchorId="2F7F37AB" wp14:editId="24CF1A80">
            <wp:extent cx="3305175" cy="2057400"/>
            <wp:effectExtent l="0" t="0" r="0" b="0"/>
            <wp:docPr id="1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05175" cy="2057400"/>
                    </a:xfrm>
                    <a:prstGeom prst="rect">
                      <a:avLst/>
                    </a:prstGeom>
                    <a:noFill/>
                    <a:ln>
                      <a:noFill/>
                    </a:ln>
                  </pic:spPr>
                </pic:pic>
              </a:graphicData>
            </a:graphic>
          </wp:inline>
        </w:drawing>
      </w:r>
    </w:p>
    <w:p w14:paraId="51EE0D2A" w14:textId="77777777" w:rsidR="008C7543" w:rsidRPr="005B6057" w:rsidRDefault="00262686" w:rsidP="005F61F2">
      <w:pPr>
        <w:spacing w:before="100" w:beforeAutospacing="1" w:after="100" w:afterAutospacing="1"/>
        <w:ind w:left="-142"/>
        <w:rPr>
          <w:rFonts w:ascii="Georgia" w:hAnsi="Georgia"/>
          <w:color w:val="1F497D"/>
          <w:lang w:eastAsia="en-CA"/>
        </w:rPr>
      </w:pPr>
      <w:r w:rsidRPr="00C70E77">
        <w:rPr>
          <w:rFonts w:ascii="Georgia" w:hAnsi="Georgia"/>
          <w:b/>
          <w:lang w:val="en-CA" w:eastAsia="en-CA"/>
        </w:rPr>
        <w:t xml:space="preserve">Forex </w:t>
      </w:r>
      <w:r>
        <w:rPr>
          <w:rFonts w:ascii="Georgia" w:hAnsi="Georgia"/>
          <w:b/>
          <w:lang w:val="en-CA" w:eastAsia="en-CA"/>
        </w:rPr>
        <w:t>GBP/</w:t>
      </w:r>
      <w:r w:rsidRPr="00C70E77">
        <w:rPr>
          <w:rFonts w:ascii="Georgia" w:hAnsi="Georgia"/>
          <w:b/>
          <w:lang w:val="en-CA" w:eastAsia="en-CA"/>
        </w:rPr>
        <w:t xml:space="preserve">USD currency @ </w:t>
      </w:r>
      <w:hyperlink r:id="rId113" w:history="1">
        <w:r w:rsidR="005B6057" w:rsidRPr="005B6057">
          <w:rPr>
            <w:rStyle w:val="Hyperlink"/>
            <w:rFonts w:ascii="Georgia" w:hAnsi="Georgia"/>
            <w:color w:val="1F497D"/>
            <w:sz w:val="24"/>
            <w:szCs w:val="24"/>
            <w:lang w:eastAsia="en-CA"/>
          </w:rPr>
          <w:t>http://www.thestrategylab.com/tsl/forum/download/file.php?id=540</w:t>
        </w:r>
      </w:hyperlink>
      <w:r w:rsidR="005B6057" w:rsidRPr="005B6057">
        <w:rPr>
          <w:rFonts w:ascii="Georgia" w:hAnsi="Georgia"/>
          <w:color w:val="1F497D"/>
          <w:lang w:eastAsia="en-CA"/>
        </w:rPr>
        <w:t xml:space="preserve"> </w:t>
      </w:r>
    </w:p>
    <w:p w14:paraId="347BDF12" w14:textId="41A44EBF" w:rsidR="00B31C50" w:rsidRDefault="0005415B" w:rsidP="005F61F2">
      <w:pPr>
        <w:spacing w:before="100" w:beforeAutospacing="1" w:after="100" w:afterAutospacing="1"/>
        <w:ind w:left="-142"/>
        <w:rPr>
          <w:rFonts w:ascii="Georgia" w:hAnsi="Georgia"/>
          <w:noProof/>
          <w:lang w:val="en-CA" w:eastAsia="en-CA"/>
        </w:rPr>
      </w:pPr>
      <w:r w:rsidRPr="003F15AF">
        <w:rPr>
          <w:rFonts w:ascii="Georgia" w:hAnsi="Georgia"/>
          <w:noProof/>
          <w:lang w:val="en-CA" w:eastAsia="en-CA"/>
        </w:rPr>
        <w:drawing>
          <wp:inline distT="0" distB="0" distL="0" distR="0" wp14:anchorId="3E875A23" wp14:editId="70171C44">
            <wp:extent cx="114300" cy="85725"/>
            <wp:effectExtent l="0" t="0" r="0" b="0"/>
            <wp:docPr id="192" name="Picture 18"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61F2" w:rsidRPr="003F15AF">
        <w:rPr>
          <w:rFonts w:ascii="Georgia" w:hAnsi="Georgia"/>
          <w:noProof/>
          <w:lang w:val="en-CA" w:eastAsia="en-CA"/>
        </w:rPr>
        <w:t xml:space="preserve"> WRB Zones that are still open (not filled in by the price action) and </w:t>
      </w:r>
      <w:r w:rsidR="005F61F2" w:rsidRPr="003F15AF">
        <w:rPr>
          <w:rFonts w:ascii="Georgia" w:hAnsi="Georgia"/>
          <w:b/>
          <w:i/>
          <w:noProof/>
          <w:lang w:val="en-CA" w:eastAsia="en-CA"/>
        </w:rPr>
        <w:t>above</w:t>
      </w:r>
      <w:r w:rsidR="005F61F2" w:rsidRPr="003F15AF">
        <w:rPr>
          <w:rFonts w:ascii="Georgia" w:hAnsi="Georgia"/>
          <w:noProof/>
          <w:lang w:val="en-CA" w:eastAsia="en-CA"/>
        </w:rPr>
        <w:t xml:space="preserve"> the pattern signal. </w:t>
      </w:r>
    </w:p>
    <w:p w14:paraId="0F299513" w14:textId="321A636D" w:rsidR="005F61F2" w:rsidRDefault="0005415B" w:rsidP="005F61F2">
      <w:pPr>
        <w:spacing w:before="100" w:beforeAutospacing="1" w:after="100" w:afterAutospacing="1"/>
        <w:ind w:left="-142"/>
        <w:rPr>
          <w:rFonts w:ascii="Georgia" w:hAnsi="Georgia"/>
          <w:b/>
          <w:noProof/>
          <w:lang w:val="en-CA" w:eastAsia="en-CA"/>
        </w:rPr>
      </w:pPr>
      <w:r w:rsidRPr="009705F8">
        <w:rPr>
          <w:rFonts w:ascii="Georgia" w:hAnsi="Georgia"/>
          <w:b/>
          <w:noProof/>
          <w:lang w:val="en-CA" w:eastAsia="en-CA"/>
        </w:rPr>
        <w:lastRenderedPageBreak/>
        <w:drawing>
          <wp:inline distT="0" distB="0" distL="0" distR="0" wp14:anchorId="6999C156" wp14:editId="0DC0A22D">
            <wp:extent cx="161925" cy="161925"/>
            <wp:effectExtent l="0" t="0" r="0" b="0"/>
            <wp:docPr id="193" name="Picture 17" descr="http://thestrategylab.com/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strategylab.com/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5F61F2" w:rsidRPr="009705F8">
        <w:rPr>
          <w:rFonts w:ascii="Georgia" w:hAnsi="Georgia"/>
          <w:b/>
          <w:noProof/>
          <w:lang w:val="en-CA" w:eastAsia="en-CA"/>
        </w:rPr>
        <w:t xml:space="preserve">Basic </w:t>
      </w:r>
      <w:r w:rsidR="005F61F2">
        <w:rPr>
          <w:rFonts w:ascii="Georgia" w:hAnsi="Georgia"/>
          <w:b/>
          <w:noProof/>
          <w:lang w:val="en-CA" w:eastAsia="en-CA"/>
        </w:rPr>
        <w:t>Profit Targets after Short Entry</w:t>
      </w:r>
      <w:r w:rsidR="00987BB7">
        <w:rPr>
          <w:rFonts w:ascii="Georgia" w:hAnsi="Georgia"/>
          <w:b/>
          <w:noProof/>
          <w:lang w:val="en-CA" w:eastAsia="en-CA"/>
        </w:rPr>
        <w:t xml:space="preserve"> </w:t>
      </w:r>
    </w:p>
    <w:p w14:paraId="4948C415" w14:textId="77777777" w:rsidR="009458EE" w:rsidRPr="009606E6" w:rsidRDefault="009458EE" w:rsidP="009458EE">
      <w:pPr>
        <w:spacing w:before="100" w:beforeAutospacing="1" w:after="100" w:afterAutospacing="1"/>
        <w:ind w:left="-142"/>
        <w:rPr>
          <w:rFonts w:ascii="Georgia" w:hAnsi="Georgia"/>
          <w:i/>
        </w:rPr>
      </w:pPr>
      <w:r>
        <w:rPr>
          <w:rFonts w:ascii="Georgia" w:hAnsi="Georgia"/>
          <w:i/>
        </w:rPr>
        <w:t xml:space="preserve">Example - pt1 price @ 701 </w:t>
      </w:r>
      <w:r w:rsidR="003437F7">
        <w:rPr>
          <w:rFonts w:ascii="Georgia" w:hAnsi="Georgia"/>
          <w:i/>
        </w:rPr>
        <w:t>&gt;</w:t>
      </w:r>
      <w:r>
        <w:rPr>
          <w:rFonts w:ascii="Georgia" w:hAnsi="Georgia"/>
          <w:i/>
        </w:rPr>
        <w:t xml:space="preserve"> pt2 price @ 662 </w:t>
      </w:r>
      <w:r w:rsidR="003437F7">
        <w:rPr>
          <w:rFonts w:ascii="Georgia" w:hAnsi="Georgia"/>
          <w:i/>
        </w:rPr>
        <w:t>&gt;</w:t>
      </w:r>
      <w:r>
        <w:rPr>
          <w:rFonts w:ascii="Georgia" w:hAnsi="Georgia"/>
          <w:i/>
        </w:rPr>
        <w:t xml:space="preserve"> pt3 price @ 628 </w:t>
      </w:r>
    </w:p>
    <w:p w14:paraId="07972CBA" w14:textId="77777777" w:rsidR="008C7543" w:rsidRPr="009606E6" w:rsidRDefault="008C7543" w:rsidP="008C7543">
      <w:pPr>
        <w:spacing w:before="100" w:beforeAutospacing="1" w:after="100" w:afterAutospacing="1"/>
        <w:ind w:left="-142"/>
        <w:rPr>
          <w:rFonts w:ascii="Georgia" w:hAnsi="Georgia"/>
          <w:i/>
        </w:rPr>
      </w:pPr>
      <w:r>
        <w:rPr>
          <w:rFonts w:ascii="Georgia" w:hAnsi="Georgia"/>
          <w:lang w:eastAsia="en-CA"/>
        </w:rPr>
        <w:t xml:space="preserve">You have several choices of </w:t>
      </w:r>
      <w:r w:rsidRPr="004E030D">
        <w:rPr>
          <w:rFonts w:ascii="Georgia" w:hAnsi="Georgia"/>
          <w:u w:val="single"/>
          <w:lang w:eastAsia="en-CA"/>
        </w:rPr>
        <w:t>basic</w:t>
      </w:r>
      <w:r>
        <w:rPr>
          <w:rFonts w:ascii="Georgia" w:hAnsi="Georgia"/>
          <w:lang w:eastAsia="en-CA"/>
        </w:rPr>
        <w:t xml:space="preserve"> profit targets to choose from the below price actions. </w:t>
      </w:r>
    </w:p>
    <w:p w14:paraId="4D9B9FE8" w14:textId="73638F83" w:rsidR="005F61F2" w:rsidRDefault="0005415B" w:rsidP="005F61F2">
      <w:pPr>
        <w:spacing w:before="100" w:beforeAutospacing="1" w:after="100" w:afterAutospacing="1"/>
        <w:ind w:left="-142"/>
        <w:rPr>
          <w:rFonts w:ascii="Georgia" w:hAnsi="Georgia"/>
          <w:lang w:eastAsia="en-CA"/>
        </w:rPr>
      </w:pPr>
      <w:r w:rsidRPr="007849B6">
        <w:rPr>
          <w:noProof/>
          <w:sz w:val="27"/>
          <w:szCs w:val="27"/>
          <w:lang w:val="en-CA" w:eastAsia="en-CA"/>
        </w:rPr>
        <w:drawing>
          <wp:inline distT="0" distB="0" distL="0" distR="0" wp14:anchorId="4A9AEB2A" wp14:editId="3C390AE4">
            <wp:extent cx="114300" cy="85725"/>
            <wp:effectExtent l="0" t="0" r="0" b="0"/>
            <wp:docPr id="194" name="Picture 18"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61F2" w:rsidRPr="007849B6">
        <w:rPr>
          <w:rFonts w:ascii="Georgia" w:hAnsi="Georgia"/>
          <w:lang w:eastAsia="en-CA"/>
        </w:rPr>
        <w:t xml:space="preserve"> </w:t>
      </w:r>
      <w:r w:rsidR="00782219">
        <w:rPr>
          <w:rFonts w:ascii="Georgia" w:hAnsi="Georgia"/>
          <w:lang w:eastAsia="en-CA"/>
        </w:rPr>
        <w:t xml:space="preserve">The first </w:t>
      </w:r>
      <w:r w:rsidR="00782219" w:rsidRPr="003F15AF">
        <w:rPr>
          <w:rFonts w:ascii="Georgia" w:hAnsi="Georgia"/>
          <w:lang w:eastAsia="en-CA"/>
        </w:rPr>
        <w:t xml:space="preserve">WRB </w:t>
      </w:r>
      <w:r w:rsidR="00782219">
        <w:rPr>
          <w:rFonts w:ascii="Georgia" w:hAnsi="Georgia"/>
          <w:lang w:eastAsia="en-CA"/>
        </w:rPr>
        <w:t>as a</w:t>
      </w:r>
      <w:r w:rsidR="00054B52">
        <w:rPr>
          <w:rFonts w:ascii="Georgia" w:hAnsi="Georgia"/>
          <w:lang w:eastAsia="en-CA"/>
        </w:rPr>
        <w:t>n</w:t>
      </w:r>
      <w:r w:rsidR="00782219">
        <w:rPr>
          <w:rFonts w:ascii="Georgia" w:hAnsi="Georgia"/>
          <w:lang w:eastAsia="en-CA"/>
        </w:rPr>
        <w:t xml:space="preserve"> Open &gt; Close interval </w:t>
      </w:r>
      <w:r w:rsidR="005F61F2" w:rsidRPr="00CD3F27">
        <w:rPr>
          <w:rFonts w:ascii="Georgia" w:hAnsi="Georgia"/>
          <w:lang w:eastAsia="en-CA"/>
        </w:rPr>
        <w:t xml:space="preserve">(don't wait for the interval to complete itself) that appears </w:t>
      </w:r>
      <w:r w:rsidR="005F61F2" w:rsidRPr="00CD3F27">
        <w:rPr>
          <w:rFonts w:ascii="Georgia" w:hAnsi="Georgia"/>
          <w:b/>
          <w:bCs/>
          <w:i/>
          <w:iCs/>
          <w:lang w:eastAsia="en-CA"/>
        </w:rPr>
        <w:t>after and below</w:t>
      </w:r>
      <w:r w:rsidR="005F61F2" w:rsidRPr="00CD3F27">
        <w:rPr>
          <w:rFonts w:ascii="Georgia" w:hAnsi="Georgia"/>
          <w:lang w:eastAsia="en-CA"/>
        </w:rPr>
        <w:t xml:space="preserve"> the pattern signal.</w:t>
      </w:r>
      <w:r w:rsidR="00692F72">
        <w:rPr>
          <w:rFonts w:ascii="Georgia" w:hAnsi="Georgia"/>
          <w:lang w:eastAsia="en-CA"/>
        </w:rPr>
        <w:t xml:space="preserve"> </w:t>
      </w:r>
      <w:r w:rsidR="007C571B">
        <w:rPr>
          <w:rFonts w:ascii="Georgia" w:hAnsi="Georgia"/>
          <w:lang w:eastAsia="en-CA"/>
        </w:rPr>
        <w:t>This can’t be shown via a hindsight chart (another flaw via learning via hindsight charts) but soon I’ll provide a direct link to real-time video.</w:t>
      </w:r>
    </w:p>
    <w:p w14:paraId="665253EE" w14:textId="77777777" w:rsidR="00692F72" w:rsidRPr="003F15AF" w:rsidRDefault="00692F72" w:rsidP="00692F72">
      <w:pPr>
        <w:spacing w:before="100" w:beforeAutospacing="1" w:after="100" w:afterAutospacing="1"/>
        <w:ind w:left="-142"/>
        <w:rPr>
          <w:rFonts w:ascii="Georgia" w:hAnsi="Georgia"/>
          <w:lang w:eastAsia="en-CA"/>
        </w:rPr>
      </w:pPr>
      <w:r>
        <w:rPr>
          <w:rFonts w:ascii="Georgia" w:hAnsi="Georgia"/>
          <w:lang w:eastAsia="en-CA"/>
        </w:rPr>
        <w:t>For example, pretend you’re using the 15 min chart interval</w:t>
      </w:r>
      <w:r w:rsidR="00DC35B5">
        <w:rPr>
          <w:rFonts w:ascii="Georgia" w:hAnsi="Georgia"/>
          <w:lang w:eastAsia="en-CA"/>
        </w:rPr>
        <w:t xml:space="preserve"> (not the below chart)</w:t>
      </w:r>
      <w:r>
        <w:rPr>
          <w:rFonts w:ascii="Georgia" w:hAnsi="Georgia"/>
          <w:lang w:eastAsia="en-CA"/>
        </w:rPr>
        <w:t xml:space="preserve"> and you enter a trade @ 1045am. The trade becomes profitable and develops into a</w:t>
      </w:r>
      <w:r w:rsidR="00054B52">
        <w:rPr>
          <w:rFonts w:ascii="Georgia" w:hAnsi="Georgia"/>
          <w:lang w:eastAsia="en-CA"/>
        </w:rPr>
        <w:t>n</w:t>
      </w:r>
      <w:r>
        <w:rPr>
          <w:rFonts w:ascii="Georgia" w:hAnsi="Georgia"/>
          <w:lang w:eastAsia="en-CA"/>
        </w:rPr>
        <w:t xml:space="preserve"> </w:t>
      </w:r>
      <w:r w:rsidR="00782219">
        <w:rPr>
          <w:rFonts w:ascii="Georgia" w:hAnsi="Georgia"/>
          <w:lang w:eastAsia="en-CA"/>
        </w:rPr>
        <w:t xml:space="preserve">Open &gt; Close WRB interval </w:t>
      </w:r>
      <w:r>
        <w:rPr>
          <w:rFonts w:ascii="Georgia" w:hAnsi="Georgia"/>
          <w:lang w:eastAsia="en-CA"/>
        </w:rPr>
        <w:t xml:space="preserve">@ 1053am via a volatility spike that’s </w:t>
      </w:r>
      <w:r w:rsidRPr="00692F72">
        <w:rPr>
          <w:rFonts w:ascii="Georgia" w:hAnsi="Georgia"/>
          <w:b/>
          <w:lang w:eastAsia="en-CA"/>
        </w:rPr>
        <w:t>prior</w:t>
      </w:r>
      <w:r>
        <w:rPr>
          <w:rFonts w:ascii="Georgia" w:hAnsi="Georgia"/>
          <w:lang w:eastAsia="en-CA"/>
        </w:rPr>
        <w:t xml:space="preserve"> to the next 15 min interval completing @ 1</w:t>
      </w:r>
      <w:r w:rsidR="003437F7">
        <w:rPr>
          <w:rFonts w:ascii="Georgia" w:hAnsi="Georgia"/>
          <w:lang w:eastAsia="en-CA"/>
        </w:rPr>
        <w:t>100</w:t>
      </w:r>
      <w:r>
        <w:rPr>
          <w:rFonts w:ascii="Georgia" w:hAnsi="Georgia"/>
          <w:lang w:eastAsia="en-CA"/>
        </w:rPr>
        <w:t>am. You would exit your trade position @ 1053am while the interval is still a</w:t>
      </w:r>
      <w:r w:rsidR="00054B52">
        <w:rPr>
          <w:rFonts w:ascii="Georgia" w:hAnsi="Georgia"/>
          <w:lang w:eastAsia="en-CA"/>
        </w:rPr>
        <w:t>n</w:t>
      </w:r>
      <w:r>
        <w:rPr>
          <w:rFonts w:ascii="Georgia" w:hAnsi="Georgia"/>
          <w:lang w:eastAsia="en-CA"/>
        </w:rPr>
        <w:t xml:space="preserve"> </w:t>
      </w:r>
      <w:r w:rsidR="00782219">
        <w:rPr>
          <w:rFonts w:ascii="Georgia" w:hAnsi="Georgia"/>
          <w:lang w:eastAsia="en-CA"/>
        </w:rPr>
        <w:t>Open &gt; Close WRB</w:t>
      </w:r>
      <w:r>
        <w:rPr>
          <w:rFonts w:ascii="Georgia" w:hAnsi="Georgia"/>
          <w:lang w:eastAsia="en-CA"/>
        </w:rPr>
        <w:t xml:space="preserve"> even though it’s not 1100am (completion of the interval). </w:t>
      </w:r>
    </w:p>
    <w:p w14:paraId="7F6ACAB1" w14:textId="11CB76F3" w:rsidR="006E39EF" w:rsidRDefault="0005415B" w:rsidP="005F61F2">
      <w:pPr>
        <w:spacing w:before="100" w:beforeAutospacing="1" w:after="100" w:afterAutospacing="1"/>
        <w:ind w:left="-142"/>
        <w:rPr>
          <w:rFonts w:ascii="Georgia" w:hAnsi="Georgia"/>
          <w:noProof/>
          <w:lang w:val="en-CA" w:eastAsia="en-CA"/>
        </w:rPr>
      </w:pPr>
      <w:r w:rsidRPr="009705F8">
        <w:rPr>
          <w:rFonts w:ascii="Georgia" w:hAnsi="Georgia"/>
          <w:noProof/>
          <w:lang w:val="en-CA" w:eastAsia="en-CA"/>
        </w:rPr>
        <w:drawing>
          <wp:inline distT="0" distB="0" distL="0" distR="0" wp14:anchorId="343C8BD1" wp14:editId="61A1A889">
            <wp:extent cx="114300" cy="85725"/>
            <wp:effectExtent l="0" t="0" r="0" b="0"/>
            <wp:docPr id="195" name="Picture 18"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61F2" w:rsidRPr="009705F8">
        <w:rPr>
          <w:rFonts w:ascii="Georgia" w:hAnsi="Georgia"/>
          <w:noProof/>
          <w:lang w:val="en-CA" w:eastAsia="en-CA"/>
        </w:rPr>
        <w:t xml:space="preserve"> WRB Hidden GAP</w:t>
      </w:r>
      <w:r w:rsidR="00463D79">
        <w:rPr>
          <w:rFonts w:ascii="Georgia" w:hAnsi="Georgia"/>
          <w:noProof/>
          <w:lang w:val="en-CA" w:eastAsia="en-CA"/>
        </w:rPr>
        <w:t xml:space="preserve"> </w:t>
      </w:r>
      <w:r w:rsidR="00782219">
        <w:rPr>
          <w:rFonts w:ascii="Georgia" w:hAnsi="Georgia"/>
          <w:noProof/>
          <w:lang w:val="en-CA" w:eastAsia="en-CA"/>
        </w:rPr>
        <w:t xml:space="preserve">(Open &gt; Open) </w:t>
      </w:r>
      <w:r w:rsidR="00463D79">
        <w:rPr>
          <w:rFonts w:ascii="Georgia" w:hAnsi="Georgia"/>
          <w:noProof/>
          <w:lang w:val="en-CA" w:eastAsia="en-CA"/>
        </w:rPr>
        <w:t>upon close of the interval</w:t>
      </w:r>
      <w:r w:rsidR="005F61F2" w:rsidRPr="009705F8">
        <w:rPr>
          <w:rFonts w:ascii="Georgia" w:hAnsi="Georgia"/>
          <w:noProof/>
          <w:lang w:val="en-CA" w:eastAsia="en-CA"/>
        </w:rPr>
        <w:t xml:space="preserve"> that appears </w:t>
      </w:r>
      <w:r w:rsidR="005F61F2" w:rsidRPr="009705F8">
        <w:rPr>
          <w:rFonts w:ascii="Georgia" w:hAnsi="Georgia"/>
          <w:b/>
          <w:bCs/>
          <w:i/>
          <w:iCs/>
          <w:lang w:eastAsia="en-CA"/>
        </w:rPr>
        <w:t>after and below</w:t>
      </w:r>
      <w:r w:rsidR="005F61F2" w:rsidRPr="009705F8">
        <w:rPr>
          <w:rFonts w:ascii="Georgia" w:hAnsi="Georgia"/>
          <w:noProof/>
          <w:lang w:val="en-CA" w:eastAsia="en-CA"/>
        </w:rPr>
        <w:t xml:space="preserve"> the pattern signal. </w:t>
      </w:r>
    </w:p>
    <w:p w14:paraId="3EEEE475" w14:textId="36F4C206" w:rsidR="005F61F2" w:rsidRPr="009705F8" w:rsidRDefault="0005415B" w:rsidP="005F61F2">
      <w:pPr>
        <w:spacing w:before="100" w:beforeAutospacing="1" w:after="100" w:afterAutospacing="1"/>
        <w:ind w:left="-142"/>
        <w:rPr>
          <w:rFonts w:ascii="Georgia" w:hAnsi="Georgia"/>
          <w:noProof/>
          <w:lang w:val="en-CA" w:eastAsia="en-CA"/>
        </w:rPr>
      </w:pPr>
      <w:r w:rsidRPr="009705F8">
        <w:rPr>
          <w:rFonts w:ascii="Georgia" w:hAnsi="Georgia"/>
          <w:noProof/>
          <w:lang w:val="en-CA" w:eastAsia="en-CA"/>
        </w:rPr>
        <w:drawing>
          <wp:inline distT="0" distB="0" distL="0" distR="0" wp14:anchorId="11CC9770" wp14:editId="78AD99DE">
            <wp:extent cx="114300" cy="85725"/>
            <wp:effectExtent l="0" t="0" r="0" b="0"/>
            <wp:docPr id="196" name="Picture 18"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5F61F2" w:rsidRPr="009705F8">
        <w:rPr>
          <w:rFonts w:ascii="Georgia" w:hAnsi="Georgia"/>
          <w:noProof/>
          <w:lang w:val="en-CA" w:eastAsia="en-CA"/>
        </w:rPr>
        <w:t xml:space="preserve"> WRB Zones that are still open (not filled in by the price action) and </w:t>
      </w:r>
      <w:r w:rsidR="005F61F2" w:rsidRPr="009705F8">
        <w:rPr>
          <w:rFonts w:ascii="Georgia" w:hAnsi="Georgia"/>
          <w:b/>
          <w:i/>
          <w:noProof/>
          <w:lang w:val="en-CA" w:eastAsia="en-CA"/>
        </w:rPr>
        <w:t>below</w:t>
      </w:r>
      <w:r w:rsidR="005F61F2" w:rsidRPr="009705F8">
        <w:rPr>
          <w:rFonts w:ascii="Georgia" w:hAnsi="Georgia"/>
          <w:noProof/>
          <w:lang w:val="en-CA" w:eastAsia="en-CA"/>
        </w:rPr>
        <w:t xml:space="preserve"> the pattern signal. </w:t>
      </w:r>
    </w:p>
    <w:p w14:paraId="6DBF3597" w14:textId="58A0F2D4" w:rsidR="005F61F2" w:rsidRDefault="0005415B" w:rsidP="005F61F2">
      <w:pPr>
        <w:spacing w:before="100" w:beforeAutospacing="1" w:after="100" w:afterAutospacing="1"/>
        <w:ind w:left="-142"/>
        <w:rPr>
          <w:rFonts w:ascii="Georgia" w:hAnsi="Georgia"/>
          <w:bCs/>
          <w:lang w:eastAsia="en-CA"/>
        </w:rPr>
      </w:pPr>
      <w:r>
        <w:rPr>
          <w:rFonts w:ascii="Georgia" w:hAnsi="Georgia"/>
          <w:bCs/>
          <w:noProof/>
          <w:lang w:eastAsia="en-CA"/>
        </w:rPr>
        <w:drawing>
          <wp:inline distT="0" distB="0" distL="0" distR="0" wp14:anchorId="70DA543D" wp14:editId="2FAD4224">
            <wp:extent cx="4591050" cy="2857500"/>
            <wp:effectExtent l="0" t="0" r="0" b="0"/>
            <wp:docPr id="1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91050" cy="2857500"/>
                    </a:xfrm>
                    <a:prstGeom prst="rect">
                      <a:avLst/>
                    </a:prstGeom>
                    <a:noFill/>
                    <a:ln>
                      <a:noFill/>
                    </a:ln>
                  </pic:spPr>
                </pic:pic>
              </a:graphicData>
            </a:graphic>
          </wp:inline>
        </w:drawing>
      </w:r>
      <w:r w:rsidR="005F61F2">
        <w:rPr>
          <w:rFonts w:ascii="Georgia" w:hAnsi="Georgia"/>
          <w:bCs/>
          <w:lang w:eastAsia="en-CA"/>
        </w:rPr>
        <w:t xml:space="preserve"> </w:t>
      </w:r>
    </w:p>
    <w:p w14:paraId="5B77E0EF" w14:textId="77777777" w:rsidR="00ED3D2D" w:rsidRDefault="00262686" w:rsidP="000D1307">
      <w:pPr>
        <w:spacing w:before="100" w:beforeAutospacing="1" w:after="100" w:afterAutospacing="1"/>
        <w:ind w:left="-142"/>
        <w:rPr>
          <w:rFonts w:ascii="Georgia" w:hAnsi="Georgia"/>
          <w:color w:val="1F497D"/>
          <w:lang w:eastAsia="en-CA"/>
        </w:rPr>
      </w:pPr>
      <w:r w:rsidRPr="00C70E77">
        <w:rPr>
          <w:rFonts w:ascii="Georgia" w:hAnsi="Georgia"/>
          <w:b/>
          <w:lang w:val="en-CA" w:eastAsia="en-CA"/>
        </w:rPr>
        <w:t xml:space="preserve">Forex </w:t>
      </w:r>
      <w:r>
        <w:rPr>
          <w:rFonts w:ascii="Georgia" w:hAnsi="Georgia"/>
          <w:b/>
          <w:lang w:val="en-CA" w:eastAsia="en-CA"/>
        </w:rPr>
        <w:t>USD/CAD</w:t>
      </w:r>
      <w:r w:rsidRPr="00C70E77">
        <w:rPr>
          <w:rFonts w:ascii="Georgia" w:hAnsi="Georgia"/>
          <w:b/>
          <w:lang w:val="en-CA" w:eastAsia="en-CA"/>
        </w:rPr>
        <w:t xml:space="preserve"> currency @ </w:t>
      </w:r>
      <w:hyperlink r:id="rId115" w:history="1">
        <w:r w:rsidR="005B6057" w:rsidRPr="005B6057">
          <w:rPr>
            <w:rStyle w:val="Hyperlink"/>
            <w:rFonts w:ascii="Georgia" w:hAnsi="Georgia"/>
            <w:color w:val="1F497D"/>
            <w:sz w:val="24"/>
            <w:szCs w:val="24"/>
            <w:lang w:eastAsia="en-CA"/>
          </w:rPr>
          <w:t>http://www.thestrategylab.com/tsl/forum/download/file.php?id=539</w:t>
        </w:r>
      </w:hyperlink>
      <w:r w:rsidR="005B6057" w:rsidRPr="005B6057">
        <w:rPr>
          <w:rFonts w:ascii="Georgia" w:hAnsi="Georgia"/>
          <w:color w:val="1F497D"/>
          <w:lang w:eastAsia="en-CA"/>
        </w:rPr>
        <w:t xml:space="preserve"> </w:t>
      </w:r>
    </w:p>
    <w:p w14:paraId="20FD0D10" w14:textId="77777777" w:rsidR="008C7543" w:rsidRDefault="008C7543" w:rsidP="000D1307">
      <w:pPr>
        <w:spacing w:before="100" w:beforeAutospacing="1" w:after="100" w:afterAutospacing="1"/>
        <w:ind w:left="-142"/>
        <w:rPr>
          <w:rFonts w:ascii="Georgia" w:hAnsi="Georgia"/>
          <w:color w:val="1F497D"/>
          <w:lang w:eastAsia="en-CA"/>
        </w:rPr>
      </w:pPr>
    </w:p>
    <w:p w14:paraId="26EAE94B" w14:textId="77777777" w:rsidR="00B14245" w:rsidRPr="005B6057" w:rsidRDefault="00B14245" w:rsidP="000D1307">
      <w:pPr>
        <w:spacing w:before="100" w:beforeAutospacing="1" w:after="100" w:afterAutospacing="1"/>
        <w:ind w:left="-142"/>
        <w:rPr>
          <w:rFonts w:ascii="Georgia" w:hAnsi="Georgia"/>
          <w:color w:val="1F497D"/>
          <w:lang w:eastAsia="en-CA"/>
        </w:rPr>
      </w:pPr>
    </w:p>
    <w:p w14:paraId="1D04AADB" w14:textId="07C60DC0" w:rsidR="005F61F2" w:rsidRDefault="0005415B" w:rsidP="000D1307">
      <w:pPr>
        <w:spacing w:before="100" w:beforeAutospacing="1" w:after="100" w:afterAutospacing="1"/>
        <w:ind w:left="-142"/>
        <w:rPr>
          <w:rFonts w:ascii="Georgia" w:hAnsi="Georgia"/>
        </w:rPr>
      </w:pPr>
      <w:r w:rsidRPr="003F15AF">
        <w:rPr>
          <w:rFonts w:ascii="Georgia" w:hAnsi="Georgia"/>
          <w:b/>
          <w:noProof/>
          <w:lang w:val="en-CA" w:eastAsia="en-CA"/>
        </w:rPr>
        <w:lastRenderedPageBreak/>
        <w:drawing>
          <wp:inline distT="0" distB="0" distL="0" distR="0" wp14:anchorId="02DE9CFA" wp14:editId="45F5F508">
            <wp:extent cx="161925" cy="161925"/>
            <wp:effectExtent l="0" t="0" r="0" b="0"/>
            <wp:docPr id="198" name="Picture 17" descr="http://thestrategylab.com/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strategylab.com/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5F61F2" w:rsidRPr="003F15AF">
        <w:rPr>
          <w:rFonts w:ascii="Georgia" w:hAnsi="Georgia"/>
          <w:b/>
          <w:noProof/>
          <w:lang w:val="en-CA" w:eastAsia="en-CA"/>
        </w:rPr>
        <w:t xml:space="preserve">Basic </w:t>
      </w:r>
      <w:r w:rsidR="005F61F2">
        <w:rPr>
          <w:rFonts w:ascii="Georgia" w:hAnsi="Georgia"/>
          <w:b/>
          <w:noProof/>
          <w:lang w:val="en-CA" w:eastAsia="en-CA"/>
        </w:rPr>
        <w:t xml:space="preserve">First Stop Adjustment  </w:t>
      </w:r>
    </w:p>
    <w:p w14:paraId="571B4768" w14:textId="77777777" w:rsidR="009F5929" w:rsidRDefault="009F5929" w:rsidP="009F5929">
      <w:pPr>
        <w:spacing w:before="100" w:beforeAutospacing="1" w:after="100" w:afterAutospacing="1"/>
        <w:ind w:left="-142"/>
        <w:rPr>
          <w:rFonts w:ascii="Georgia" w:hAnsi="Georgia"/>
          <w:lang w:eastAsia="en-CA"/>
        </w:rPr>
      </w:pPr>
      <w:r>
        <w:rPr>
          <w:rFonts w:ascii="Georgia" w:hAnsi="Georgia"/>
          <w:lang w:eastAsia="en-CA"/>
        </w:rPr>
        <w:t xml:space="preserve">You should move your initial stop/loss protection into a 1 to 3 tick/pip profitable trailing stop or whatever the first stop adjustment is needed to </w:t>
      </w:r>
      <w:r w:rsidRPr="001F2B86">
        <w:rPr>
          <w:rFonts w:ascii="Georgia" w:hAnsi="Georgia"/>
          <w:b/>
          <w:lang w:eastAsia="en-CA"/>
        </w:rPr>
        <w:t>pay for the trade</w:t>
      </w:r>
      <w:r>
        <w:rPr>
          <w:rFonts w:ascii="Georgia" w:hAnsi="Georgia"/>
          <w:lang w:eastAsia="en-CA"/>
        </w:rPr>
        <w:t xml:space="preserve"> (commission or spread) instead of using a breakeven first trailing stop adjustment because breakeven is actually a trade loss after you factor in the </w:t>
      </w:r>
      <w:r w:rsidRPr="001F2B86">
        <w:rPr>
          <w:rFonts w:ascii="Georgia" w:hAnsi="Georgia"/>
          <w:b/>
          <w:lang w:eastAsia="en-CA"/>
        </w:rPr>
        <w:t>cost of the trade</w:t>
      </w:r>
      <w:r>
        <w:rPr>
          <w:rFonts w:ascii="Georgia" w:hAnsi="Georgia"/>
          <w:lang w:eastAsia="en-CA"/>
        </w:rPr>
        <w:t xml:space="preserve">. Yet, do not move your initial stop/loss protection into a profitable trailing stop until a </w:t>
      </w:r>
      <w:r w:rsidRPr="00986C65">
        <w:rPr>
          <w:rFonts w:ascii="Georgia" w:hAnsi="Georgia"/>
          <w:b/>
          <w:lang w:eastAsia="en-CA"/>
        </w:rPr>
        <w:t>trigger price</w:t>
      </w:r>
      <w:r>
        <w:rPr>
          <w:rFonts w:ascii="Georgia" w:hAnsi="Georgia"/>
          <w:lang w:eastAsia="en-CA"/>
        </w:rPr>
        <w:t xml:space="preserve"> is reached. </w:t>
      </w:r>
    </w:p>
    <w:p w14:paraId="4C8F554B" w14:textId="77777777" w:rsidR="009F5929" w:rsidRDefault="009F5929" w:rsidP="009F5929">
      <w:pPr>
        <w:spacing w:before="100" w:beforeAutospacing="1" w:after="100" w:afterAutospacing="1"/>
        <w:ind w:left="-142"/>
        <w:rPr>
          <w:rFonts w:ascii="Georgia" w:hAnsi="Georgia"/>
          <w:lang w:eastAsia="en-CA"/>
        </w:rPr>
      </w:pPr>
      <w:r>
        <w:rPr>
          <w:rFonts w:ascii="Georgia" w:hAnsi="Georgia"/>
          <w:lang w:eastAsia="en-CA"/>
        </w:rPr>
        <w:t xml:space="preserve">You have </w:t>
      </w:r>
      <w:r w:rsidRPr="00671890">
        <w:rPr>
          <w:rFonts w:ascii="Georgia" w:hAnsi="Georgia"/>
          <w:b/>
          <w:lang w:eastAsia="en-CA"/>
        </w:rPr>
        <w:t>three choices to use as a trigger price</w:t>
      </w:r>
      <w:r>
        <w:rPr>
          <w:rFonts w:ascii="Georgia" w:hAnsi="Georgia"/>
          <w:lang w:eastAsia="en-CA"/>
        </w:rPr>
        <w:t xml:space="preserve"> </w:t>
      </w:r>
      <w:r w:rsidR="00F37070">
        <w:rPr>
          <w:rFonts w:ascii="Georgia" w:hAnsi="Georgia"/>
          <w:lang w:eastAsia="en-CA"/>
        </w:rPr>
        <w:t xml:space="preserve">to tell you it’s time to move your initial stop/loss protection into a profitable trailing stop. </w:t>
      </w:r>
      <w:r>
        <w:rPr>
          <w:rFonts w:ascii="Georgia" w:hAnsi="Georgia"/>
          <w:lang w:eastAsia="en-CA"/>
        </w:rPr>
        <w:t xml:space="preserve">Also, the below </w:t>
      </w:r>
      <w:r w:rsidR="00F37070">
        <w:rPr>
          <w:rFonts w:ascii="Georgia" w:hAnsi="Georgia"/>
          <w:lang w:eastAsia="en-CA"/>
        </w:rPr>
        <w:t>r</w:t>
      </w:r>
      <w:r>
        <w:rPr>
          <w:rFonts w:ascii="Georgia" w:hAnsi="Georgia"/>
          <w:lang w:eastAsia="en-CA"/>
        </w:rPr>
        <w:t xml:space="preserve">ecommendations are trade signal price </w:t>
      </w:r>
      <w:r w:rsidR="00C63D3D">
        <w:rPr>
          <w:rFonts w:ascii="Georgia" w:hAnsi="Georgia"/>
          <w:lang w:eastAsia="en-CA"/>
        </w:rPr>
        <w:t xml:space="preserve">actions </w:t>
      </w:r>
      <w:r>
        <w:rPr>
          <w:rFonts w:ascii="Georgia" w:hAnsi="Georgia"/>
          <w:lang w:eastAsia="en-CA"/>
        </w:rPr>
        <w:t xml:space="preserve">regardless to your actual trade entry price.   </w:t>
      </w:r>
    </w:p>
    <w:p w14:paraId="31C80965" w14:textId="1DEDEC73" w:rsidR="00471CCC" w:rsidRDefault="0005415B" w:rsidP="00471CCC">
      <w:pPr>
        <w:spacing w:before="100" w:beforeAutospacing="1" w:after="100" w:afterAutospacing="1"/>
        <w:ind w:left="-142"/>
        <w:rPr>
          <w:rFonts w:ascii="Georgia" w:hAnsi="Georgia"/>
          <w:lang w:eastAsia="en-CA"/>
        </w:rPr>
      </w:pPr>
      <w:r w:rsidRPr="00BD76E9">
        <w:rPr>
          <w:rFonts w:ascii="Georgia" w:hAnsi="Georgia"/>
          <w:noProof/>
          <w:lang w:val="en-CA" w:eastAsia="en-CA"/>
        </w:rPr>
        <w:drawing>
          <wp:inline distT="0" distB="0" distL="0" distR="0" wp14:anchorId="3138DD31" wp14:editId="04CF4099">
            <wp:extent cx="114300" cy="85725"/>
            <wp:effectExtent l="0" t="0" r="0" b="0"/>
            <wp:docPr id="199" name="Picture 3"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F5929">
        <w:rPr>
          <w:rFonts w:ascii="Georgia" w:hAnsi="Georgia"/>
          <w:noProof/>
          <w:lang w:eastAsia="en-CA"/>
        </w:rPr>
        <w:t xml:space="preserve"> </w:t>
      </w:r>
      <w:r w:rsidR="009F5929">
        <w:rPr>
          <w:rFonts w:ascii="Georgia" w:hAnsi="Georgia"/>
          <w:lang w:eastAsia="en-CA"/>
        </w:rPr>
        <w:t xml:space="preserve">The trigger price is the formation of a </w:t>
      </w:r>
      <w:r w:rsidR="009F5929" w:rsidRPr="004E0949">
        <w:rPr>
          <w:rFonts w:ascii="Georgia" w:hAnsi="Georgia"/>
          <w:b/>
          <w:lang w:eastAsia="en-CA"/>
        </w:rPr>
        <w:t>WRB</w:t>
      </w:r>
      <w:r w:rsidR="009F5929">
        <w:rPr>
          <w:rFonts w:ascii="Georgia" w:hAnsi="Georgia"/>
          <w:lang w:eastAsia="en-CA"/>
        </w:rPr>
        <w:t xml:space="preserve"> </w:t>
      </w:r>
      <w:r w:rsidR="00471CCC">
        <w:rPr>
          <w:rFonts w:ascii="Georgia" w:hAnsi="Georgia"/>
          <w:lang w:eastAsia="en-CA"/>
        </w:rPr>
        <w:t xml:space="preserve">that that has its close </w:t>
      </w:r>
      <w:r w:rsidR="00471CCC" w:rsidRPr="00CD3F27">
        <w:rPr>
          <w:rFonts w:ascii="Georgia" w:hAnsi="Georgia"/>
          <w:b/>
          <w:bCs/>
          <w:i/>
          <w:iCs/>
          <w:lang w:eastAsia="en-CA"/>
        </w:rPr>
        <w:t>after and below</w:t>
      </w:r>
      <w:r w:rsidR="00471CCC">
        <w:rPr>
          <w:rFonts w:ascii="Georgia" w:hAnsi="Georgia"/>
          <w:lang w:eastAsia="en-CA"/>
        </w:rPr>
        <w:t xml:space="preserve"> your Short signal price</w:t>
      </w:r>
      <w:r w:rsidR="00F37070">
        <w:rPr>
          <w:rFonts w:ascii="Georgia" w:hAnsi="Georgia"/>
          <w:lang w:eastAsia="en-CA"/>
        </w:rPr>
        <w:t xml:space="preserve"> or </w:t>
      </w:r>
      <w:r w:rsidR="00471CCC">
        <w:rPr>
          <w:rFonts w:ascii="Georgia" w:hAnsi="Georgia"/>
          <w:lang w:eastAsia="en-CA"/>
        </w:rPr>
        <w:t xml:space="preserve">that has its close </w:t>
      </w:r>
      <w:r w:rsidR="00471CCC" w:rsidRPr="00CD3F27">
        <w:rPr>
          <w:rFonts w:ascii="Georgia" w:hAnsi="Georgia"/>
          <w:b/>
          <w:bCs/>
          <w:i/>
          <w:iCs/>
          <w:lang w:eastAsia="en-CA"/>
        </w:rPr>
        <w:t xml:space="preserve">after and </w:t>
      </w:r>
      <w:r w:rsidR="00471CCC">
        <w:rPr>
          <w:rFonts w:ascii="Georgia" w:hAnsi="Georgia"/>
          <w:b/>
          <w:bCs/>
          <w:i/>
          <w:iCs/>
          <w:lang w:eastAsia="en-CA"/>
        </w:rPr>
        <w:t xml:space="preserve">above </w:t>
      </w:r>
      <w:r w:rsidR="00471CCC">
        <w:rPr>
          <w:rFonts w:ascii="Georgia" w:hAnsi="Georgia"/>
          <w:lang w:eastAsia="en-CA"/>
        </w:rPr>
        <w:t>your Long signal price.</w:t>
      </w:r>
      <w:r w:rsidR="00F37070">
        <w:rPr>
          <w:rFonts w:ascii="Georgia" w:hAnsi="Georgia"/>
          <w:lang w:eastAsia="en-CA"/>
        </w:rPr>
        <w:t xml:space="preserve"> </w:t>
      </w:r>
      <w:r w:rsidR="00471CCC">
        <w:rPr>
          <w:rFonts w:ascii="Georgia" w:hAnsi="Georgia"/>
          <w:lang w:eastAsia="en-CA"/>
        </w:rPr>
        <w:t xml:space="preserve">Yet, do not wait for the </w:t>
      </w:r>
      <w:r w:rsidR="00471CCC" w:rsidRPr="00CD3F27">
        <w:rPr>
          <w:rFonts w:ascii="Georgia" w:hAnsi="Georgia"/>
          <w:lang w:eastAsia="en-CA"/>
        </w:rPr>
        <w:t>interval to complete itself</w:t>
      </w:r>
      <w:r w:rsidR="00471CCC">
        <w:rPr>
          <w:rFonts w:ascii="Georgia" w:hAnsi="Georgia"/>
          <w:lang w:eastAsia="en-CA"/>
        </w:rPr>
        <w:t xml:space="preserve"> as a WRB because sometimes it may not be a WRB when the interval completes…retracing back upwards to turn a profitable trade into a losing trade when it hits your initial stop/loss protection. </w:t>
      </w:r>
    </w:p>
    <w:p w14:paraId="621D37CA" w14:textId="77777777" w:rsidR="009F5929" w:rsidRDefault="00471CCC" w:rsidP="009F5929">
      <w:pPr>
        <w:spacing w:before="100" w:beforeAutospacing="1" w:after="100" w:afterAutospacing="1"/>
        <w:ind w:left="-142"/>
        <w:rPr>
          <w:rFonts w:ascii="Georgia" w:hAnsi="Georgia"/>
          <w:lang w:eastAsia="en-CA"/>
        </w:rPr>
      </w:pPr>
      <w:r>
        <w:rPr>
          <w:rFonts w:ascii="Georgia" w:hAnsi="Georgia"/>
          <w:lang w:eastAsia="en-CA"/>
        </w:rPr>
        <w:t xml:space="preserve">For example of using the WRB to trigger stop adjustment in a Short position, pretend you’re using the 15 min chart interval and you enter a trade @ 1045am. The price action declines and a WRB forms @ 1053am via a volatility spike that’s </w:t>
      </w:r>
      <w:r w:rsidRPr="00692F72">
        <w:rPr>
          <w:rFonts w:ascii="Georgia" w:hAnsi="Georgia"/>
          <w:b/>
          <w:lang w:eastAsia="en-CA"/>
        </w:rPr>
        <w:t>prior</w:t>
      </w:r>
      <w:r>
        <w:rPr>
          <w:rFonts w:ascii="Georgia" w:hAnsi="Georgia"/>
          <w:lang w:eastAsia="en-CA"/>
        </w:rPr>
        <w:t xml:space="preserve"> to the next 15 min interval completing @ 1100am. You would then adjust your initial stop/loss protection into a profitable trailing stop @ 1053am even though the interval has not completed itself @ 1100am.</w:t>
      </w:r>
    </w:p>
    <w:p w14:paraId="15F220E5" w14:textId="58EA6D74" w:rsidR="009F5929" w:rsidRDefault="0005415B" w:rsidP="009F5929">
      <w:pPr>
        <w:spacing w:before="100" w:beforeAutospacing="1" w:after="100" w:afterAutospacing="1"/>
        <w:ind w:left="-142"/>
        <w:rPr>
          <w:rFonts w:ascii="Georgia" w:hAnsi="Georgia"/>
          <w:lang w:eastAsia="en-CA"/>
        </w:rPr>
      </w:pPr>
      <w:r w:rsidRPr="00BD76E9">
        <w:rPr>
          <w:rFonts w:ascii="Georgia" w:hAnsi="Georgia"/>
          <w:noProof/>
          <w:lang w:val="en-CA" w:eastAsia="en-CA"/>
        </w:rPr>
        <w:drawing>
          <wp:inline distT="0" distB="0" distL="0" distR="0" wp14:anchorId="6D8A6762" wp14:editId="0D7EEA2D">
            <wp:extent cx="114300" cy="85725"/>
            <wp:effectExtent l="0" t="0" r="0" b="0"/>
            <wp:docPr id="200" name="Picture 3"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F5929">
        <w:rPr>
          <w:rFonts w:ascii="Georgia" w:hAnsi="Georgia"/>
          <w:noProof/>
          <w:lang w:eastAsia="en-CA"/>
        </w:rPr>
        <w:t xml:space="preserve"> </w:t>
      </w:r>
      <w:r w:rsidR="009F5929">
        <w:rPr>
          <w:rFonts w:ascii="Georgia" w:hAnsi="Georgia"/>
          <w:lang w:eastAsia="en-CA"/>
        </w:rPr>
        <w:t xml:space="preserve">The trigger price is the formation of a </w:t>
      </w:r>
      <w:r w:rsidR="009F5929" w:rsidRPr="00671890">
        <w:rPr>
          <w:rFonts w:ascii="Georgia" w:hAnsi="Georgia"/>
          <w:b/>
          <w:lang w:eastAsia="en-CA"/>
        </w:rPr>
        <w:t>WRB Hidden GAP</w:t>
      </w:r>
      <w:r w:rsidR="009F5929">
        <w:rPr>
          <w:rFonts w:ascii="Georgia" w:hAnsi="Georgia"/>
          <w:lang w:eastAsia="en-CA"/>
        </w:rPr>
        <w:t xml:space="preserve"> </w:t>
      </w:r>
      <w:r w:rsidR="00A45CFD">
        <w:rPr>
          <w:rFonts w:ascii="Georgia" w:hAnsi="Georgia"/>
          <w:lang w:eastAsia="en-CA"/>
        </w:rPr>
        <w:t xml:space="preserve">that closes (interval completes) as a WRB Hidden GAP </w:t>
      </w:r>
      <w:r w:rsidR="00A45CFD" w:rsidRPr="00F61B54">
        <w:rPr>
          <w:rFonts w:ascii="Georgia" w:hAnsi="Georgia"/>
          <w:u w:val="single"/>
          <w:lang w:eastAsia="en-CA"/>
        </w:rPr>
        <w:t>below</w:t>
      </w:r>
      <w:r w:rsidR="00A45CFD">
        <w:rPr>
          <w:rFonts w:ascii="Georgia" w:hAnsi="Georgia"/>
          <w:lang w:eastAsia="en-CA"/>
        </w:rPr>
        <w:t xml:space="preserve"> your Short signal price or as a WRB Hidden GAP </w:t>
      </w:r>
      <w:r w:rsidR="00A45CFD" w:rsidRPr="00A45CFD">
        <w:rPr>
          <w:rFonts w:ascii="Georgia" w:hAnsi="Georgia"/>
          <w:u w:val="single"/>
          <w:lang w:eastAsia="en-CA"/>
        </w:rPr>
        <w:t>above</w:t>
      </w:r>
      <w:r w:rsidR="00A45CFD">
        <w:rPr>
          <w:rFonts w:ascii="Georgia" w:hAnsi="Georgia"/>
          <w:lang w:eastAsia="en-CA"/>
        </w:rPr>
        <w:t xml:space="preserve"> your Long signal price. </w:t>
      </w:r>
    </w:p>
    <w:p w14:paraId="04E4A2DF" w14:textId="0DF6B105" w:rsidR="009F5929" w:rsidRDefault="0005415B" w:rsidP="009F5929">
      <w:pPr>
        <w:spacing w:before="100" w:beforeAutospacing="1" w:after="100" w:afterAutospacing="1"/>
        <w:ind w:left="-142"/>
        <w:rPr>
          <w:rFonts w:ascii="Georgia" w:hAnsi="Georgia"/>
          <w:lang w:eastAsia="en-CA"/>
        </w:rPr>
      </w:pPr>
      <w:r w:rsidRPr="00BD76E9">
        <w:rPr>
          <w:rFonts w:ascii="Georgia" w:hAnsi="Georgia"/>
          <w:noProof/>
          <w:lang w:val="en-CA" w:eastAsia="en-CA"/>
        </w:rPr>
        <w:drawing>
          <wp:inline distT="0" distB="0" distL="0" distR="0" wp14:anchorId="71AD0F7D" wp14:editId="29F097A7">
            <wp:extent cx="114300" cy="85725"/>
            <wp:effectExtent l="0" t="0" r="0" b="0"/>
            <wp:docPr id="201" name="Picture 3" descr="http://thestrategylab.com/Orange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trategylab.com/OrangeBulle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F5929">
        <w:rPr>
          <w:rFonts w:ascii="Georgia" w:hAnsi="Georgia"/>
          <w:noProof/>
          <w:lang w:eastAsia="en-CA"/>
        </w:rPr>
        <w:t xml:space="preserve"> </w:t>
      </w:r>
      <w:r w:rsidR="009F5929">
        <w:rPr>
          <w:rFonts w:ascii="Georgia" w:hAnsi="Georgia"/>
          <w:lang w:eastAsia="en-CA"/>
        </w:rPr>
        <w:t>Th</w:t>
      </w:r>
      <w:r w:rsidR="00631940">
        <w:rPr>
          <w:rFonts w:ascii="Georgia" w:hAnsi="Georgia"/>
          <w:lang w:eastAsia="en-CA"/>
        </w:rPr>
        <w:t>e</w:t>
      </w:r>
      <w:r w:rsidR="009F5929">
        <w:rPr>
          <w:rFonts w:ascii="Georgia" w:hAnsi="Georgia"/>
          <w:lang w:eastAsia="en-CA"/>
        </w:rPr>
        <w:t xml:space="preserve"> trigger price is a </w:t>
      </w:r>
      <w:r w:rsidR="009F5929" w:rsidRPr="00196D5C">
        <w:rPr>
          <w:rFonts w:ascii="Georgia" w:hAnsi="Georgia"/>
          <w:b/>
          <w:lang w:eastAsia="en-CA"/>
        </w:rPr>
        <w:t>fixed price</w:t>
      </w:r>
      <w:r w:rsidR="009F5929">
        <w:rPr>
          <w:rFonts w:ascii="Georgia" w:hAnsi="Georgia"/>
          <w:lang w:eastAsia="en-CA"/>
        </w:rPr>
        <w:t xml:space="preserve"> </w:t>
      </w:r>
      <w:r w:rsidR="00BE7892">
        <w:rPr>
          <w:rFonts w:ascii="Georgia" w:hAnsi="Georgia"/>
          <w:lang w:eastAsia="en-CA"/>
        </w:rPr>
        <w:t xml:space="preserve">that occurs </w:t>
      </w:r>
      <w:r w:rsidR="00BE7892" w:rsidRPr="004E4241">
        <w:rPr>
          <w:rFonts w:ascii="Georgia" w:hAnsi="Georgia"/>
          <w:u w:val="single"/>
          <w:lang w:eastAsia="en-CA"/>
        </w:rPr>
        <w:t>below</w:t>
      </w:r>
      <w:r w:rsidR="00BE7892">
        <w:rPr>
          <w:rFonts w:ascii="Georgia" w:hAnsi="Georgia"/>
          <w:lang w:eastAsia="en-CA"/>
        </w:rPr>
        <w:t xml:space="preserve"> your Short signal price or </w:t>
      </w:r>
      <w:r w:rsidR="00BE7892" w:rsidRPr="004E4241">
        <w:rPr>
          <w:rFonts w:ascii="Georgia" w:hAnsi="Georgia"/>
          <w:u w:val="single"/>
          <w:lang w:eastAsia="en-CA"/>
        </w:rPr>
        <w:t>above</w:t>
      </w:r>
      <w:r w:rsidR="00BE7892">
        <w:rPr>
          <w:rFonts w:ascii="Georgia" w:hAnsi="Georgia"/>
          <w:lang w:eastAsia="en-CA"/>
        </w:rPr>
        <w:t xml:space="preserve"> your Long signal price </w:t>
      </w:r>
      <w:r w:rsidR="009F5929">
        <w:rPr>
          <w:rFonts w:ascii="Georgia" w:hAnsi="Georgia"/>
          <w:lang w:eastAsia="en-CA"/>
        </w:rPr>
        <w:t xml:space="preserve">(e.g. moves 7 ticks/pips in the profit). </w:t>
      </w:r>
    </w:p>
    <w:p w14:paraId="524908E5" w14:textId="77777777" w:rsidR="005E73E8" w:rsidRDefault="00A45CFD" w:rsidP="005E73E8">
      <w:pPr>
        <w:spacing w:before="100" w:beforeAutospacing="1" w:after="100" w:afterAutospacing="1"/>
        <w:ind w:left="-142"/>
        <w:rPr>
          <w:rFonts w:ascii="Georgia" w:hAnsi="Georgia"/>
          <w:lang w:eastAsia="en-CA"/>
        </w:rPr>
      </w:pPr>
      <w:r>
        <w:rPr>
          <w:rFonts w:ascii="Georgia" w:hAnsi="Georgia"/>
          <w:lang w:eastAsia="en-CA"/>
        </w:rPr>
        <w:t>T</w:t>
      </w:r>
      <w:r w:rsidR="009F5929">
        <w:rPr>
          <w:rFonts w:ascii="Georgia" w:hAnsi="Georgia"/>
          <w:lang w:eastAsia="en-CA"/>
        </w:rPr>
        <w:t xml:space="preserve">he flaw with using fixed trigger prices or fixed profit targets is that they often are not in sync with the current price action because they are designed like a risk:reward scenario by assuming in error the price action will be the same each time after entry. In contrast, trade management after entry via WRB Analysis, are </w:t>
      </w:r>
      <w:r w:rsidR="009F5929" w:rsidRPr="0031763A">
        <w:rPr>
          <w:rFonts w:ascii="Georgia" w:hAnsi="Georgia"/>
          <w:b/>
          <w:lang w:eastAsia="en-CA"/>
        </w:rPr>
        <w:t>adaptive</w:t>
      </w:r>
      <w:r w:rsidR="009F5929">
        <w:rPr>
          <w:rFonts w:ascii="Georgia" w:hAnsi="Georgia"/>
          <w:lang w:eastAsia="en-CA"/>
        </w:rPr>
        <w:t xml:space="preserve"> to current price action after entry. </w:t>
      </w:r>
    </w:p>
    <w:p w14:paraId="56E728C2" w14:textId="77777777" w:rsidR="005E73E8" w:rsidRDefault="005E73E8" w:rsidP="00C05416">
      <w:pPr>
        <w:spacing w:before="100" w:beforeAutospacing="1" w:after="100" w:afterAutospacing="1"/>
        <w:ind w:left="-142"/>
        <w:rPr>
          <w:rFonts w:ascii="Georgia" w:hAnsi="Georgia"/>
          <w:lang w:eastAsia="en-CA"/>
        </w:rPr>
      </w:pPr>
      <w:r>
        <w:rPr>
          <w:rFonts w:ascii="Georgia" w:hAnsi="Georgia"/>
          <w:lang w:eastAsia="en-CA"/>
        </w:rPr>
        <w:t xml:space="preserve">By the way, your trade signals will have different results when occurring in low or declining volatility market conditions versus high or rising volatility market conditions. Simply, you’ll need to use </w:t>
      </w:r>
      <w:r w:rsidRPr="00B33591">
        <w:rPr>
          <w:rFonts w:ascii="Georgia" w:hAnsi="Georgia"/>
          <w:b/>
          <w:lang w:eastAsia="en-CA"/>
        </w:rPr>
        <w:t xml:space="preserve">different trigger prices and profit targets as volatility changes </w:t>
      </w:r>
      <w:r>
        <w:rPr>
          <w:rFonts w:ascii="Georgia" w:hAnsi="Georgia"/>
          <w:lang w:eastAsia="en-CA"/>
        </w:rPr>
        <w:t xml:space="preserve">to minimize early exits. This is something we work with </w:t>
      </w:r>
      <w:r w:rsidRPr="00CB2274">
        <w:rPr>
          <w:rFonts w:ascii="Georgia" w:hAnsi="Georgia"/>
          <w:b/>
          <w:lang w:eastAsia="en-CA"/>
        </w:rPr>
        <w:t>fee-base clients</w:t>
      </w:r>
      <w:r>
        <w:rPr>
          <w:rFonts w:ascii="Georgia" w:hAnsi="Georgia"/>
          <w:lang w:eastAsia="en-CA"/>
        </w:rPr>
        <w:t xml:space="preserve"> whenever they request help with such involving exploiting the </w:t>
      </w:r>
      <w:r w:rsidRPr="00976FF1">
        <w:rPr>
          <w:rFonts w:ascii="Georgia" w:hAnsi="Georgia"/>
          <w:b/>
          <w:lang w:eastAsia="en-CA"/>
        </w:rPr>
        <w:t>adaptive</w:t>
      </w:r>
      <w:r>
        <w:rPr>
          <w:rFonts w:ascii="Georgia" w:hAnsi="Georgia"/>
          <w:lang w:eastAsia="en-CA"/>
        </w:rPr>
        <w:t xml:space="preserve"> aspect of WRB Analysis to improve the performance of their profitable trades. In addition, we only share with fee-base clients trailing stop placement when a profitable trade continues and develops into a trend or strong continuation price action. </w:t>
      </w:r>
    </w:p>
    <w:p w14:paraId="7D138612" w14:textId="77777777" w:rsidR="009453B9" w:rsidRDefault="009453B9" w:rsidP="00C05416">
      <w:pPr>
        <w:spacing w:before="100" w:beforeAutospacing="1" w:after="100" w:afterAutospacing="1"/>
        <w:ind w:left="-142"/>
        <w:rPr>
          <w:rFonts w:ascii="Georgia" w:hAnsi="Georgia"/>
          <w:lang w:eastAsia="en-CA"/>
        </w:rPr>
      </w:pPr>
    </w:p>
    <w:p w14:paraId="710B5A72" w14:textId="2B71F557" w:rsidR="005E73E8" w:rsidRDefault="0005415B" w:rsidP="005E73E8">
      <w:pPr>
        <w:spacing w:before="100" w:beforeAutospacing="1" w:after="100" w:afterAutospacing="1"/>
        <w:ind w:left="-142"/>
        <w:rPr>
          <w:rFonts w:ascii="Georgia" w:hAnsi="Georgia"/>
        </w:rPr>
      </w:pPr>
      <w:r w:rsidRPr="003F15AF">
        <w:rPr>
          <w:rFonts w:ascii="Georgia" w:hAnsi="Georgia"/>
          <w:b/>
          <w:noProof/>
          <w:lang w:val="en-CA" w:eastAsia="en-CA"/>
        </w:rPr>
        <w:lastRenderedPageBreak/>
        <w:drawing>
          <wp:inline distT="0" distB="0" distL="0" distR="0" wp14:anchorId="1738160A" wp14:editId="0BC8A516">
            <wp:extent cx="161925" cy="161925"/>
            <wp:effectExtent l="0" t="0" r="0" b="0"/>
            <wp:docPr id="202" name="Picture 17" descr="http://thestrategylab.com/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strategylab.com/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5E73E8">
        <w:rPr>
          <w:rFonts w:ascii="Georgia" w:hAnsi="Georgia"/>
          <w:b/>
          <w:noProof/>
          <w:lang w:val="en-CA" w:eastAsia="en-CA"/>
        </w:rPr>
        <w:t xml:space="preserve">Initial Stop/Loss Management  </w:t>
      </w:r>
    </w:p>
    <w:p w14:paraId="5B99B5A2" w14:textId="77777777" w:rsidR="00CD31DB" w:rsidRDefault="00481E21" w:rsidP="009F5929">
      <w:pPr>
        <w:spacing w:before="100" w:beforeAutospacing="1" w:after="100" w:afterAutospacing="1"/>
        <w:ind w:left="-142"/>
        <w:rPr>
          <w:rFonts w:ascii="Georgia" w:hAnsi="Georgia"/>
          <w:lang w:eastAsia="en-CA"/>
        </w:rPr>
      </w:pPr>
      <w:r>
        <w:rPr>
          <w:rFonts w:ascii="Georgia" w:hAnsi="Georgia"/>
          <w:lang w:eastAsia="en-CA"/>
        </w:rPr>
        <w:t>To encourage you to see how WR</w:t>
      </w:r>
      <w:r w:rsidR="00CD31DB">
        <w:rPr>
          <w:rFonts w:ascii="Georgia" w:hAnsi="Georgia"/>
          <w:lang w:eastAsia="en-CA"/>
        </w:rPr>
        <w:t>B Analysis</w:t>
      </w:r>
      <w:r w:rsidR="009C38C3">
        <w:rPr>
          <w:rFonts w:ascii="Georgia" w:hAnsi="Georgia"/>
          <w:lang w:eastAsia="en-CA"/>
        </w:rPr>
        <w:t xml:space="preserve"> will improve the </w:t>
      </w:r>
      <w:r w:rsidR="00CD31DB">
        <w:rPr>
          <w:rFonts w:ascii="Georgia" w:hAnsi="Georgia"/>
          <w:lang w:eastAsia="en-CA"/>
        </w:rPr>
        <w:t xml:space="preserve">performance of </w:t>
      </w:r>
      <w:r w:rsidR="009C38C3">
        <w:rPr>
          <w:rFonts w:ascii="Georgia" w:hAnsi="Georgia"/>
          <w:lang w:eastAsia="en-CA"/>
        </w:rPr>
        <w:t>your trade signals or the performance of our own trade signals…w</w:t>
      </w:r>
      <w:r w:rsidR="00CD31DB">
        <w:rPr>
          <w:rFonts w:ascii="Georgia" w:hAnsi="Georgia"/>
          <w:lang w:eastAsia="en-CA"/>
        </w:rPr>
        <w:t xml:space="preserve">e’re only willing to discuss the initial stop/loss protection at our TSL Support Forum within the </w:t>
      </w:r>
      <w:r w:rsidR="00CD31DB" w:rsidRPr="009C38C3">
        <w:rPr>
          <w:rFonts w:ascii="Georgia" w:hAnsi="Georgia"/>
          <w:b/>
          <w:lang w:eastAsia="en-CA"/>
        </w:rPr>
        <w:t>free</w:t>
      </w:r>
      <w:r w:rsidR="00CD31DB">
        <w:rPr>
          <w:rFonts w:ascii="Georgia" w:hAnsi="Georgia"/>
          <w:lang w:eastAsia="en-CA"/>
        </w:rPr>
        <w:t xml:space="preserve"> trade signal strategy called </w:t>
      </w:r>
      <w:r w:rsidR="00CD31DB" w:rsidRPr="009C38C3">
        <w:rPr>
          <w:rFonts w:ascii="Georgia" w:hAnsi="Georgia"/>
          <w:b/>
          <w:lang w:eastAsia="en-CA"/>
        </w:rPr>
        <w:t>Fading Volatility Breakout (FVB)</w:t>
      </w:r>
      <w:r w:rsidR="00CD31DB">
        <w:rPr>
          <w:rFonts w:ascii="Georgia" w:hAnsi="Georgia"/>
          <w:lang w:eastAsia="en-CA"/>
        </w:rPr>
        <w:t xml:space="preserve">. </w:t>
      </w:r>
    </w:p>
    <w:p w14:paraId="32D9E92F" w14:textId="77777777" w:rsidR="00CD31DB" w:rsidRDefault="00CD31DB" w:rsidP="00CD31DB">
      <w:pPr>
        <w:spacing w:before="100" w:beforeAutospacing="1" w:after="100" w:afterAutospacing="1"/>
        <w:ind w:left="-142"/>
        <w:rPr>
          <w:rFonts w:ascii="Georgia" w:hAnsi="Georgia"/>
          <w:shd w:val="clear" w:color="auto" w:fill="D6E3BC"/>
        </w:rPr>
      </w:pPr>
      <w:r>
        <w:rPr>
          <w:rFonts w:ascii="Georgia" w:hAnsi="Georgia"/>
          <w:shd w:val="clear" w:color="auto" w:fill="D6E3BC"/>
        </w:rPr>
        <w:t xml:space="preserve">To gain free access to the FVB trade strategy and the </w:t>
      </w:r>
      <w:r w:rsidRPr="009C38C3">
        <w:rPr>
          <w:rFonts w:ascii="Georgia" w:hAnsi="Georgia"/>
          <w:b/>
          <w:shd w:val="clear" w:color="auto" w:fill="D6E3BC"/>
        </w:rPr>
        <w:t>initial stop/loss protection</w:t>
      </w:r>
      <w:r>
        <w:rPr>
          <w:rFonts w:ascii="Georgia" w:hAnsi="Georgia"/>
          <w:shd w:val="clear" w:color="auto" w:fill="D6E3BC"/>
        </w:rPr>
        <w:t xml:space="preserve"> </w:t>
      </w:r>
      <w:r w:rsidR="009C38C3">
        <w:rPr>
          <w:rFonts w:ascii="Georgia" w:hAnsi="Georgia"/>
          <w:shd w:val="clear" w:color="auto" w:fill="D6E3BC"/>
        </w:rPr>
        <w:t xml:space="preserve">rules </w:t>
      </w:r>
      <w:r>
        <w:rPr>
          <w:rFonts w:ascii="Georgia" w:hAnsi="Georgia"/>
          <w:shd w:val="clear" w:color="auto" w:fill="D6E3BC"/>
        </w:rPr>
        <w:t xml:space="preserve">via WRB Analysis, you must follow the instructions </w:t>
      </w:r>
      <w:r w:rsidRPr="009A1A63">
        <w:rPr>
          <w:rFonts w:ascii="Georgia" w:hAnsi="Georgia"/>
          <w:b/>
          <w:shd w:val="clear" w:color="auto" w:fill="D6E3BC"/>
        </w:rPr>
        <w:t>@</w:t>
      </w:r>
      <w:r>
        <w:rPr>
          <w:rFonts w:ascii="Georgia" w:hAnsi="Georgia"/>
          <w:shd w:val="clear" w:color="auto" w:fill="D6E3BC"/>
        </w:rPr>
        <w:t xml:space="preserve"> </w:t>
      </w:r>
      <w:hyperlink r:id="rId116" w:history="1">
        <w:r w:rsidRPr="009A1A63">
          <w:rPr>
            <w:rStyle w:val="Hyperlink"/>
            <w:rFonts w:ascii="Georgia" w:hAnsi="Georgia"/>
            <w:color w:val="1F497D"/>
            <w:sz w:val="24"/>
            <w:szCs w:val="24"/>
            <w:shd w:val="clear" w:color="auto" w:fill="D6E3BC"/>
          </w:rPr>
          <w:t>http://www.thestrategylab.com/tsl/forum/viewtopic.php?f=89&amp;t=533</w:t>
        </w:r>
      </w:hyperlink>
      <w:r>
        <w:rPr>
          <w:rFonts w:ascii="Georgia" w:hAnsi="Georgia"/>
          <w:shd w:val="clear" w:color="auto" w:fill="D6E3BC"/>
        </w:rPr>
        <w:t xml:space="preserve"> </w:t>
      </w:r>
    </w:p>
    <w:p w14:paraId="6CD3880A" w14:textId="77777777" w:rsidR="009C38C3" w:rsidRDefault="00CD31DB" w:rsidP="009C38C3">
      <w:pPr>
        <w:spacing w:before="100" w:beforeAutospacing="1" w:after="100" w:afterAutospacing="1"/>
        <w:ind w:left="-142"/>
        <w:rPr>
          <w:rFonts w:ascii="Georgia" w:hAnsi="Georgia"/>
        </w:rPr>
      </w:pPr>
      <w:r>
        <w:rPr>
          <w:rFonts w:ascii="Georgia" w:hAnsi="Georgia"/>
          <w:shd w:val="clear" w:color="auto" w:fill="D6E3BC"/>
        </w:rPr>
        <w:t xml:space="preserve">The free strategy </w:t>
      </w:r>
      <w:r w:rsidR="00E52A8B">
        <w:rPr>
          <w:rFonts w:ascii="Georgia" w:hAnsi="Georgia"/>
          <w:shd w:val="clear" w:color="auto" w:fill="D6E3BC"/>
        </w:rPr>
        <w:t xml:space="preserve">and initial stop/loss protection </w:t>
      </w:r>
      <w:r>
        <w:rPr>
          <w:rFonts w:ascii="Georgia" w:hAnsi="Georgia"/>
          <w:shd w:val="clear" w:color="auto" w:fill="D6E3BC"/>
        </w:rPr>
        <w:t xml:space="preserve">will allow you to see how to merge WRB Analysis </w:t>
      </w:r>
      <w:r w:rsidR="00E52A8B">
        <w:rPr>
          <w:rFonts w:ascii="Georgia" w:hAnsi="Georgia"/>
          <w:shd w:val="clear" w:color="auto" w:fill="D6E3BC"/>
        </w:rPr>
        <w:t xml:space="preserve">into the trade management of any trade signal strategy </w:t>
      </w:r>
      <w:r w:rsidR="009C38C3">
        <w:rPr>
          <w:rFonts w:ascii="Georgia" w:hAnsi="Georgia"/>
          <w:shd w:val="clear" w:color="auto" w:fill="D6E3BC"/>
        </w:rPr>
        <w:t xml:space="preserve">you may be using </w:t>
      </w:r>
      <w:r w:rsidR="00E52A8B">
        <w:rPr>
          <w:rFonts w:ascii="Georgia" w:hAnsi="Georgia"/>
          <w:shd w:val="clear" w:color="auto" w:fill="D6E3BC"/>
        </w:rPr>
        <w:t>regardless if you’re trading</w:t>
      </w:r>
      <w:r w:rsidR="009C38C3">
        <w:rPr>
          <w:rFonts w:ascii="Georgia" w:hAnsi="Georgia"/>
          <w:shd w:val="clear" w:color="auto" w:fill="D6E3BC"/>
        </w:rPr>
        <w:t xml:space="preserve"> within</w:t>
      </w:r>
      <w:r w:rsidR="00C57842">
        <w:rPr>
          <w:rFonts w:ascii="Georgia" w:hAnsi="Georgia"/>
          <w:shd w:val="clear" w:color="auto" w:fill="D6E3BC"/>
        </w:rPr>
        <w:t xml:space="preserve"> trends, ranges and volatility</w:t>
      </w:r>
      <w:r w:rsidR="00E52A8B">
        <w:rPr>
          <w:rFonts w:ascii="Georgia" w:hAnsi="Georgia"/>
          <w:shd w:val="clear" w:color="auto" w:fill="D6E3BC"/>
        </w:rPr>
        <w:t xml:space="preserve"> or </w:t>
      </w:r>
      <w:r w:rsidR="009C38C3">
        <w:rPr>
          <w:rFonts w:ascii="Georgia" w:hAnsi="Georgia"/>
          <w:shd w:val="clear" w:color="auto" w:fill="D6E3BC"/>
        </w:rPr>
        <w:t xml:space="preserve">key </w:t>
      </w:r>
      <w:r w:rsidR="00E52A8B">
        <w:rPr>
          <w:rFonts w:ascii="Georgia" w:hAnsi="Georgia"/>
          <w:shd w:val="clear" w:color="auto" w:fill="D6E3BC"/>
        </w:rPr>
        <w:t>changes in supply/demand</w:t>
      </w:r>
      <w:r>
        <w:rPr>
          <w:rFonts w:ascii="Georgia" w:hAnsi="Georgia"/>
          <w:shd w:val="clear" w:color="auto" w:fill="D6E3BC"/>
        </w:rPr>
        <w:t xml:space="preserve">. </w:t>
      </w:r>
      <w:r>
        <w:rPr>
          <w:rFonts w:ascii="Georgia" w:hAnsi="Georgia"/>
        </w:rPr>
        <w:t xml:space="preserve"> </w:t>
      </w:r>
    </w:p>
    <w:p w14:paraId="0A16CAEB" w14:textId="77777777" w:rsidR="00617372" w:rsidRDefault="007172BC" w:rsidP="00617372">
      <w:pPr>
        <w:spacing w:before="100" w:beforeAutospacing="1" w:after="100" w:afterAutospacing="1"/>
        <w:ind w:left="-142"/>
        <w:rPr>
          <w:rFonts w:ascii="Georgia" w:hAnsi="Georgia"/>
          <w:color w:val="1F497D"/>
          <w:lang w:eastAsia="en-CA"/>
        </w:rPr>
      </w:pPr>
      <w:r>
        <w:rPr>
          <w:rFonts w:ascii="Georgia" w:hAnsi="Georgia"/>
        </w:rPr>
        <w:t xml:space="preserve">In addition, </w:t>
      </w:r>
      <w:r w:rsidR="00C05416">
        <w:rPr>
          <w:rFonts w:ascii="Georgia" w:hAnsi="Georgia"/>
        </w:rPr>
        <w:t>there’s</w:t>
      </w:r>
      <w:r w:rsidR="009C38C3">
        <w:rPr>
          <w:rFonts w:ascii="Georgia" w:hAnsi="Georgia"/>
        </w:rPr>
        <w:t xml:space="preserve"> </w:t>
      </w:r>
      <w:r w:rsidR="00C05416">
        <w:rPr>
          <w:rFonts w:ascii="Georgia" w:hAnsi="Georgia"/>
        </w:rPr>
        <w:t xml:space="preserve">advance </w:t>
      </w:r>
      <w:r w:rsidR="00903387">
        <w:rPr>
          <w:rFonts w:ascii="Georgia" w:hAnsi="Georgia"/>
        </w:rPr>
        <w:t xml:space="preserve">trade management </w:t>
      </w:r>
      <w:r w:rsidR="005E73E8">
        <w:rPr>
          <w:rFonts w:ascii="Georgia" w:hAnsi="Georgia"/>
          <w:lang w:eastAsia="en-CA"/>
        </w:rPr>
        <w:t xml:space="preserve">information </w:t>
      </w:r>
      <w:r w:rsidR="009C38C3">
        <w:rPr>
          <w:rFonts w:ascii="Georgia" w:hAnsi="Georgia"/>
          <w:lang w:eastAsia="en-CA"/>
        </w:rPr>
        <w:t xml:space="preserve">and </w:t>
      </w:r>
      <w:r w:rsidR="009C38C3" w:rsidRPr="009C38C3">
        <w:rPr>
          <w:rFonts w:ascii="Georgia" w:hAnsi="Georgia"/>
          <w:b/>
          <w:lang w:eastAsia="en-CA"/>
        </w:rPr>
        <w:t>real-time support</w:t>
      </w:r>
      <w:r w:rsidR="009C38C3">
        <w:rPr>
          <w:rFonts w:ascii="Georgia" w:hAnsi="Georgia"/>
          <w:lang w:eastAsia="en-CA"/>
        </w:rPr>
        <w:t xml:space="preserve"> about </w:t>
      </w:r>
      <w:r w:rsidRPr="007172BC">
        <w:rPr>
          <w:rFonts w:ascii="Georgia" w:hAnsi="Georgia"/>
          <w:b/>
          <w:lang w:eastAsia="en-CA"/>
        </w:rPr>
        <w:t>adjusting</w:t>
      </w:r>
      <w:r>
        <w:rPr>
          <w:rFonts w:ascii="Georgia" w:hAnsi="Georgia"/>
          <w:b/>
          <w:lang w:eastAsia="en-CA"/>
        </w:rPr>
        <w:t xml:space="preserve"> profitable</w:t>
      </w:r>
      <w:r w:rsidRPr="007172BC">
        <w:rPr>
          <w:rFonts w:ascii="Georgia" w:hAnsi="Georgia"/>
          <w:b/>
          <w:lang w:eastAsia="en-CA"/>
        </w:rPr>
        <w:t xml:space="preserve"> trailing stop</w:t>
      </w:r>
      <w:r w:rsidR="00903387">
        <w:rPr>
          <w:rFonts w:ascii="Georgia" w:hAnsi="Georgia"/>
          <w:lang w:eastAsia="en-CA"/>
        </w:rPr>
        <w:t xml:space="preserve">…when and </w:t>
      </w:r>
      <w:r>
        <w:rPr>
          <w:rFonts w:ascii="Georgia" w:hAnsi="Georgia"/>
          <w:lang w:eastAsia="en-CA"/>
        </w:rPr>
        <w:t>where to place them to protect the bulk of the profits as a profitable trade becomes more profitable after the first stop adjustment</w:t>
      </w:r>
      <w:r w:rsidR="003425D7">
        <w:rPr>
          <w:rFonts w:ascii="Georgia" w:hAnsi="Georgia"/>
          <w:lang w:eastAsia="en-CA"/>
        </w:rPr>
        <w:t xml:space="preserve"> involving one contract/lot traders or multiple contracts/lots traders</w:t>
      </w:r>
      <w:r>
        <w:rPr>
          <w:rFonts w:ascii="Georgia" w:hAnsi="Georgia"/>
          <w:lang w:eastAsia="en-CA"/>
        </w:rPr>
        <w:t>.</w:t>
      </w:r>
      <w:r w:rsidR="00C05416">
        <w:rPr>
          <w:rFonts w:ascii="Georgia" w:hAnsi="Georgia"/>
          <w:lang w:eastAsia="en-CA"/>
        </w:rPr>
        <w:t xml:space="preserve"> Yet, the</w:t>
      </w:r>
      <w:r w:rsidR="003425D7">
        <w:rPr>
          <w:rFonts w:ascii="Georgia" w:hAnsi="Georgia"/>
          <w:lang w:eastAsia="en-CA"/>
        </w:rPr>
        <w:t xml:space="preserve"> advance information with real-time support are </w:t>
      </w:r>
      <w:r w:rsidR="009C38C3">
        <w:rPr>
          <w:rFonts w:ascii="Georgia" w:hAnsi="Georgia"/>
          <w:lang w:eastAsia="en-CA"/>
        </w:rPr>
        <w:t xml:space="preserve">only </w:t>
      </w:r>
      <w:r w:rsidR="005E73E8">
        <w:rPr>
          <w:rFonts w:ascii="Georgia" w:hAnsi="Georgia"/>
          <w:lang w:eastAsia="en-CA"/>
        </w:rPr>
        <w:t xml:space="preserve">provided to fee-base clients of the WRB Analysis Tutorials 4 – 12 </w:t>
      </w:r>
      <w:r w:rsidR="009C38C3">
        <w:rPr>
          <w:rFonts w:ascii="Georgia" w:hAnsi="Georgia"/>
          <w:lang w:eastAsia="en-CA"/>
        </w:rPr>
        <w:t xml:space="preserve">and </w:t>
      </w:r>
      <w:r w:rsidR="005E73E8">
        <w:rPr>
          <w:rFonts w:ascii="Georgia" w:hAnsi="Georgia"/>
          <w:lang w:eastAsia="en-CA"/>
        </w:rPr>
        <w:t xml:space="preserve">fee-base clients of our trade signal strategies (FVB, </w:t>
      </w:r>
      <w:r w:rsidR="00EC19AD">
        <w:rPr>
          <w:rFonts w:ascii="Georgia" w:hAnsi="Georgia"/>
          <w:lang w:eastAsia="en-CA"/>
        </w:rPr>
        <w:t xml:space="preserve">DCM, </w:t>
      </w:r>
      <w:r w:rsidR="005E73E8">
        <w:rPr>
          <w:rFonts w:ascii="Georgia" w:hAnsi="Georgia"/>
          <w:lang w:eastAsia="en-CA"/>
        </w:rPr>
        <w:t>AJCTR, APAOR, STR</w:t>
      </w:r>
      <w:r w:rsidR="00C25612">
        <w:rPr>
          <w:rFonts w:ascii="Georgia" w:hAnsi="Georgia"/>
          <w:lang w:eastAsia="en-CA"/>
        </w:rPr>
        <w:t xml:space="preserve">, </w:t>
      </w:r>
      <w:r w:rsidR="005E73E8">
        <w:rPr>
          <w:rFonts w:ascii="Georgia" w:hAnsi="Georgia"/>
          <w:lang w:eastAsia="en-CA"/>
        </w:rPr>
        <w:t xml:space="preserve">VTR) </w:t>
      </w:r>
      <w:r w:rsidR="005E73E8" w:rsidRPr="00C25612">
        <w:rPr>
          <w:rFonts w:ascii="Georgia" w:hAnsi="Georgia"/>
          <w:b/>
          <w:lang w:eastAsia="en-CA"/>
        </w:rPr>
        <w:t>@</w:t>
      </w:r>
      <w:r w:rsidR="005E73E8">
        <w:rPr>
          <w:rFonts w:ascii="Georgia" w:hAnsi="Georgia"/>
          <w:lang w:eastAsia="en-CA"/>
        </w:rPr>
        <w:t xml:space="preserve"> </w:t>
      </w:r>
      <w:hyperlink r:id="rId117" w:history="1">
        <w:r w:rsidR="005E73E8" w:rsidRPr="005A41E1">
          <w:rPr>
            <w:rStyle w:val="Hyperlink"/>
            <w:rFonts w:ascii="Georgia" w:hAnsi="Georgia"/>
            <w:color w:val="1F497D"/>
            <w:sz w:val="24"/>
            <w:szCs w:val="24"/>
            <w:lang w:eastAsia="en-CA"/>
          </w:rPr>
          <w:t>http://www.thestrategylab.com/TradingReports.htm</w:t>
        </w:r>
      </w:hyperlink>
      <w:r w:rsidR="00481E21">
        <w:rPr>
          <w:rFonts w:ascii="Georgia" w:hAnsi="Georgia"/>
          <w:color w:val="1F497D"/>
          <w:lang w:eastAsia="en-CA"/>
        </w:rPr>
        <w:t xml:space="preserve"> </w:t>
      </w:r>
    </w:p>
    <w:p w14:paraId="27734069" w14:textId="74EA4788" w:rsidR="00D10113" w:rsidRPr="00D10113" w:rsidRDefault="0005415B" w:rsidP="00D10113">
      <w:pPr>
        <w:spacing w:before="100" w:beforeAutospacing="1" w:after="100" w:afterAutospacing="1"/>
        <w:ind w:left="-142"/>
      </w:pPr>
      <w:r w:rsidRPr="003F15AF">
        <w:rPr>
          <w:rFonts w:ascii="Georgia" w:hAnsi="Georgia"/>
          <w:b/>
          <w:noProof/>
          <w:lang w:val="en-CA" w:eastAsia="en-CA"/>
        </w:rPr>
        <w:drawing>
          <wp:inline distT="0" distB="0" distL="0" distR="0" wp14:anchorId="5DB23933" wp14:editId="156F966B">
            <wp:extent cx="161925" cy="161925"/>
            <wp:effectExtent l="0" t="0" r="0" b="0"/>
            <wp:docPr id="203" name="Picture 17" descr="http://thestrategylab.com/Blu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strategylab.com/BlueBox.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617372">
        <w:rPr>
          <w:rFonts w:ascii="Georgia" w:hAnsi="Georgia"/>
          <w:b/>
          <w:noProof/>
          <w:lang w:val="en-CA" w:eastAsia="en-CA"/>
        </w:rPr>
        <w:t xml:space="preserve">Accolades (Testimonials)   </w:t>
      </w:r>
    </w:p>
    <w:p w14:paraId="0B7AC7FA" w14:textId="77777777" w:rsidR="00D10113" w:rsidRPr="007E5162" w:rsidRDefault="00617372" w:rsidP="00D10113">
      <w:pPr>
        <w:spacing w:before="100" w:beforeAutospacing="1" w:after="100" w:afterAutospacing="1"/>
        <w:ind w:left="-142"/>
        <w:rPr>
          <w:rFonts w:ascii="Georgia" w:hAnsi="Georgia"/>
          <w:i/>
          <w:lang w:eastAsia="en-CA"/>
        </w:rPr>
      </w:pPr>
      <w:r w:rsidRPr="007E5162">
        <w:rPr>
          <w:rFonts w:ascii="Georgia" w:hAnsi="Georgia"/>
          <w:i/>
          <w:lang w:eastAsia="en-CA"/>
        </w:rPr>
        <w:t xml:space="preserve">“I trade Forex, using hourly, daily, weekly charts. I’ve got a few questions if you don’t mind. I purchased the WRB Chapters 1 – 3 + adv. Chapter 4 end of December…It has improved my trading and price action understanding.” </w:t>
      </w:r>
    </w:p>
    <w:p w14:paraId="00566E68" w14:textId="1174F702" w:rsidR="002D1C4F" w:rsidRDefault="0005415B" w:rsidP="00D10113">
      <w:pPr>
        <w:pStyle w:val="NormalWeb"/>
        <w:ind w:left="-142"/>
        <w:rPr>
          <w:rFonts w:ascii="Georgia" w:hAnsi="Georgia"/>
          <w:color w:val="1F497D"/>
          <w:lang w:eastAsia="en-CA"/>
        </w:rPr>
      </w:pPr>
      <w:r>
        <w:rPr>
          <w:rFonts w:ascii="Georgia" w:hAnsi="Georgia"/>
          <w:noProof/>
          <w:lang w:eastAsia="en-CA"/>
        </w:rPr>
        <w:drawing>
          <wp:inline distT="0" distB="0" distL="0" distR="0" wp14:anchorId="194942E1" wp14:editId="51AE0011">
            <wp:extent cx="228600" cy="238125"/>
            <wp:effectExtent l="0" t="0" r="0" b="0"/>
            <wp:docPr id="204" name="Picture 2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D10113">
        <w:rPr>
          <w:rFonts w:ascii="Georgia" w:hAnsi="Georgia"/>
          <w:lang w:eastAsia="en-CA"/>
        </w:rPr>
        <w:t xml:space="preserve"> </w:t>
      </w:r>
      <w:hyperlink r:id="rId120" w:history="1">
        <w:r w:rsidR="00D10113" w:rsidRPr="00D10113">
          <w:rPr>
            <w:rStyle w:val="Hyperlink"/>
            <w:rFonts w:ascii="Georgia" w:hAnsi="Georgia"/>
            <w:color w:val="1F497D"/>
            <w:sz w:val="24"/>
            <w:szCs w:val="24"/>
            <w:lang w:eastAsia="en-CA"/>
          </w:rPr>
          <w:t>read entire context</w:t>
        </w:r>
      </w:hyperlink>
      <w:r>
        <w:rPr>
          <w:noProof/>
        </w:rPr>
        <w:drawing>
          <wp:anchor distT="0" distB="0" distL="114300" distR="114300" simplePos="0" relativeHeight="251658752" behindDoc="0" locked="0" layoutInCell="1" allowOverlap="1" wp14:anchorId="110F9F5B" wp14:editId="552BEECC">
            <wp:simplePos x="0" y="0"/>
            <wp:positionH relativeFrom="column">
              <wp:posOffset>-57150</wp:posOffset>
            </wp:positionH>
            <wp:positionV relativeFrom="paragraph">
              <wp:posOffset>45085</wp:posOffset>
            </wp:positionV>
            <wp:extent cx="1171575" cy="2419350"/>
            <wp:effectExtent l="0" t="0" r="0" b="0"/>
            <wp:wrapSquare wrapText="bothSides"/>
            <wp:docPr id="1138998777" name="Picture 149">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a:hlinkClick r:id="rId118"/>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715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C4F">
        <w:rPr>
          <w:rFonts w:ascii="Georgia" w:hAnsi="Georgia"/>
          <w:color w:val="1F497D"/>
          <w:lang w:eastAsia="en-CA"/>
        </w:rPr>
        <w:t xml:space="preserve"> </w:t>
      </w:r>
    </w:p>
    <w:p w14:paraId="0ED6422F" w14:textId="77777777" w:rsidR="002D1C4F" w:rsidRDefault="00D10113" w:rsidP="00D10113">
      <w:pPr>
        <w:pStyle w:val="NormalWeb"/>
        <w:ind w:left="-142"/>
        <w:rPr>
          <w:rStyle w:val="Strong"/>
          <w:rFonts w:ascii="Georgia" w:hAnsi="Georgia"/>
          <w:b w:val="0"/>
          <w:bCs w:val="0"/>
        </w:rPr>
      </w:pPr>
      <w:r w:rsidRPr="00D10113">
        <w:rPr>
          <w:rStyle w:val="Strong"/>
          <w:rFonts w:ascii="Georgia" w:hAnsi="Georgia"/>
          <w:b w:val="0"/>
          <w:bCs w:val="0"/>
        </w:rPr>
        <w:t xml:space="preserve">We’ve posted below </w:t>
      </w:r>
      <w:r w:rsidRPr="00D10113">
        <w:rPr>
          <w:rStyle w:val="Strong"/>
          <w:rFonts w:ascii="Georgia" w:hAnsi="Georgia"/>
        </w:rPr>
        <w:t>several</w:t>
      </w:r>
      <w:r w:rsidRPr="00D10113">
        <w:rPr>
          <w:rStyle w:val="Strong"/>
          <w:rFonts w:ascii="Georgia" w:hAnsi="Georgia"/>
          <w:b w:val="0"/>
          <w:bCs w:val="0"/>
        </w:rPr>
        <w:t xml:space="preserve"> of our favorite accolades from among </w:t>
      </w:r>
      <w:r w:rsidRPr="00735253">
        <w:rPr>
          <w:rStyle w:val="Strong"/>
          <w:rFonts w:ascii="Georgia" w:hAnsi="Georgia"/>
          <w:bCs w:val="0"/>
        </w:rPr>
        <w:t>+1815</w:t>
      </w:r>
      <w:r w:rsidRPr="00D10113">
        <w:rPr>
          <w:rStyle w:val="Strong"/>
          <w:rFonts w:ascii="Georgia" w:hAnsi="Georgia"/>
          <w:b w:val="0"/>
          <w:bCs w:val="0"/>
        </w:rPr>
        <w:t xml:space="preserve"> comments (testimonials) that been sent to us by our fee-base clients and by traders we've freely helped that have a sincere interest in our trade</w:t>
      </w:r>
      <w:r w:rsidR="002D1C4F">
        <w:rPr>
          <w:rStyle w:val="Strong"/>
          <w:rFonts w:ascii="Georgia" w:hAnsi="Georgia"/>
          <w:b w:val="0"/>
          <w:bCs w:val="0"/>
        </w:rPr>
        <w:t xml:space="preserve"> methodology and you can read them @ </w:t>
      </w:r>
      <w:hyperlink r:id="rId122" w:history="1">
        <w:r w:rsidR="002D1C4F" w:rsidRPr="002D1C4F">
          <w:rPr>
            <w:rStyle w:val="Hyperlink"/>
            <w:rFonts w:ascii="Georgia" w:hAnsi="Georgia"/>
            <w:color w:val="1F497D"/>
            <w:sz w:val="24"/>
            <w:szCs w:val="24"/>
          </w:rPr>
          <w:t>http://www.thestrategylab.com/Accolades.htm</w:t>
        </w:r>
      </w:hyperlink>
      <w:r w:rsidR="002D1C4F">
        <w:rPr>
          <w:rStyle w:val="Strong"/>
          <w:rFonts w:ascii="Georgia" w:hAnsi="Georgia"/>
          <w:b w:val="0"/>
          <w:bCs w:val="0"/>
        </w:rPr>
        <w:t xml:space="preserve"> </w:t>
      </w:r>
    </w:p>
    <w:p w14:paraId="4CB5B39B" w14:textId="77777777" w:rsidR="009C38C3" w:rsidRDefault="002D1C4F" w:rsidP="000D1307">
      <w:pPr>
        <w:spacing w:before="100" w:beforeAutospacing="1" w:after="100" w:afterAutospacing="1"/>
        <w:ind w:left="-142"/>
        <w:rPr>
          <w:rFonts w:ascii="Georgia" w:hAnsi="Georgia"/>
          <w:lang w:eastAsia="en-CA"/>
        </w:rPr>
      </w:pPr>
      <w:r>
        <w:rPr>
          <w:rStyle w:val="Strong"/>
          <w:rFonts w:ascii="Georgia" w:hAnsi="Georgia"/>
          <w:b w:val="0"/>
          <w:bCs w:val="0"/>
        </w:rPr>
        <w:t>H</w:t>
      </w:r>
      <w:r w:rsidR="00D10113" w:rsidRPr="00D10113">
        <w:rPr>
          <w:rStyle w:val="Strong"/>
          <w:rFonts w:ascii="Georgia" w:hAnsi="Georgia"/>
          <w:b w:val="0"/>
          <w:bCs w:val="0"/>
        </w:rPr>
        <w:t xml:space="preserve">opefully the information (testimonials) posted will help those traders having difficulty via search engines </w:t>
      </w:r>
      <w:r>
        <w:rPr>
          <w:rStyle w:val="Strong"/>
          <w:rFonts w:ascii="Georgia" w:hAnsi="Georgia"/>
          <w:b w:val="0"/>
          <w:bCs w:val="0"/>
        </w:rPr>
        <w:t xml:space="preserve">or forum discussions </w:t>
      </w:r>
      <w:r w:rsidR="00D10113" w:rsidRPr="00D10113">
        <w:rPr>
          <w:rStyle w:val="Strong"/>
          <w:rFonts w:ascii="Georgia" w:hAnsi="Georgia"/>
          <w:b w:val="0"/>
          <w:bCs w:val="0"/>
        </w:rPr>
        <w:t xml:space="preserve">to find out the opinions or experiences from those using our methods because of our strict </w:t>
      </w:r>
      <w:hyperlink r:id="rId123" w:history="1">
        <w:r w:rsidR="00D10113" w:rsidRPr="00D10113">
          <w:rPr>
            <w:rStyle w:val="Hyperlink"/>
            <w:rFonts w:ascii="Georgia" w:hAnsi="Georgia"/>
            <w:color w:val="1F497D"/>
            <w:sz w:val="24"/>
            <w:szCs w:val="24"/>
          </w:rPr>
          <w:t>copyright protection</w:t>
        </w:r>
      </w:hyperlink>
      <w:r w:rsidR="00D10113" w:rsidRPr="00D10113">
        <w:rPr>
          <w:rStyle w:val="Strong"/>
          <w:rFonts w:ascii="Georgia" w:hAnsi="Georgia"/>
          <w:b w:val="0"/>
          <w:bCs w:val="0"/>
        </w:rPr>
        <w:t xml:space="preserve"> and </w:t>
      </w:r>
      <w:hyperlink r:id="rId124" w:history="1">
        <w:r w:rsidR="00D10113" w:rsidRPr="00D10113">
          <w:rPr>
            <w:rStyle w:val="Hyperlink"/>
            <w:rFonts w:ascii="Georgia" w:hAnsi="Georgia"/>
            <w:color w:val="1F497D"/>
            <w:sz w:val="24"/>
            <w:szCs w:val="24"/>
          </w:rPr>
          <w:t>anti-spam</w:t>
        </w:r>
      </w:hyperlink>
      <w:r w:rsidR="00D10113" w:rsidRPr="00D10113">
        <w:rPr>
          <w:rStyle w:val="Strong"/>
          <w:rFonts w:ascii="Georgia" w:hAnsi="Georgia"/>
          <w:b w:val="0"/>
          <w:bCs w:val="0"/>
        </w:rPr>
        <w:t xml:space="preserve"> policies involving TheStrategyLab.com</w:t>
      </w:r>
      <w:r>
        <w:rPr>
          <w:rStyle w:val="Strong"/>
          <w:rFonts w:ascii="Georgia" w:hAnsi="Georgia"/>
          <w:b w:val="0"/>
          <w:bCs w:val="0"/>
        </w:rPr>
        <w:t xml:space="preserve"> </w:t>
      </w:r>
    </w:p>
    <w:p w14:paraId="71B821CB" w14:textId="77777777" w:rsidR="009C38C3" w:rsidRDefault="009C38C3" w:rsidP="000D1307">
      <w:pPr>
        <w:spacing w:before="100" w:beforeAutospacing="1" w:after="100" w:afterAutospacing="1"/>
        <w:ind w:left="-142"/>
        <w:rPr>
          <w:rFonts w:ascii="Georgia" w:hAnsi="Georgia"/>
          <w:lang w:eastAsia="en-CA"/>
        </w:rPr>
      </w:pPr>
    </w:p>
    <w:p w14:paraId="3FF56F05" w14:textId="77777777" w:rsidR="000D1307" w:rsidRDefault="000D1307" w:rsidP="000D1307">
      <w:pPr>
        <w:pStyle w:val="Heading2"/>
        <w:ind w:left="-180"/>
        <w:rPr>
          <w:rFonts w:ascii="Georgia" w:hAnsi="Georgia"/>
          <w:color w:val="000080"/>
          <w:sz w:val="40"/>
          <w:szCs w:val="36"/>
        </w:rPr>
      </w:pPr>
      <w:r>
        <w:rPr>
          <w:rFonts w:ascii="Georgia" w:hAnsi="Georgia"/>
          <w:b/>
          <w:color w:val="000080"/>
          <w:szCs w:val="36"/>
        </w:rPr>
        <w:lastRenderedPageBreak/>
        <w:t>WRB</w:t>
      </w:r>
      <w:r>
        <w:rPr>
          <w:rFonts w:ascii="Georgia" w:hAnsi="Georgia"/>
          <w:color w:val="000080"/>
          <w:szCs w:val="36"/>
        </w:rPr>
        <w:t xml:space="preserve"> Analysis Tutorial Chapters 4 - 12</w:t>
      </w:r>
      <w:r w:rsidRPr="00395CAB">
        <w:rPr>
          <w:rFonts w:ascii="Georgia" w:hAnsi="Georgia"/>
          <w:color w:val="000080"/>
          <w:sz w:val="40"/>
          <w:szCs w:val="36"/>
        </w:rPr>
        <w:t xml:space="preserve"> </w:t>
      </w:r>
    </w:p>
    <w:p w14:paraId="45B0D979" w14:textId="7E0F7BF9" w:rsidR="000D1307" w:rsidRPr="0068318A" w:rsidRDefault="0005415B" w:rsidP="000D1307">
      <w:pPr>
        <w:spacing w:before="100" w:beforeAutospacing="1" w:after="100" w:afterAutospacing="1"/>
        <w:ind w:left="-142"/>
        <w:rPr>
          <w:lang w:eastAsia="en-CA"/>
        </w:rPr>
      </w:pPr>
      <w:r w:rsidRPr="007A7865">
        <w:rPr>
          <w:rFonts w:ascii="Georgia" w:hAnsi="Georgia"/>
          <w:b/>
          <w:noProof/>
          <w:lang w:val="en-CA" w:eastAsia="en-CA"/>
        </w:rPr>
        <w:drawing>
          <wp:inline distT="0" distB="0" distL="0" distR="0" wp14:anchorId="2A97740D" wp14:editId="167E159A">
            <wp:extent cx="200025" cy="200025"/>
            <wp:effectExtent l="0" t="0" r="0" b="0"/>
            <wp:docPr id="205" name="Picture 217" descr="http://thestrategylab.com/images/New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hestrategylab.com/images/News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0D1307">
        <w:rPr>
          <w:rFonts w:ascii="Georgia" w:hAnsi="Georgia"/>
          <w:b/>
          <w:bCs/>
          <w:sz w:val="27"/>
          <w:lang w:eastAsia="en-CA"/>
        </w:rPr>
        <w:t xml:space="preserve">  Advance WRB Analysis and Zones</w:t>
      </w:r>
    </w:p>
    <w:p w14:paraId="2C93DBD0" w14:textId="77777777" w:rsidR="007D530A" w:rsidRDefault="000D1307" w:rsidP="000D1307">
      <w:pPr>
        <w:spacing w:before="100" w:beforeAutospacing="1" w:after="100" w:afterAutospacing="1"/>
        <w:ind w:left="-142"/>
        <w:rPr>
          <w:rFonts w:ascii="Georgia" w:hAnsi="Georgia"/>
          <w:lang w:eastAsia="en-CA"/>
        </w:rPr>
      </w:pPr>
      <w:r>
        <w:rPr>
          <w:rFonts w:ascii="Georgia" w:hAnsi="Georgia"/>
          <w:lang w:eastAsia="en-CA"/>
        </w:rPr>
        <w:t xml:space="preserve">You now have learned and applied tutorial chapters 1, 2 and 3 that represent the </w:t>
      </w:r>
      <w:r w:rsidRPr="00035F7B">
        <w:rPr>
          <w:rFonts w:ascii="Georgia" w:hAnsi="Georgia"/>
          <w:u w:val="single"/>
          <w:lang w:eastAsia="en-CA"/>
        </w:rPr>
        <w:t>basic</w:t>
      </w:r>
      <w:r>
        <w:rPr>
          <w:rFonts w:ascii="Georgia" w:hAnsi="Georgia"/>
          <w:lang w:eastAsia="en-CA"/>
        </w:rPr>
        <w:t xml:space="preserve"> tutorial chapters </w:t>
      </w:r>
      <w:r w:rsidRPr="005E44B5">
        <w:rPr>
          <w:rFonts w:ascii="Georgia" w:hAnsi="Georgia"/>
          <w:b/>
          <w:lang w:eastAsia="en-CA"/>
        </w:rPr>
        <w:t>prior</w:t>
      </w:r>
      <w:r>
        <w:rPr>
          <w:rFonts w:ascii="Georgia" w:hAnsi="Georgia"/>
          <w:lang w:eastAsia="en-CA"/>
        </w:rPr>
        <w:t xml:space="preserve"> to</w:t>
      </w:r>
      <w:r w:rsidR="0065520A">
        <w:rPr>
          <w:rFonts w:ascii="Georgia" w:hAnsi="Georgia"/>
          <w:lang w:eastAsia="en-CA"/>
        </w:rPr>
        <w:t xml:space="preserve"> learning/applying</w:t>
      </w:r>
      <w:r>
        <w:rPr>
          <w:rFonts w:ascii="Georgia" w:hAnsi="Georgia"/>
          <w:lang w:eastAsia="en-CA"/>
        </w:rPr>
        <w:t xml:space="preserve"> the </w:t>
      </w:r>
      <w:r w:rsidR="00B87AFA">
        <w:rPr>
          <w:rFonts w:ascii="Georgia" w:hAnsi="Georgia"/>
          <w:u w:val="single"/>
          <w:lang w:eastAsia="en-CA"/>
        </w:rPr>
        <w:t>A</w:t>
      </w:r>
      <w:r w:rsidRPr="00035F7B">
        <w:rPr>
          <w:rFonts w:ascii="Georgia" w:hAnsi="Georgia"/>
          <w:u w:val="single"/>
          <w:lang w:eastAsia="en-CA"/>
        </w:rPr>
        <w:t>dvance</w:t>
      </w:r>
      <w:r>
        <w:rPr>
          <w:rFonts w:ascii="Georgia" w:hAnsi="Georgia"/>
          <w:lang w:eastAsia="en-CA"/>
        </w:rPr>
        <w:t xml:space="preserve"> WRB Analysis </w:t>
      </w:r>
      <w:r w:rsidR="00035F7B">
        <w:rPr>
          <w:rFonts w:ascii="Georgia" w:hAnsi="Georgia"/>
          <w:lang w:eastAsia="en-CA"/>
        </w:rPr>
        <w:t xml:space="preserve">Tutorial Chapters 4 – 12 </w:t>
      </w:r>
      <w:r>
        <w:rPr>
          <w:rFonts w:ascii="Georgia" w:hAnsi="Georgia"/>
          <w:lang w:eastAsia="en-CA"/>
        </w:rPr>
        <w:t xml:space="preserve">education </w:t>
      </w:r>
      <w:r w:rsidR="00B87AFA">
        <w:rPr>
          <w:rFonts w:ascii="Georgia" w:hAnsi="Georgia"/>
          <w:lang w:eastAsia="en-CA"/>
        </w:rPr>
        <w:t>materials</w:t>
      </w:r>
      <w:r w:rsidR="007D530A">
        <w:rPr>
          <w:rFonts w:ascii="Georgia" w:hAnsi="Georgia"/>
          <w:lang w:eastAsia="en-CA"/>
        </w:rPr>
        <w:t xml:space="preserve">.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
      </w:tblGrid>
      <w:tr w:rsidR="00B87AFA" w14:paraId="0DACE6FA" w14:textId="77777777" w:rsidTr="00B87AFA">
        <w:trPr>
          <w:tblCellSpacing w:w="0" w:type="dxa"/>
        </w:trPr>
        <w:tc>
          <w:tcPr>
            <w:tcW w:w="0" w:type="auto"/>
            <w:vAlign w:val="center"/>
            <w:hideMark/>
          </w:tcPr>
          <w:p w14:paraId="3F6480C5" w14:textId="77777777" w:rsidR="00B87AFA" w:rsidRDefault="00B87AFA"/>
        </w:tc>
      </w:tr>
    </w:tbl>
    <w:p w14:paraId="3D25BD64" w14:textId="522492AE" w:rsidR="00B87AFA" w:rsidRDefault="0005415B" w:rsidP="000D1307">
      <w:pPr>
        <w:spacing w:before="100" w:beforeAutospacing="1" w:after="100" w:afterAutospacing="1"/>
        <w:ind w:left="-142"/>
        <w:rPr>
          <w:rFonts w:ascii="Georgia" w:hAnsi="Georgia"/>
        </w:rPr>
      </w:pPr>
      <w:r>
        <w:rPr>
          <w:noProof/>
        </w:rPr>
        <w:drawing>
          <wp:anchor distT="0" distB="0" distL="114300" distR="114300" simplePos="0" relativeHeight="251659776" behindDoc="0" locked="0" layoutInCell="1" allowOverlap="1" wp14:anchorId="1F613350" wp14:editId="665E7E6A">
            <wp:simplePos x="0" y="0"/>
            <wp:positionH relativeFrom="margin">
              <wp:posOffset>-142875</wp:posOffset>
            </wp:positionH>
            <wp:positionV relativeFrom="margin">
              <wp:posOffset>2105025</wp:posOffset>
            </wp:positionV>
            <wp:extent cx="1695450" cy="619125"/>
            <wp:effectExtent l="0" t="0" r="0" b="0"/>
            <wp:wrapSquare wrapText="bothSides"/>
            <wp:docPr id="434899889" name="Picture 151">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7" w:tgtFrame="_blank" w:history="1">
        <w:r w:rsidR="00B87AFA" w:rsidRPr="007F3848">
          <w:rPr>
            <w:rStyle w:val="Hyperlink"/>
            <w:rFonts w:ascii="Georgia" w:hAnsi="Georgia"/>
            <w:b/>
            <w:bCs/>
            <w:color w:val="1F497D"/>
            <w:sz w:val="24"/>
            <w:szCs w:val="24"/>
          </w:rPr>
          <w:t>Advance WRB Analysis Tutorial Chapter 4</w:t>
        </w:r>
      </w:hyperlink>
      <w:r w:rsidR="00B87AFA" w:rsidRPr="00B87AFA">
        <w:rPr>
          <w:rFonts w:ascii="Georgia" w:hAnsi="Georgia"/>
        </w:rPr>
        <w:t xml:space="preserve"> - Your payment of </w:t>
      </w:r>
      <w:r w:rsidR="00B87AFA" w:rsidRPr="00B87AFA">
        <w:rPr>
          <w:rFonts w:ascii="Georgia" w:hAnsi="Georgia"/>
          <w:b/>
          <w:bCs/>
        </w:rPr>
        <w:t>$15.33</w:t>
      </w:r>
      <w:r w:rsidR="00B87AFA" w:rsidRPr="00B87AFA">
        <w:rPr>
          <w:rFonts w:ascii="Georgia" w:hAnsi="Georgia"/>
        </w:rPr>
        <w:t xml:space="preserve"> </w:t>
      </w:r>
      <w:r w:rsidR="00B87AFA">
        <w:rPr>
          <w:rFonts w:ascii="Georgia" w:hAnsi="Georgia"/>
        </w:rPr>
        <w:t xml:space="preserve">(savings of $11) </w:t>
      </w:r>
      <w:r w:rsidR="00B87AFA" w:rsidRPr="00B87AFA">
        <w:rPr>
          <w:rFonts w:ascii="Georgia" w:hAnsi="Georgia"/>
        </w:rPr>
        <w:t xml:space="preserve">will give you access </w:t>
      </w:r>
      <w:r w:rsidR="00B87AFA" w:rsidRPr="00B87AFA">
        <w:rPr>
          <w:rFonts w:ascii="Georgia" w:hAnsi="Georgia"/>
          <w:u w:val="single"/>
        </w:rPr>
        <w:t>only</w:t>
      </w:r>
      <w:r w:rsidR="00B87AFA" w:rsidRPr="00B87AFA">
        <w:rPr>
          <w:rFonts w:ascii="Georgia" w:hAnsi="Georgia"/>
        </w:rPr>
        <w:t xml:space="preserve"> to advance tutorial chapters 4. The advance tutorial chapter 4 will strengthen your understanding of price actions involving WRB Hidden GAPs that identify when key market participants are buying or selling their positions </w:t>
      </w:r>
      <w:r w:rsidR="00B87AFA">
        <w:rPr>
          <w:rFonts w:ascii="Georgia" w:hAnsi="Georgia"/>
        </w:rPr>
        <w:t xml:space="preserve">resulting </w:t>
      </w:r>
      <w:r w:rsidR="00B87AFA" w:rsidRPr="00B87AFA">
        <w:rPr>
          <w:rFonts w:ascii="Georgia" w:hAnsi="Georgia"/>
        </w:rPr>
        <w:t xml:space="preserve">as </w:t>
      </w:r>
      <w:r w:rsidR="00B87AFA" w:rsidRPr="00B87AFA">
        <w:rPr>
          <w:rFonts w:ascii="Georgia" w:hAnsi="Georgia"/>
          <w:b/>
          <w:bCs/>
        </w:rPr>
        <w:t>volatility breakouts</w:t>
      </w:r>
      <w:r w:rsidR="00B87AFA" w:rsidRPr="00B87AFA">
        <w:rPr>
          <w:rFonts w:ascii="Georgia" w:hAnsi="Georgia"/>
        </w:rPr>
        <w:t xml:space="preserve">...producing swing points and strong continuation price actions. Further, the </w:t>
      </w:r>
      <w:r w:rsidR="00B87AFA" w:rsidRPr="00B87AFA">
        <w:rPr>
          <w:rFonts w:ascii="Georgia" w:hAnsi="Georgia"/>
          <w:u w:val="single"/>
        </w:rPr>
        <w:t>advance</w:t>
      </w:r>
      <w:r w:rsidR="00B87AFA" w:rsidRPr="00B87AFA">
        <w:rPr>
          <w:rFonts w:ascii="Georgia" w:hAnsi="Georgia"/>
        </w:rPr>
        <w:t xml:space="preserve"> tutorial chapter 4 </w:t>
      </w:r>
      <w:r w:rsidR="00B87AFA" w:rsidRPr="00B87AFA">
        <w:rPr>
          <w:rFonts w:ascii="Georgia" w:hAnsi="Georgia"/>
          <w:b/>
          <w:bCs/>
        </w:rPr>
        <w:t>does not</w:t>
      </w:r>
      <w:r w:rsidR="00B87AFA" w:rsidRPr="00B87AFA">
        <w:rPr>
          <w:rFonts w:ascii="Georgia" w:hAnsi="Georgia"/>
        </w:rPr>
        <w:t xml:space="preserve"> involve key market events to give market context. In contrast, it involves </w:t>
      </w:r>
      <w:r w:rsidR="00B87AFA" w:rsidRPr="00B87AFA">
        <w:rPr>
          <w:rFonts w:ascii="Georgia" w:hAnsi="Georgia"/>
          <w:b/>
          <w:bCs/>
        </w:rPr>
        <w:t>advance</w:t>
      </w:r>
      <w:r w:rsidR="00B87AFA" w:rsidRPr="00B87AFA">
        <w:rPr>
          <w:rFonts w:ascii="Georgia" w:hAnsi="Georgia"/>
        </w:rPr>
        <w:t xml:space="preserve"> price action analysis to give market context. </w:t>
      </w:r>
      <w:r w:rsidR="00B87AFA" w:rsidRPr="00B87AFA">
        <w:rPr>
          <w:rFonts w:ascii="Georgia" w:hAnsi="Georgia"/>
        </w:rPr>
        <w:br/>
      </w:r>
      <w:r w:rsidR="00B87AFA" w:rsidRPr="00B87AFA">
        <w:rPr>
          <w:rFonts w:ascii="Georgia" w:hAnsi="Georgia"/>
        </w:rPr>
        <w:br/>
      </w:r>
      <w:r w:rsidRPr="00B87AFA">
        <w:rPr>
          <w:rFonts w:ascii="Georgia" w:hAnsi="Georgia"/>
          <w:noProof/>
        </w:rPr>
        <w:drawing>
          <wp:inline distT="0" distB="0" distL="0" distR="0" wp14:anchorId="0F4BE70D" wp14:editId="7169726E">
            <wp:extent cx="114300" cy="85725"/>
            <wp:effectExtent l="0" t="0" r="0" b="0"/>
            <wp:docPr id="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B87AFA" w:rsidRPr="00B87AFA">
        <w:rPr>
          <w:rFonts w:ascii="Georgia" w:hAnsi="Georgia"/>
        </w:rPr>
        <w:t xml:space="preserve"> Access to the private WRB forum </w:t>
      </w:r>
      <w:r w:rsidR="00B87AFA" w:rsidRPr="00B87AFA">
        <w:rPr>
          <w:rFonts w:ascii="Georgia" w:hAnsi="Georgia"/>
        </w:rPr>
        <w:br/>
      </w:r>
      <w:r w:rsidRPr="00B87AFA">
        <w:rPr>
          <w:rFonts w:ascii="Georgia" w:hAnsi="Georgia"/>
          <w:noProof/>
        </w:rPr>
        <w:drawing>
          <wp:inline distT="0" distB="0" distL="0" distR="0" wp14:anchorId="6DEB8668" wp14:editId="2DDCFF19">
            <wp:extent cx="114300" cy="85725"/>
            <wp:effectExtent l="0" t="0" r="0" b="0"/>
            <wp:docPr id="2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B87AFA" w:rsidRPr="00B87AFA">
        <w:rPr>
          <w:rFonts w:ascii="Georgia" w:hAnsi="Georgia"/>
        </w:rPr>
        <w:t xml:space="preserve"> Basic Tutorial Chapters 1 – 3 </w:t>
      </w:r>
      <w:r w:rsidR="00B87AFA" w:rsidRPr="00B87AFA">
        <w:rPr>
          <w:rFonts w:ascii="Georgia" w:hAnsi="Georgia"/>
        </w:rPr>
        <w:br/>
      </w:r>
      <w:r w:rsidRPr="00B87AFA">
        <w:rPr>
          <w:rFonts w:ascii="Georgia" w:hAnsi="Georgia"/>
          <w:noProof/>
        </w:rPr>
        <w:drawing>
          <wp:inline distT="0" distB="0" distL="0" distR="0" wp14:anchorId="7F9035D2" wp14:editId="7A3F98F3">
            <wp:extent cx="114300" cy="85725"/>
            <wp:effectExtent l="0" t="0" r="0" b="0"/>
            <wp:docPr id="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B87AFA" w:rsidRPr="00B87AFA">
        <w:rPr>
          <w:rFonts w:ascii="Georgia" w:hAnsi="Georgia"/>
        </w:rPr>
        <w:t xml:space="preserve"> FVB Basic Trade Signal Strategy</w:t>
      </w:r>
      <w:r w:rsidR="00B87AFA" w:rsidRPr="00B87AFA">
        <w:rPr>
          <w:rFonts w:ascii="Georgia" w:hAnsi="Georgia"/>
        </w:rPr>
        <w:br/>
      </w:r>
      <w:r w:rsidRPr="00B87AFA">
        <w:rPr>
          <w:rFonts w:ascii="Georgia" w:hAnsi="Georgia"/>
          <w:noProof/>
        </w:rPr>
        <w:drawing>
          <wp:inline distT="0" distB="0" distL="0" distR="0" wp14:anchorId="5A6DA4CF" wp14:editId="74358316">
            <wp:extent cx="114300" cy="85725"/>
            <wp:effectExtent l="0" t="0" r="0" b="0"/>
            <wp:docPr id="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B87AFA" w:rsidRPr="00B87AFA">
        <w:rPr>
          <w:rFonts w:ascii="Georgia" w:hAnsi="Georgia"/>
        </w:rPr>
        <w:t xml:space="preserve"> Advance Tutorial Chapter 4 </w:t>
      </w:r>
      <w:r w:rsidR="00B87AFA" w:rsidRPr="00B87AFA">
        <w:rPr>
          <w:rFonts w:ascii="Georgia" w:hAnsi="Georgia"/>
        </w:rPr>
        <w:br/>
      </w:r>
      <w:r w:rsidRPr="00B87AFA">
        <w:rPr>
          <w:rFonts w:ascii="Georgia" w:hAnsi="Georgia"/>
          <w:noProof/>
        </w:rPr>
        <w:drawing>
          <wp:inline distT="0" distB="0" distL="0" distR="0" wp14:anchorId="3B588C37" wp14:editId="3325940E">
            <wp:extent cx="114300" cy="85725"/>
            <wp:effectExtent l="0" t="0" r="0" b="0"/>
            <wp:docPr id="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B87AFA" w:rsidRPr="00B87AFA">
        <w:rPr>
          <w:rFonts w:ascii="Georgia" w:hAnsi="Georgia"/>
        </w:rPr>
        <w:t xml:space="preserve"> Advance WRB Analysis Trade Management File</w:t>
      </w:r>
      <w:r w:rsidR="00B87AFA" w:rsidRPr="00B87AFA">
        <w:rPr>
          <w:rFonts w:ascii="Georgia" w:hAnsi="Georgia"/>
        </w:rPr>
        <w:br/>
      </w:r>
      <w:r w:rsidRPr="00B87AFA">
        <w:rPr>
          <w:rFonts w:ascii="Georgia" w:hAnsi="Georgia"/>
          <w:noProof/>
        </w:rPr>
        <w:drawing>
          <wp:inline distT="0" distB="0" distL="0" distR="0" wp14:anchorId="4F07ECDA" wp14:editId="17C7163D">
            <wp:extent cx="114300" cy="85725"/>
            <wp:effectExtent l="0" t="0" r="0" b="0"/>
            <wp:docPr id="2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B87AFA" w:rsidRPr="00B87AFA">
        <w:rPr>
          <w:rFonts w:ascii="Georgia" w:hAnsi="Georgia"/>
        </w:rPr>
        <w:t xml:space="preserve"> Your own private thread for you to get support in merging WRB Analysis into your current trade methodology</w:t>
      </w:r>
    </w:p>
    <w:p w14:paraId="6BDF847C" w14:textId="1D1997F9" w:rsidR="00E60B90" w:rsidRDefault="0005415B" w:rsidP="00B87AFA">
      <w:pPr>
        <w:spacing w:before="100" w:beforeAutospacing="1" w:after="100" w:afterAutospacing="1"/>
        <w:ind w:left="-142"/>
        <w:rPr>
          <w:rFonts w:ascii="Georgia" w:hAnsi="Georgia"/>
        </w:rPr>
      </w:pPr>
      <w:r>
        <w:rPr>
          <w:rFonts w:ascii="Georgia" w:hAnsi="Georgia"/>
          <w:b/>
          <w:bCs/>
          <w:noProof/>
          <w:color w:val="1F497D"/>
          <w:lang w:val="en-CA" w:eastAsia="en-CA"/>
        </w:rPr>
        <w:drawing>
          <wp:anchor distT="0" distB="0" distL="114300" distR="114300" simplePos="0" relativeHeight="251660800" behindDoc="0" locked="0" layoutInCell="1" allowOverlap="1" wp14:anchorId="6EFA41F3" wp14:editId="48206042">
            <wp:simplePos x="0" y="0"/>
            <wp:positionH relativeFrom="margin">
              <wp:posOffset>-76200</wp:posOffset>
            </wp:positionH>
            <wp:positionV relativeFrom="margin">
              <wp:posOffset>5267325</wp:posOffset>
            </wp:positionV>
            <wp:extent cx="1695450" cy="619125"/>
            <wp:effectExtent l="0" t="0" r="0" b="0"/>
            <wp:wrapSquare wrapText="bothSides"/>
            <wp:docPr id="1585661029" name="Picture 152">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a:hlinkClick r:id="rId128"/>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9" w:tgtFrame="_blank" w:history="1">
        <w:r w:rsidR="00CA6AAD" w:rsidRPr="00CA6AAD">
          <w:rPr>
            <w:rStyle w:val="Hyperlink"/>
            <w:rFonts w:ascii="Georgia" w:hAnsi="Georgia"/>
            <w:b/>
            <w:bCs/>
            <w:color w:val="1F497D"/>
            <w:sz w:val="24"/>
            <w:szCs w:val="24"/>
          </w:rPr>
          <w:t>Advance WRB Analysis Tutorial Chapters 4 - 12</w:t>
        </w:r>
      </w:hyperlink>
      <w:r w:rsidR="00CA6AAD" w:rsidRPr="00CA6AAD">
        <w:rPr>
          <w:rFonts w:ascii="Georgia" w:hAnsi="Georgia"/>
        </w:rPr>
        <w:t xml:space="preserve"> </w:t>
      </w:r>
      <w:r w:rsidR="00CA6AAD">
        <w:rPr>
          <w:rFonts w:ascii="Georgia" w:hAnsi="Georgia"/>
        </w:rPr>
        <w:t>- Y</w:t>
      </w:r>
      <w:r w:rsidR="00CA6AAD" w:rsidRPr="00CA6AAD">
        <w:rPr>
          <w:rFonts w:ascii="Georgia" w:hAnsi="Georgia"/>
        </w:rPr>
        <w:t xml:space="preserve">our payment of </w:t>
      </w:r>
      <w:r w:rsidR="00CA6AAD" w:rsidRPr="00CA6AAD">
        <w:rPr>
          <w:rFonts w:ascii="Georgia" w:hAnsi="Georgia"/>
          <w:b/>
          <w:bCs/>
        </w:rPr>
        <w:t>$237</w:t>
      </w:r>
      <w:r w:rsidR="00CA6AAD" w:rsidRPr="00CA6AAD">
        <w:rPr>
          <w:rFonts w:ascii="Georgia" w:hAnsi="Georgia"/>
        </w:rPr>
        <w:t xml:space="preserve"> will give </w:t>
      </w:r>
      <w:r w:rsidR="00CA6AAD">
        <w:rPr>
          <w:rFonts w:ascii="Georgia" w:hAnsi="Georgia"/>
        </w:rPr>
        <w:t xml:space="preserve">you access </w:t>
      </w:r>
      <w:r w:rsidR="00CA6AAD" w:rsidRPr="00CA6AAD">
        <w:rPr>
          <w:rFonts w:ascii="Georgia" w:hAnsi="Georgia"/>
        </w:rPr>
        <w:t>to different types of WRB Zones that are suitable for different types of price actions</w:t>
      </w:r>
      <w:r w:rsidR="00CA6AAD">
        <w:rPr>
          <w:rFonts w:ascii="Georgia" w:hAnsi="Georgia"/>
        </w:rPr>
        <w:t xml:space="preserve"> that will allow you to </w:t>
      </w:r>
      <w:r w:rsidR="00CA6AAD" w:rsidRPr="00CA6AAD">
        <w:rPr>
          <w:rFonts w:ascii="Georgia" w:hAnsi="Georgia"/>
        </w:rPr>
        <w:t xml:space="preserve">adapt more easily when market conditions changes. In addition, you'll have more choices of WRB Zones to determine which is compatible with your trade method or trading style. </w:t>
      </w:r>
    </w:p>
    <w:p w14:paraId="78EA7D1C" w14:textId="14AEBA3F" w:rsidR="009453B9" w:rsidRDefault="0005415B" w:rsidP="009453B9">
      <w:pPr>
        <w:spacing w:before="100" w:beforeAutospacing="1" w:after="100" w:afterAutospacing="1"/>
        <w:ind w:left="-142" w:right="-22"/>
        <w:rPr>
          <w:rFonts w:ascii="Georgia" w:hAnsi="Georgia"/>
        </w:rPr>
      </w:pPr>
      <w:r w:rsidRPr="00B87AFA">
        <w:rPr>
          <w:rFonts w:ascii="Georgia" w:hAnsi="Georgia"/>
          <w:noProof/>
        </w:rPr>
        <w:drawing>
          <wp:inline distT="0" distB="0" distL="0" distR="0" wp14:anchorId="7E163CFC" wp14:editId="516116A6">
            <wp:extent cx="114300" cy="85725"/>
            <wp:effectExtent l="0" t="0" r="0" b="0"/>
            <wp:docPr id="2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CA6AAD" w:rsidRPr="00B87AFA">
        <w:rPr>
          <w:rFonts w:ascii="Georgia" w:hAnsi="Georgia"/>
        </w:rPr>
        <w:t xml:space="preserve"> </w:t>
      </w:r>
      <w:r w:rsidR="00CA6AAD" w:rsidRPr="00CA6AAD">
        <w:rPr>
          <w:rFonts w:ascii="Georgia" w:hAnsi="Georgia"/>
        </w:rPr>
        <w:t xml:space="preserve">Access to the private WRB forum </w:t>
      </w:r>
      <w:r w:rsidR="00CA6AAD" w:rsidRPr="00CA6AAD">
        <w:rPr>
          <w:rFonts w:ascii="Georgia" w:hAnsi="Georgia"/>
        </w:rPr>
        <w:br/>
      </w:r>
      <w:r w:rsidRPr="00B87AFA">
        <w:rPr>
          <w:rFonts w:ascii="Georgia" w:hAnsi="Georgia"/>
          <w:noProof/>
        </w:rPr>
        <w:drawing>
          <wp:inline distT="0" distB="0" distL="0" distR="0" wp14:anchorId="362E8EED" wp14:editId="1335F5AA">
            <wp:extent cx="114300" cy="85725"/>
            <wp:effectExtent l="0" t="0" r="0" b="0"/>
            <wp:docPr id="2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CA6AAD" w:rsidRPr="00B87AFA">
        <w:rPr>
          <w:rFonts w:ascii="Georgia" w:hAnsi="Georgia"/>
        </w:rPr>
        <w:t xml:space="preserve"> </w:t>
      </w:r>
      <w:r w:rsidR="00CA6AAD" w:rsidRPr="00CA6AAD">
        <w:rPr>
          <w:rFonts w:ascii="Georgia" w:hAnsi="Georgia"/>
        </w:rPr>
        <w:t xml:space="preserve">Basic Tutorial Chapters 1 – 3 </w:t>
      </w:r>
      <w:r w:rsidR="00CA6AAD" w:rsidRPr="00CA6AAD">
        <w:rPr>
          <w:rFonts w:ascii="Georgia" w:hAnsi="Georgia"/>
        </w:rPr>
        <w:br/>
      </w:r>
      <w:r w:rsidRPr="00B87AFA">
        <w:rPr>
          <w:rFonts w:ascii="Georgia" w:hAnsi="Georgia"/>
          <w:noProof/>
        </w:rPr>
        <w:drawing>
          <wp:inline distT="0" distB="0" distL="0" distR="0" wp14:anchorId="332DEBD8" wp14:editId="60EA4FCB">
            <wp:extent cx="114300" cy="85725"/>
            <wp:effectExtent l="0" t="0" r="0" b="0"/>
            <wp:docPr id="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CA6AAD" w:rsidRPr="00B87AFA">
        <w:rPr>
          <w:rFonts w:ascii="Georgia" w:hAnsi="Georgia"/>
        </w:rPr>
        <w:t xml:space="preserve"> </w:t>
      </w:r>
      <w:r w:rsidR="00CA6AAD" w:rsidRPr="00CA6AAD">
        <w:rPr>
          <w:rFonts w:ascii="Georgia" w:hAnsi="Georgia"/>
        </w:rPr>
        <w:t>FVB Advance Trade Signal Strategy in combo with FVB Basic Trade Signal Strategy</w:t>
      </w:r>
      <w:r w:rsidR="00CA6AAD" w:rsidRPr="00CA6AAD">
        <w:rPr>
          <w:rFonts w:ascii="Georgia" w:hAnsi="Georgia"/>
        </w:rPr>
        <w:br/>
      </w:r>
      <w:r w:rsidRPr="00B87AFA">
        <w:rPr>
          <w:rFonts w:ascii="Georgia" w:hAnsi="Georgia"/>
          <w:noProof/>
        </w:rPr>
        <w:drawing>
          <wp:inline distT="0" distB="0" distL="0" distR="0" wp14:anchorId="03BD9DD5" wp14:editId="56BECE82">
            <wp:extent cx="114300" cy="85725"/>
            <wp:effectExtent l="0" t="0" r="0" b="0"/>
            <wp:docPr id="2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60B90" w:rsidRPr="00B87AFA">
        <w:rPr>
          <w:rFonts w:ascii="Georgia" w:hAnsi="Georgia"/>
        </w:rPr>
        <w:t xml:space="preserve"> </w:t>
      </w:r>
      <w:r w:rsidR="00CA6AAD" w:rsidRPr="00CA6AAD">
        <w:rPr>
          <w:rFonts w:ascii="Georgia" w:hAnsi="Georgia"/>
        </w:rPr>
        <w:t>A</w:t>
      </w:r>
      <w:r w:rsidR="00194462">
        <w:rPr>
          <w:rFonts w:ascii="Georgia" w:hAnsi="Georgia"/>
        </w:rPr>
        <w:t>dvance Tutorial Chapters 4 - 12</w:t>
      </w:r>
      <w:r w:rsidR="00CA6AAD" w:rsidRPr="00CA6AAD">
        <w:rPr>
          <w:rFonts w:ascii="Georgia" w:hAnsi="Georgia"/>
        </w:rPr>
        <w:t xml:space="preserve"> </w:t>
      </w:r>
      <w:r w:rsidR="00CA6AAD" w:rsidRPr="00CA6AAD">
        <w:rPr>
          <w:rFonts w:ascii="Georgia" w:hAnsi="Georgia"/>
        </w:rPr>
        <w:br/>
      </w:r>
      <w:r w:rsidRPr="00B87AFA">
        <w:rPr>
          <w:rFonts w:ascii="Georgia" w:hAnsi="Georgia"/>
          <w:noProof/>
        </w:rPr>
        <w:drawing>
          <wp:inline distT="0" distB="0" distL="0" distR="0" wp14:anchorId="1C5C981F" wp14:editId="09195C00">
            <wp:extent cx="114300" cy="85725"/>
            <wp:effectExtent l="0" t="0" r="0" b="0"/>
            <wp:docPr id="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60B90" w:rsidRPr="00B87AFA">
        <w:rPr>
          <w:rFonts w:ascii="Georgia" w:hAnsi="Georgia"/>
        </w:rPr>
        <w:t xml:space="preserve"> </w:t>
      </w:r>
      <w:r w:rsidR="00CA6AAD" w:rsidRPr="00E60B90">
        <w:rPr>
          <w:rFonts w:ascii="Georgia" w:hAnsi="Georgia"/>
          <w:b/>
        </w:rPr>
        <w:t>(</w:t>
      </w:r>
      <w:r w:rsidR="00E60B90">
        <w:rPr>
          <w:rFonts w:ascii="Georgia" w:hAnsi="Georgia"/>
          <w:b/>
        </w:rPr>
        <w:t>n</w:t>
      </w:r>
      <w:r w:rsidR="00E60B90" w:rsidRPr="00E60B90">
        <w:rPr>
          <w:rFonts w:ascii="Georgia" w:hAnsi="Georgia"/>
          <w:b/>
        </w:rPr>
        <w:t>ew</w:t>
      </w:r>
      <w:r w:rsidR="00CA6AAD" w:rsidRPr="00E60B90">
        <w:rPr>
          <w:rFonts w:ascii="Georgia" w:hAnsi="Georgia"/>
          <w:b/>
        </w:rPr>
        <w:t>)</w:t>
      </w:r>
      <w:r w:rsidR="00CA6AAD" w:rsidRPr="00CA6AAD">
        <w:rPr>
          <w:rFonts w:ascii="Georgia" w:hAnsi="Georgia"/>
        </w:rPr>
        <w:t xml:space="preserve"> </w:t>
      </w:r>
      <w:r w:rsidR="00623CC2">
        <w:rPr>
          <w:rFonts w:ascii="Georgia" w:hAnsi="Georgia"/>
        </w:rPr>
        <w:t xml:space="preserve">Directional </w:t>
      </w:r>
      <w:r w:rsidR="00CA6AAD" w:rsidRPr="00CA6AAD">
        <w:rPr>
          <w:rFonts w:ascii="Georgia" w:hAnsi="Georgia"/>
        </w:rPr>
        <w:t>Creeper Movement</w:t>
      </w:r>
      <w:r w:rsidR="00623CC2">
        <w:rPr>
          <w:rFonts w:ascii="Georgia" w:hAnsi="Georgia"/>
        </w:rPr>
        <w:t xml:space="preserve"> (DCM)</w:t>
      </w:r>
      <w:r w:rsidR="00CA6AAD" w:rsidRPr="00CA6AAD">
        <w:rPr>
          <w:rFonts w:ascii="Georgia" w:hAnsi="Georgia"/>
        </w:rPr>
        <w:t xml:space="preserve"> Analysis and Trade Signal Strategy</w:t>
      </w:r>
      <w:r w:rsidR="00194462">
        <w:rPr>
          <w:rFonts w:ascii="Georgia" w:hAnsi="Georgia"/>
        </w:rPr>
        <w:t xml:space="preserve"> </w:t>
      </w:r>
    </w:p>
    <w:p w14:paraId="56CE82F2" w14:textId="68DBDFA7" w:rsidR="004A4B6B" w:rsidRDefault="0005415B" w:rsidP="009453B9">
      <w:pPr>
        <w:spacing w:before="100" w:beforeAutospacing="1" w:after="100" w:afterAutospacing="1"/>
        <w:ind w:left="-142" w:right="-22"/>
        <w:rPr>
          <w:rFonts w:ascii="Georgia" w:hAnsi="Georgia"/>
        </w:rPr>
      </w:pPr>
      <w:r w:rsidRPr="00B87AFA">
        <w:rPr>
          <w:rFonts w:ascii="Georgia" w:hAnsi="Georgia"/>
          <w:noProof/>
        </w:rPr>
        <w:drawing>
          <wp:inline distT="0" distB="0" distL="0" distR="0" wp14:anchorId="2744A964" wp14:editId="489A7734">
            <wp:extent cx="114300" cy="85725"/>
            <wp:effectExtent l="0" t="0" r="0" b="0"/>
            <wp:docPr id="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9453B9" w:rsidRPr="00B87AFA">
        <w:rPr>
          <w:rFonts w:ascii="Georgia" w:hAnsi="Georgia"/>
        </w:rPr>
        <w:t xml:space="preserve"> </w:t>
      </w:r>
      <w:r w:rsidR="00D13803" w:rsidRPr="00E60B90">
        <w:rPr>
          <w:rFonts w:ascii="Georgia" w:hAnsi="Georgia"/>
          <w:b/>
        </w:rPr>
        <w:t>(</w:t>
      </w:r>
      <w:r w:rsidR="00D13803">
        <w:rPr>
          <w:rFonts w:ascii="Georgia" w:hAnsi="Georgia"/>
          <w:b/>
        </w:rPr>
        <w:t>n</w:t>
      </w:r>
      <w:r w:rsidR="00D13803" w:rsidRPr="00E60B90">
        <w:rPr>
          <w:rFonts w:ascii="Georgia" w:hAnsi="Georgia"/>
          <w:b/>
        </w:rPr>
        <w:t>ew)</w:t>
      </w:r>
      <w:r w:rsidR="00D13803" w:rsidRPr="00CA6AAD">
        <w:rPr>
          <w:rFonts w:ascii="Georgia" w:hAnsi="Georgia"/>
        </w:rPr>
        <w:t xml:space="preserve"> </w:t>
      </w:r>
      <w:r w:rsidR="00D13803">
        <w:rPr>
          <w:rFonts w:ascii="Georgia" w:hAnsi="Georgia"/>
        </w:rPr>
        <w:t xml:space="preserve">##WRB_Analysis real-time chat room </w:t>
      </w:r>
      <w:r w:rsidR="00CA6AAD" w:rsidRPr="00CA6AAD">
        <w:rPr>
          <w:rFonts w:ascii="Georgia" w:hAnsi="Georgia"/>
        </w:rPr>
        <w:br/>
      </w:r>
      <w:r w:rsidRPr="00B87AFA">
        <w:rPr>
          <w:rFonts w:ascii="Georgia" w:hAnsi="Georgia"/>
          <w:noProof/>
        </w:rPr>
        <w:drawing>
          <wp:inline distT="0" distB="0" distL="0" distR="0" wp14:anchorId="102329C9" wp14:editId="0A93B1F5">
            <wp:extent cx="114300" cy="85725"/>
            <wp:effectExtent l="0" t="0" r="0" b="0"/>
            <wp:docPr id="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60B90" w:rsidRPr="00B87AFA">
        <w:rPr>
          <w:rFonts w:ascii="Georgia" w:hAnsi="Georgia"/>
        </w:rPr>
        <w:t xml:space="preserve"> </w:t>
      </w:r>
      <w:r w:rsidR="00CA6AAD" w:rsidRPr="00CA6AAD">
        <w:rPr>
          <w:rFonts w:ascii="Georgia" w:hAnsi="Georgia"/>
        </w:rPr>
        <w:t>Bonus Trade Signal Strategies associated with tutorial chapters 11 &amp; 12 (via request only)</w:t>
      </w:r>
      <w:r w:rsidR="00CA6AAD" w:rsidRPr="00CA6AAD">
        <w:rPr>
          <w:rFonts w:ascii="Georgia" w:hAnsi="Georgia"/>
        </w:rPr>
        <w:br/>
      </w:r>
      <w:r w:rsidRPr="00B87AFA">
        <w:rPr>
          <w:rFonts w:ascii="Georgia" w:hAnsi="Georgia"/>
          <w:noProof/>
        </w:rPr>
        <w:drawing>
          <wp:inline distT="0" distB="0" distL="0" distR="0" wp14:anchorId="3006D04C" wp14:editId="3AD8A679">
            <wp:extent cx="114300" cy="85725"/>
            <wp:effectExtent l="0" t="0" r="0" b="0"/>
            <wp:docPr id="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60B90" w:rsidRPr="00B87AFA">
        <w:rPr>
          <w:rFonts w:ascii="Georgia" w:hAnsi="Georgia"/>
        </w:rPr>
        <w:t xml:space="preserve"> </w:t>
      </w:r>
      <w:r w:rsidR="00CA6AAD" w:rsidRPr="00CA6AAD">
        <w:rPr>
          <w:rFonts w:ascii="Georgia" w:hAnsi="Georgia"/>
        </w:rPr>
        <w:t>Advance WRB Analysis Trade Management File</w:t>
      </w:r>
      <w:r w:rsidR="00CA6AAD" w:rsidRPr="00CA6AAD">
        <w:rPr>
          <w:rFonts w:ascii="Georgia" w:hAnsi="Georgia"/>
        </w:rPr>
        <w:br/>
      </w:r>
      <w:r w:rsidRPr="00B87AFA">
        <w:rPr>
          <w:rFonts w:ascii="Georgia" w:hAnsi="Georgia"/>
          <w:noProof/>
        </w:rPr>
        <w:drawing>
          <wp:inline distT="0" distB="0" distL="0" distR="0" wp14:anchorId="1071CA01" wp14:editId="66DAF683">
            <wp:extent cx="114300" cy="85725"/>
            <wp:effectExtent l="0" t="0" r="0" b="0"/>
            <wp:docPr id="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60B90" w:rsidRPr="00B87AFA">
        <w:rPr>
          <w:rFonts w:ascii="Georgia" w:hAnsi="Georgia"/>
        </w:rPr>
        <w:t xml:space="preserve"> </w:t>
      </w:r>
      <w:r w:rsidR="00CA6AAD" w:rsidRPr="00CA6AAD">
        <w:rPr>
          <w:rFonts w:ascii="Georgia" w:hAnsi="Georgia"/>
        </w:rPr>
        <w:t>Your own private thread for you to get support in merging WRB Analysis into your current trade methodology</w:t>
      </w:r>
      <w:r w:rsidR="00E60B90">
        <w:rPr>
          <w:rFonts w:ascii="Georgia" w:hAnsi="Georgia"/>
        </w:rPr>
        <w:t xml:space="preserve"> </w:t>
      </w:r>
    </w:p>
    <w:p w14:paraId="4B826DC8" w14:textId="77777777" w:rsidR="000B34AD" w:rsidRDefault="00CA6AAD" w:rsidP="000B34AD">
      <w:pPr>
        <w:spacing w:before="100" w:beforeAutospacing="1" w:after="100" w:afterAutospacing="1"/>
        <w:ind w:left="-142"/>
        <w:rPr>
          <w:rFonts w:ascii="Georgia" w:hAnsi="Georgia"/>
        </w:rPr>
      </w:pPr>
      <w:r w:rsidRPr="00CA6AAD">
        <w:rPr>
          <w:rFonts w:ascii="Georgia" w:hAnsi="Georgia"/>
        </w:rPr>
        <w:lastRenderedPageBreak/>
        <w:t xml:space="preserve">The new </w:t>
      </w:r>
      <w:r w:rsidR="00623CC2">
        <w:rPr>
          <w:rFonts w:ascii="Georgia" w:hAnsi="Georgia"/>
          <w:b/>
          <w:bCs/>
        </w:rPr>
        <w:t>Directional C</w:t>
      </w:r>
      <w:r w:rsidRPr="00CA6AAD">
        <w:rPr>
          <w:rFonts w:ascii="Georgia" w:hAnsi="Georgia"/>
          <w:b/>
          <w:bCs/>
        </w:rPr>
        <w:t>reeper Movement</w:t>
      </w:r>
      <w:r w:rsidR="00623CC2">
        <w:rPr>
          <w:rFonts w:ascii="Georgia" w:hAnsi="Georgia"/>
          <w:b/>
          <w:bCs/>
        </w:rPr>
        <w:t xml:space="preserve"> (DCM)</w:t>
      </w:r>
      <w:r w:rsidRPr="00CA6AAD">
        <w:rPr>
          <w:rFonts w:ascii="Georgia" w:hAnsi="Georgia"/>
          <w:b/>
          <w:bCs/>
        </w:rPr>
        <w:t xml:space="preserve"> Analysis</w:t>
      </w:r>
      <w:r w:rsidRPr="00CA6AAD">
        <w:rPr>
          <w:rFonts w:ascii="Georgia" w:hAnsi="Georgia"/>
        </w:rPr>
        <w:t xml:space="preserve"> and </w:t>
      </w:r>
      <w:r w:rsidR="00623CC2">
        <w:rPr>
          <w:rFonts w:ascii="Georgia" w:hAnsi="Georgia"/>
          <w:b/>
          <w:bCs/>
        </w:rPr>
        <w:t>Directional C</w:t>
      </w:r>
      <w:r w:rsidRPr="00CA6AAD">
        <w:rPr>
          <w:rFonts w:ascii="Georgia" w:hAnsi="Georgia"/>
          <w:b/>
          <w:bCs/>
        </w:rPr>
        <w:t>reeper Movement</w:t>
      </w:r>
      <w:r w:rsidR="00623CC2">
        <w:rPr>
          <w:rFonts w:ascii="Georgia" w:hAnsi="Georgia"/>
          <w:b/>
          <w:bCs/>
        </w:rPr>
        <w:t xml:space="preserve"> (DCM)</w:t>
      </w:r>
      <w:r w:rsidRPr="00CA6AAD">
        <w:rPr>
          <w:rFonts w:ascii="Georgia" w:hAnsi="Georgia"/>
          <w:b/>
          <w:bCs/>
        </w:rPr>
        <w:t xml:space="preserve"> Trade Signal Strategy</w:t>
      </w:r>
      <w:r w:rsidRPr="00CA6AAD">
        <w:rPr>
          <w:rFonts w:ascii="Georgia" w:hAnsi="Georgia"/>
        </w:rPr>
        <w:t xml:space="preserve"> helps trading in price actions like the </w:t>
      </w:r>
      <w:r w:rsidRPr="00CA6AAD">
        <w:rPr>
          <w:rFonts w:ascii="Georgia" w:hAnsi="Georgia"/>
          <w:b/>
          <w:bCs/>
        </w:rPr>
        <w:t>current</w:t>
      </w:r>
      <w:r w:rsidRPr="00CA6AAD">
        <w:rPr>
          <w:rFonts w:ascii="Georgia" w:hAnsi="Georgia"/>
        </w:rPr>
        <w:t xml:space="preserve"> low volatility market conditions and helps prevent trading against the trend (up or down). In addition, the Creeper Movement is currently being used by me actively in the free </w:t>
      </w:r>
      <w:r w:rsidRPr="00CA6AAD">
        <w:rPr>
          <w:rFonts w:ascii="Georgia" w:hAnsi="Georgia"/>
          <w:b/>
          <w:bCs/>
        </w:rPr>
        <w:t>#</w:t>
      </w:r>
      <w:r w:rsidR="00D13803">
        <w:rPr>
          <w:rFonts w:ascii="Georgia" w:hAnsi="Georgia"/>
          <w:b/>
          <w:bCs/>
        </w:rPr>
        <w:t>#</w:t>
      </w:r>
      <w:r w:rsidRPr="00CA6AAD">
        <w:rPr>
          <w:rFonts w:ascii="Georgia" w:hAnsi="Georgia"/>
          <w:b/>
          <w:bCs/>
        </w:rPr>
        <w:t>TheStrategyLab chat room</w:t>
      </w:r>
      <w:r w:rsidRPr="00CA6AAD">
        <w:rPr>
          <w:rFonts w:ascii="Georgia" w:hAnsi="Georgia"/>
        </w:rPr>
        <w:t xml:space="preserve"> and about 50% of my trades are via the Creeper Movement Analysis. Simply, you can watch in </w:t>
      </w:r>
      <w:r w:rsidRPr="00CA6AAD">
        <w:rPr>
          <w:rFonts w:ascii="Georgia" w:hAnsi="Georgia"/>
          <w:b/>
          <w:bCs/>
        </w:rPr>
        <w:t>real-time</w:t>
      </w:r>
      <w:r w:rsidRPr="00CA6AAD">
        <w:rPr>
          <w:rFonts w:ascii="Georgia" w:hAnsi="Georgia"/>
        </w:rPr>
        <w:t xml:space="preserve"> how I use WRB Analysis merged with a trade signal strategy to help you determine the merits of purchasing the advance tutorial chapters 4 - 12. </w:t>
      </w:r>
      <w:r w:rsidR="00F36A83">
        <w:rPr>
          <w:rFonts w:ascii="Georgia" w:hAnsi="Georgia"/>
        </w:rPr>
        <w:t>#TheStrategyLab c</w:t>
      </w:r>
      <w:r w:rsidRPr="00CA6AAD">
        <w:rPr>
          <w:rFonts w:ascii="Georgia" w:hAnsi="Georgia"/>
        </w:rPr>
        <w:t xml:space="preserve">hat room log-in instructions </w:t>
      </w:r>
      <w:r w:rsidRPr="00CA6AAD">
        <w:rPr>
          <w:rFonts w:ascii="Georgia" w:hAnsi="Georgia"/>
          <w:b/>
          <w:bCs/>
        </w:rPr>
        <w:t>@</w:t>
      </w:r>
      <w:r w:rsidRPr="00CA6AAD">
        <w:rPr>
          <w:rFonts w:ascii="Georgia" w:hAnsi="Georgia"/>
        </w:rPr>
        <w:t xml:space="preserve"> </w:t>
      </w:r>
      <w:hyperlink r:id="rId130" w:history="1">
        <w:r w:rsidR="00E60B90" w:rsidRPr="00E60B90">
          <w:rPr>
            <w:rStyle w:val="Hyperlink"/>
            <w:rFonts w:ascii="Georgia" w:hAnsi="Georgia"/>
            <w:color w:val="1F497D"/>
            <w:sz w:val="24"/>
            <w:szCs w:val="24"/>
          </w:rPr>
          <w:t>viewforum.php?f=164</w:t>
        </w:r>
      </w:hyperlink>
      <w:r w:rsidR="00E60B90">
        <w:rPr>
          <w:rFonts w:ascii="Georgia" w:hAnsi="Georgia"/>
        </w:rPr>
        <w:t xml:space="preserve"> </w:t>
      </w:r>
      <w:r w:rsidRPr="00CA6AAD">
        <w:rPr>
          <w:rFonts w:ascii="Georgia" w:hAnsi="Georgia"/>
        </w:rPr>
        <w:t>(objective details of the strategy only discussed with fee-base clients that have purchased the advance tutorial chapters 4 - 12 package).</w:t>
      </w:r>
      <w:r w:rsidR="00E60B90">
        <w:rPr>
          <w:rFonts w:ascii="Georgia" w:hAnsi="Georgia"/>
        </w:rPr>
        <w:t xml:space="preserve"> </w:t>
      </w:r>
    </w:p>
    <w:p w14:paraId="65BA72C3" w14:textId="77777777" w:rsidR="00CA6AAD" w:rsidRDefault="000B34AD" w:rsidP="00B87AFA">
      <w:pPr>
        <w:spacing w:before="100" w:beforeAutospacing="1" w:after="100" w:afterAutospacing="1"/>
        <w:ind w:left="-142"/>
        <w:rPr>
          <w:rFonts w:ascii="Georgia" w:hAnsi="Georgia"/>
        </w:rPr>
      </w:pPr>
      <w:r>
        <w:rPr>
          <w:rFonts w:ascii="Georgia" w:hAnsi="Georgia"/>
          <w:lang w:eastAsia="en-CA"/>
        </w:rPr>
        <w:t xml:space="preserve">If the above payment links do not work…please use the direct payment info via </w:t>
      </w:r>
      <w:r>
        <w:rPr>
          <w:rFonts w:ascii="Georgia" w:hAnsi="Georgia"/>
          <w:b/>
          <w:lang w:eastAsia="en-CA"/>
        </w:rPr>
        <w:t>TheStrategyLab.com w</w:t>
      </w:r>
      <w:r w:rsidRPr="008A198B">
        <w:rPr>
          <w:rFonts w:ascii="Georgia" w:hAnsi="Georgia"/>
          <w:b/>
          <w:lang w:eastAsia="en-CA"/>
        </w:rPr>
        <w:t>ebsite @</w:t>
      </w:r>
      <w:r>
        <w:rPr>
          <w:rFonts w:ascii="Georgia" w:hAnsi="Georgia"/>
          <w:lang w:eastAsia="en-CA"/>
        </w:rPr>
        <w:t xml:space="preserve"> </w:t>
      </w:r>
      <w:hyperlink r:id="rId131" w:history="1">
        <w:r w:rsidRPr="008A198B">
          <w:rPr>
            <w:rStyle w:val="Hyperlink"/>
            <w:rFonts w:ascii="Georgia" w:hAnsi="Georgia"/>
            <w:color w:val="1F497D"/>
            <w:sz w:val="24"/>
            <w:szCs w:val="24"/>
            <w:lang w:eastAsia="en-CA"/>
          </w:rPr>
          <w:t>WRBAnalysisTutorials.htm</w:t>
        </w:r>
      </w:hyperlink>
      <w:r>
        <w:rPr>
          <w:rFonts w:ascii="Georgia" w:hAnsi="Georgia"/>
          <w:color w:val="1F497D"/>
          <w:lang w:eastAsia="en-CA"/>
        </w:rPr>
        <w:t xml:space="preserve"> </w:t>
      </w:r>
    </w:p>
    <w:p w14:paraId="3CD18C44" w14:textId="1C39B1EB" w:rsidR="000B34AD" w:rsidRPr="007D530A" w:rsidRDefault="0005415B" w:rsidP="000B34AD">
      <w:pPr>
        <w:spacing w:before="100" w:beforeAutospacing="1" w:after="100" w:afterAutospacing="1"/>
        <w:ind w:left="-142"/>
        <w:rPr>
          <w:rFonts w:ascii="Georgia" w:hAnsi="Georgia"/>
          <w:color w:val="FF0000"/>
          <w:lang w:eastAsia="en-CA"/>
        </w:rPr>
      </w:pPr>
      <w:r>
        <w:rPr>
          <w:noProof/>
        </w:rPr>
        <w:drawing>
          <wp:anchor distT="0" distB="0" distL="114300" distR="114300" simplePos="0" relativeHeight="251657728" behindDoc="0" locked="0" layoutInCell="1" allowOverlap="1" wp14:anchorId="11C108D5" wp14:editId="73443F34">
            <wp:simplePos x="0" y="0"/>
            <wp:positionH relativeFrom="margin">
              <wp:posOffset>4133850</wp:posOffset>
            </wp:positionH>
            <wp:positionV relativeFrom="margin">
              <wp:posOffset>2987040</wp:posOffset>
            </wp:positionV>
            <wp:extent cx="1821815" cy="1366520"/>
            <wp:effectExtent l="0" t="0" r="0" b="0"/>
            <wp:wrapSquare wrapText="bothSides"/>
            <wp:docPr id="1718556120" name="Picture 140">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181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4AD" w:rsidRPr="007D530A">
        <w:rPr>
          <w:rFonts w:ascii="Georgia" w:hAnsi="Georgia"/>
          <w:color w:val="FF0000"/>
          <w:lang w:eastAsia="en-CA"/>
        </w:rPr>
        <w:t xml:space="preserve">Click on the </w:t>
      </w:r>
      <w:r w:rsidR="000B34AD">
        <w:rPr>
          <w:rFonts w:ascii="Georgia" w:hAnsi="Georgia"/>
          <w:color w:val="FF0000"/>
          <w:lang w:eastAsia="en-CA"/>
        </w:rPr>
        <w:t xml:space="preserve">below </w:t>
      </w:r>
      <w:r w:rsidR="000B34AD" w:rsidRPr="007D530A">
        <w:rPr>
          <w:rFonts w:ascii="Georgia" w:hAnsi="Georgia"/>
          <w:color w:val="FF0000"/>
          <w:lang w:eastAsia="en-CA"/>
        </w:rPr>
        <w:t xml:space="preserve">images to view examples of the private WRB forum and advance tutorial chapter 4 excerpts. </w:t>
      </w:r>
    </w:p>
    <w:p w14:paraId="4DFED5FC" w14:textId="7DC8C28B" w:rsidR="000B34AD" w:rsidRDefault="0005415B" w:rsidP="000B34AD">
      <w:pPr>
        <w:spacing w:before="100" w:beforeAutospacing="1" w:after="100" w:afterAutospacing="1"/>
        <w:ind w:left="-142"/>
        <w:rPr>
          <w:rFonts w:ascii="Georgia" w:hAnsi="Georgia"/>
        </w:rPr>
      </w:pPr>
      <w:r>
        <w:rPr>
          <w:rFonts w:ascii="Georgia" w:hAnsi="Georgia"/>
          <w:noProof/>
          <w:lang w:val="en-CA" w:eastAsia="en-CA"/>
        </w:rPr>
        <w:drawing>
          <wp:anchor distT="0" distB="0" distL="114300" distR="114300" simplePos="0" relativeHeight="251662848" behindDoc="0" locked="0" layoutInCell="1" allowOverlap="1" wp14:anchorId="357C891A" wp14:editId="00F623D1">
            <wp:simplePos x="0" y="0"/>
            <wp:positionH relativeFrom="column">
              <wp:posOffset>2190115</wp:posOffset>
            </wp:positionH>
            <wp:positionV relativeFrom="paragraph">
              <wp:posOffset>29210</wp:posOffset>
            </wp:positionV>
            <wp:extent cx="1600835" cy="1392555"/>
            <wp:effectExtent l="0" t="0" r="0" b="0"/>
            <wp:wrapSquare wrapText="bothSides"/>
            <wp:docPr id="1433864678" name="Picture 155">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0083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lang w:val="en-CA" w:eastAsia="en-CA"/>
        </w:rPr>
        <w:drawing>
          <wp:anchor distT="0" distB="0" distL="114300" distR="114300" simplePos="0" relativeHeight="251661824" behindDoc="0" locked="0" layoutInCell="1" allowOverlap="1" wp14:anchorId="05A48D5B" wp14:editId="6D509F60">
            <wp:simplePos x="0" y="0"/>
            <wp:positionH relativeFrom="column">
              <wp:posOffset>19050</wp:posOffset>
            </wp:positionH>
            <wp:positionV relativeFrom="paragraph">
              <wp:posOffset>29210</wp:posOffset>
            </wp:positionV>
            <wp:extent cx="1762125" cy="1412240"/>
            <wp:effectExtent l="0" t="0" r="0" b="0"/>
            <wp:wrapSquare wrapText="bothSides"/>
            <wp:docPr id="524932226" name="Picture 154">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6212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3F0C0" w14:textId="77777777" w:rsidR="000B34AD" w:rsidRDefault="000B34AD" w:rsidP="000B34AD">
      <w:pPr>
        <w:spacing w:before="100" w:beforeAutospacing="1" w:after="100" w:afterAutospacing="1"/>
        <w:ind w:left="-142"/>
        <w:rPr>
          <w:rFonts w:ascii="Georgia" w:hAnsi="Georgia"/>
        </w:rPr>
      </w:pPr>
      <w:r>
        <w:rPr>
          <w:rFonts w:ascii="Georgia" w:hAnsi="Georgia"/>
        </w:rPr>
        <w:t xml:space="preserve">To learn more about the benefits of the advance tutorial chapters 4 – 12 and its associated trade signal strategies…you can post your questions </w:t>
      </w:r>
      <w:r w:rsidRPr="007F3848">
        <w:rPr>
          <w:rFonts w:ascii="Georgia" w:hAnsi="Georgia"/>
          <w:b/>
        </w:rPr>
        <w:t>@</w:t>
      </w:r>
      <w:r>
        <w:rPr>
          <w:rFonts w:ascii="Georgia" w:hAnsi="Georgia"/>
        </w:rPr>
        <w:t xml:space="preserve"> </w:t>
      </w:r>
      <w:hyperlink r:id="rId138" w:history="1">
        <w:r w:rsidRPr="007F3848">
          <w:rPr>
            <w:rStyle w:val="Hyperlink"/>
            <w:rFonts w:ascii="Georgia" w:hAnsi="Georgia"/>
            <w:color w:val="1F497D"/>
            <w:sz w:val="24"/>
            <w:szCs w:val="24"/>
          </w:rPr>
          <w:t>viewforum.php?f=5</w:t>
        </w:r>
      </w:hyperlink>
      <w:r>
        <w:rPr>
          <w:rFonts w:ascii="Georgia" w:hAnsi="Georgia"/>
          <w:color w:val="1F497D"/>
        </w:rPr>
        <w:t xml:space="preserve"> </w:t>
      </w:r>
      <w:r>
        <w:rPr>
          <w:rFonts w:ascii="Georgia" w:hAnsi="Georgia"/>
        </w:rPr>
        <w:t xml:space="preserve"> </w:t>
      </w:r>
    </w:p>
    <w:p w14:paraId="4917C52C" w14:textId="77777777" w:rsidR="0093127A" w:rsidRDefault="0093127A" w:rsidP="000B34AD">
      <w:pPr>
        <w:spacing w:before="100" w:beforeAutospacing="1" w:after="100" w:afterAutospacing="1"/>
        <w:ind w:left="-142"/>
        <w:rPr>
          <w:rFonts w:ascii="Georgia" w:hAnsi="Georgia"/>
        </w:rPr>
      </w:pPr>
    </w:p>
    <w:p w14:paraId="2FF41781" w14:textId="77777777" w:rsidR="0093127A" w:rsidRDefault="0093127A" w:rsidP="000B34AD">
      <w:pPr>
        <w:spacing w:before="100" w:beforeAutospacing="1" w:after="100" w:afterAutospacing="1"/>
        <w:ind w:left="-142"/>
        <w:rPr>
          <w:rFonts w:ascii="Georgia" w:hAnsi="Georgia"/>
        </w:rPr>
      </w:pPr>
    </w:p>
    <w:p w14:paraId="423686A1" w14:textId="77777777" w:rsidR="0093127A" w:rsidRDefault="0093127A" w:rsidP="000B34AD">
      <w:pPr>
        <w:spacing w:before="100" w:beforeAutospacing="1" w:after="100" w:afterAutospacing="1"/>
        <w:ind w:left="-142"/>
        <w:rPr>
          <w:rFonts w:ascii="Georgia" w:hAnsi="Georgia"/>
        </w:rPr>
      </w:pPr>
    </w:p>
    <w:p w14:paraId="40D7B55D" w14:textId="77777777" w:rsidR="0093127A" w:rsidRDefault="0093127A" w:rsidP="000B34AD">
      <w:pPr>
        <w:spacing w:before="100" w:beforeAutospacing="1" w:after="100" w:afterAutospacing="1"/>
        <w:ind w:left="-142"/>
        <w:rPr>
          <w:rFonts w:ascii="Georgia" w:hAnsi="Georgia"/>
        </w:rPr>
      </w:pPr>
    </w:p>
    <w:p w14:paraId="2E5599B0" w14:textId="77777777" w:rsidR="0093127A" w:rsidRDefault="0093127A" w:rsidP="000B34AD">
      <w:pPr>
        <w:spacing w:before="100" w:beforeAutospacing="1" w:after="100" w:afterAutospacing="1"/>
        <w:ind w:left="-142"/>
        <w:rPr>
          <w:rFonts w:ascii="Georgia" w:hAnsi="Georgia"/>
        </w:rPr>
      </w:pPr>
    </w:p>
    <w:p w14:paraId="24F5B3CE" w14:textId="77777777" w:rsidR="0093127A" w:rsidRDefault="0093127A" w:rsidP="000B34AD">
      <w:pPr>
        <w:spacing w:before="100" w:beforeAutospacing="1" w:after="100" w:afterAutospacing="1"/>
        <w:ind w:left="-142"/>
        <w:rPr>
          <w:rFonts w:ascii="Georgia" w:hAnsi="Georgia"/>
        </w:rPr>
      </w:pPr>
    </w:p>
    <w:p w14:paraId="00FFA887" w14:textId="77777777" w:rsidR="000B34AD" w:rsidRDefault="000B34AD" w:rsidP="00C44BDE">
      <w:pPr>
        <w:spacing w:before="100" w:beforeAutospacing="1" w:after="100" w:afterAutospacing="1"/>
        <w:ind w:left="-142"/>
        <w:rPr>
          <w:rFonts w:ascii="Georgia" w:hAnsi="Georgia"/>
          <w:lang w:eastAsia="en-CA"/>
        </w:rPr>
      </w:pPr>
    </w:p>
    <w:p w14:paraId="6AF0E97B" w14:textId="77777777" w:rsidR="00336F0F" w:rsidRDefault="00336F0F" w:rsidP="00336F0F">
      <w:pPr>
        <w:pStyle w:val="Heading2"/>
        <w:ind w:left="-180"/>
        <w:rPr>
          <w:rFonts w:ascii="Georgia" w:hAnsi="Georgia"/>
          <w:color w:val="000080"/>
          <w:szCs w:val="36"/>
        </w:rPr>
      </w:pPr>
      <w:r>
        <w:rPr>
          <w:rFonts w:ascii="Georgia" w:hAnsi="Georgia"/>
          <w:b/>
          <w:color w:val="000080"/>
          <w:szCs w:val="36"/>
        </w:rPr>
        <w:lastRenderedPageBreak/>
        <w:t>D</w:t>
      </w:r>
      <w:r>
        <w:rPr>
          <w:rFonts w:ascii="Georgia" w:hAnsi="Georgia"/>
          <w:color w:val="000080"/>
          <w:szCs w:val="36"/>
        </w:rPr>
        <w:t xml:space="preserve">emonstration of Knowledge (a.k.a. DOK) </w:t>
      </w:r>
    </w:p>
    <w:p w14:paraId="3739F47E" w14:textId="77777777" w:rsidR="00336F0F" w:rsidRDefault="00336F0F" w:rsidP="00336F0F">
      <w:pPr>
        <w:spacing w:before="100" w:beforeAutospacing="1" w:after="100" w:afterAutospacing="1"/>
        <w:ind w:left="-142"/>
        <w:rPr>
          <w:rFonts w:ascii="Georgia" w:hAnsi="Georgia"/>
          <w:lang w:eastAsia="en-CA"/>
        </w:rPr>
      </w:pPr>
      <w:r w:rsidRPr="0068318A">
        <w:rPr>
          <w:rFonts w:ascii="Georgia" w:hAnsi="Georgia"/>
          <w:lang w:eastAsia="en-CA"/>
        </w:rPr>
        <w:t>F</w:t>
      </w:r>
      <w:r>
        <w:rPr>
          <w:rFonts w:ascii="Georgia" w:hAnsi="Georgia"/>
          <w:lang w:eastAsia="en-CA"/>
        </w:rPr>
        <w:t xml:space="preserve">irst of all, </w:t>
      </w:r>
      <w:r w:rsidRPr="0068318A">
        <w:rPr>
          <w:rFonts w:ascii="Georgia" w:hAnsi="Georgia"/>
          <w:lang w:eastAsia="en-CA"/>
        </w:rPr>
        <w:t xml:space="preserve">you must learn/apply </w:t>
      </w:r>
      <w:r>
        <w:rPr>
          <w:rFonts w:ascii="Georgia" w:hAnsi="Georgia"/>
          <w:lang w:eastAsia="en-CA"/>
        </w:rPr>
        <w:t>basic tutorial c</w:t>
      </w:r>
      <w:r w:rsidRPr="0068318A">
        <w:rPr>
          <w:rFonts w:ascii="Georgia" w:hAnsi="Georgia"/>
          <w:lang w:eastAsia="en-CA"/>
        </w:rPr>
        <w:t xml:space="preserve">hapters 1 - 3 for a minimum of </w:t>
      </w:r>
      <w:r w:rsidRPr="00BF287B">
        <w:rPr>
          <w:rFonts w:ascii="Georgia" w:hAnsi="Georgia"/>
          <w:b/>
          <w:lang w:eastAsia="en-CA"/>
        </w:rPr>
        <w:t>10 trading days</w:t>
      </w:r>
      <w:r>
        <w:rPr>
          <w:rFonts w:ascii="Georgia" w:hAnsi="Georgia"/>
          <w:lang w:eastAsia="en-CA"/>
        </w:rPr>
        <w:t xml:space="preserve"> prior to attempting to merge it with your trade strategies. It’s after these initial 10 days that you can began posting a </w:t>
      </w:r>
      <w:r w:rsidRPr="00440C10">
        <w:rPr>
          <w:rFonts w:ascii="Georgia" w:hAnsi="Georgia"/>
          <w:b/>
          <w:lang w:eastAsia="en-CA"/>
        </w:rPr>
        <w:t>“demonstration of knowledge”</w:t>
      </w:r>
      <w:r>
        <w:rPr>
          <w:rFonts w:ascii="Georgia" w:hAnsi="Georgia"/>
          <w:lang w:eastAsia="en-CA"/>
        </w:rPr>
        <w:t xml:space="preserve"> (DOK) to show us that you’ve learned and understand the tutorial chapters. Also, your posted DOK will extend your free 30 day support into another free 30 day support as a free user…allowing you to better determine the merits of the WRB Analysis Tutorials. </w:t>
      </w:r>
    </w:p>
    <w:p w14:paraId="45655EDD" w14:textId="77777777" w:rsidR="00336F0F" w:rsidRPr="006310F6" w:rsidRDefault="00336F0F" w:rsidP="00336F0F">
      <w:pPr>
        <w:spacing w:before="100" w:beforeAutospacing="1" w:after="100" w:afterAutospacing="1"/>
        <w:ind w:left="-142"/>
        <w:rPr>
          <w:rFonts w:ascii="Georgia" w:hAnsi="Georgia"/>
          <w:i/>
          <w:lang w:eastAsia="en-CA"/>
        </w:rPr>
      </w:pPr>
      <w:r w:rsidRPr="006310F6">
        <w:rPr>
          <w:rFonts w:ascii="Georgia" w:hAnsi="Georgia"/>
          <w:i/>
          <w:lang w:eastAsia="en-CA"/>
        </w:rPr>
        <w:t>Note: Free 30 day support is only allowed to be extended one time</w:t>
      </w:r>
      <w:r>
        <w:rPr>
          <w:rFonts w:ascii="Georgia" w:hAnsi="Georgia"/>
          <w:i/>
          <w:lang w:eastAsia="en-CA"/>
        </w:rPr>
        <w:t xml:space="preserve"> at the TSL Support Forum</w:t>
      </w:r>
      <w:r w:rsidRPr="006310F6">
        <w:rPr>
          <w:rFonts w:ascii="Georgia" w:hAnsi="Georgia"/>
          <w:i/>
          <w:lang w:eastAsia="en-CA"/>
        </w:rPr>
        <w:t>.</w:t>
      </w:r>
    </w:p>
    <w:p w14:paraId="5CF51D00" w14:textId="77777777" w:rsidR="00336F0F" w:rsidRDefault="00336F0F" w:rsidP="00336F0F">
      <w:pPr>
        <w:spacing w:beforeAutospacing="1" w:after="100" w:afterAutospacing="1"/>
        <w:ind w:left="-142"/>
        <w:rPr>
          <w:rFonts w:ascii="Georgia" w:hAnsi="Georgia"/>
          <w:color w:val="1F497D"/>
          <w:lang w:eastAsia="en-CA"/>
        </w:rPr>
      </w:pPr>
      <w:r w:rsidRPr="0068318A">
        <w:rPr>
          <w:rFonts w:ascii="Georgia" w:hAnsi="Georgia"/>
          <w:lang w:eastAsia="en-CA"/>
        </w:rPr>
        <w:t>T</w:t>
      </w:r>
      <w:r>
        <w:rPr>
          <w:rFonts w:ascii="Georgia" w:hAnsi="Georgia"/>
          <w:lang w:eastAsia="en-CA"/>
        </w:rPr>
        <w:t xml:space="preserve">he </w:t>
      </w:r>
      <w:r w:rsidRPr="00440C10">
        <w:rPr>
          <w:rFonts w:ascii="Georgia" w:hAnsi="Georgia"/>
          <w:b/>
          <w:lang w:eastAsia="en-CA"/>
        </w:rPr>
        <w:t>DOK</w:t>
      </w:r>
      <w:r>
        <w:rPr>
          <w:rFonts w:ascii="Georgia" w:hAnsi="Georgia"/>
          <w:lang w:eastAsia="en-CA"/>
        </w:rPr>
        <w:t xml:space="preserve"> </w:t>
      </w:r>
      <w:r w:rsidRPr="0068318A">
        <w:rPr>
          <w:rFonts w:ascii="Georgia" w:hAnsi="Georgia"/>
          <w:lang w:eastAsia="en-CA"/>
        </w:rPr>
        <w:t>allows us to provide better support to you</w:t>
      </w:r>
      <w:r>
        <w:rPr>
          <w:rFonts w:ascii="Georgia" w:hAnsi="Georgia"/>
          <w:lang w:eastAsia="en-CA"/>
        </w:rPr>
        <w:t xml:space="preserve"> and others if we see WRB Analysis problems in your charts or commentary </w:t>
      </w:r>
      <w:r w:rsidRPr="0068318A">
        <w:rPr>
          <w:rFonts w:ascii="Georgia" w:hAnsi="Georgia"/>
          <w:lang w:eastAsia="en-CA"/>
        </w:rPr>
        <w:t>along wi</w:t>
      </w:r>
      <w:r>
        <w:rPr>
          <w:rFonts w:ascii="Georgia" w:hAnsi="Georgia"/>
          <w:lang w:eastAsia="en-CA"/>
        </w:rPr>
        <w:t>th showing to us</w:t>
      </w:r>
      <w:r w:rsidRPr="0068318A">
        <w:rPr>
          <w:rFonts w:ascii="Georgia" w:hAnsi="Georgia"/>
          <w:lang w:eastAsia="en-CA"/>
        </w:rPr>
        <w:t xml:space="preserve"> if you</w:t>
      </w:r>
      <w:r>
        <w:rPr>
          <w:rFonts w:ascii="Georgia" w:hAnsi="Georgia"/>
          <w:lang w:eastAsia="en-CA"/>
        </w:rPr>
        <w:t xml:space="preserve">’re </w:t>
      </w:r>
      <w:r w:rsidRPr="0068318A">
        <w:rPr>
          <w:rFonts w:ascii="Georgia" w:hAnsi="Georgia"/>
          <w:lang w:eastAsia="en-CA"/>
        </w:rPr>
        <w:t xml:space="preserve">ready to proceed to the next </w:t>
      </w:r>
      <w:r>
        <w:rPr>
          <w:rFonts w:ascii="Georgia" w:hAnsi="Georgia"/>
          <w:lang w:eastAsia="en-CA"/>
        </w:rPr>
        <w:t xml:space="preserve">tutorial </w:t>
      </w:r>
      <w:r w:rsidRPr="0068318A">
        <w:rPr>
          <w:rFonts w:ascii="Georgia" w:hAnsi="Georgia"/>
          <w:lang w:eastAsia="en-CA"/>
        </w:rPr>
        <w:t>chapter</w:t>
      </w:r>
      <w:r>
        <w:rPr>
          <w:rFonts w:ascii="Georgia" w:hAnsi="Georgia"/>
          <w:lang w:eastAsia="en-CA"/>
        </w:rPr>
        <w:t xml:space="preserve">. In addition, other traders will be able to learn and benefit from your DOKs. Yet, if you’re uncomfortable in letting others read your messages, we can easily create a private thread at the TSL Support Forum for you to post questions and DOKs in private so that other users cannot read your messages. In fact, if the TSL Support Forum seems inactive…it is not. There are a </w:t>
      </w:r>
      <w:r w:rsidRPr="005217BF">
        <w:rPr>
          <w:rFonts w:ascii="Georgia" w:hAnsi="Georgia"/>
          <w:b/>
          <w:lang w:eastAsia="en-CA"/>
        </w:rPr>
        <w:t>few users</w:t>
      </w:r>
      <w:r>
        <w:rPr>
          <w:rFonts w:ascii="Georgia" w:hAnsi="Georgia"/>
          <w:lang w:eastAsia="en-CA"/>
        </w:rPr>
        <w:t xml:space="preserve"> </w:t>
      </w:r>
      <w:r w:rsidRPr="005217BF">
        <w:rPr>
          <w:rFonts w:ascii="Georgia" w:hAnsi="Georgia"/>
          <w:b/>
          <w:lang w:eastAsia="en-CA"/>
        </w:rPr>
        <w:t>actively posting questions and DOKs</w:t>
      </w:r>
      <w:r>
        <w:rPr>
          <w:rFonts w:ascii="Georgia" w:hAnsi="Georgia"/>
          <w:lang w:eastAsia="en-CA"/>
        </w:rPr>
        <w:t xml:space="preserve"> within their own </w:t>
      </w:r>
      <w:r w:rsidRPr="005217BF">
        <w:rPr>
          <w:rFonts w:ascii="Georgia" w:hAnsi="Georgia"/>
          <w:b/>
          <w:lang w:eastAsia="en-CA"/>
        </w:rPr>
        <w:t>private thread</w:t>
      </w:r>
      <w:r>
        <w:rPr>
          <w:rFonts w:ascii="Georgia" w:hAnsi="Georgia"/>
          <w:lang w:eastAsia="en-CA"/>
        </w:rPr>
        <w:t xml:space="preserve"> every month. Therefore, if you want a </w:t>
      </w:r>
      <w:r w:rsidRPr="00896B7F">
        <w:rPr>
          <w:rFonts w:ascii="Georgia" w:hAnsi="Georgia"/>
          <w:b/>
          <w:lang w:eastAsia="en-CA"/>
        </w:rPr>
        <w:t>private thread</w:t>
      </w:r>
      <w:r>
        <w:rPr>
          <w:rFonts w:ascii="Georgia" w:hAnsi="Georgia"/>
          <w:lang w:eastAsia="en-CA"/>
        </w:rPr>
        <w:t xml:space="preserve"> to use for your free 30 day support and/or DOKs…please do not hesitate to </w:t>
      </w:r>
      <w:r w:rsidRPr="00896B7F">
        <w:rPr>
          <w:rFonts w:ascii="Georgia" w:hAnsi="Georgia"/>
          <w:b/>
          <w:lang w:eastAsia="en-CA"/>
        </w:rPr>
        <w:t>contact us</w:t>
      </w:r>
      <w:r>
        <w:rPr>
          <w:rFonts w:ascii="Georgia" w:hAnsi="Georgia"/>
          <w:lang w:eastAsia="en-CA"/>
        </w:rPr>
        <w:t xml:space="preserve"> via private message </w:t>
      </w:r>
      <w:r w:rsidRPr="00896B7F">
        <w:rPr>
          <w:rFonts w:ascii="Georgia" w:hAnsi="Georgia"/>
          <w:b/>
          <w:lang w:eastAsia="en-CA"/>
        </w:rPr>
        <w:t>@</w:t>
      </w:r>
      <w:r>
        <w:rPr>
          <w:rFonts w:ascii="Georgia" w:hAnsi="Georgia"/>
          <w:lang w:eastAsia="en-CA"/>
        </w:rPr>
        <w:t xml:space="preserve"> </w:t>
      </w:r>
      <w:hyperlink r:id="rId139" w:history="1">
        <w:r w:rsidRPr="00896B7F">
          <w:rPr>
            <w:rStyle w:val="Hyperlink"/>
            <w:rFonts w:ascii="Georgia" w:hAnsi="Georgia"/>
            <w:color w:val="1F497D"/>
            <w:sz w:val="24"/>
            <w:szCs w:val="24"/>
            <w:lang w:eastAsia="en-CA"/>
          </w:rPr>
          <w:t>http://www.thestrategylab.com/tsl/forum/ucp.php?i=pm&amp;mode=compose&amp;u=2</w:t>
        </w:r>
      </w:hyperlink>
      <w:r w:rsidRPr="00896B7F">
        <w:rPr>
          <w:rFonts w:ascii="Georgia" w:hAnsi="Georgia"/>
          <w:color w:val="1F497D"/>
          <w:lang w:eastAsia="en-CA"/>
        </w:rPr>
        <w:t xml:space="preserve">  </w:t>
      </w:r>
    </w:p>
    <w:p w14:paraId="4266653D" w14:textId="77777777" w:rsidR="00336F0F" w:rsidRDefault="00336F0F" w:rsidP="00336F0F">
      <w:pPr>
        <w:spacing w:before="100" w:beforeAutospacing="1" w:after="100" w:afterAutospacing="1"/>
        <w:ind w:left="-142"/>
        <w:rPr>
          <w:rFonts w:ascii="Georgia" w:hAnsi="Georgia"/>
          <w:lang w:eastAsia="en-CA"/>
        </w:rPr>
      </w:pPr>
      <w:r>
        <w:rPr>
          <w:rFonts w:ascii="Georgia" w:hAnsi="Georgia"/>
          <w:lang w:eastAsia="en-CA"/>
        </w:rPr>
        <w:t xml:space="preserve">In fact, about </w:t>
      </w:r>
      <w:r w:rsidRPr="00896B7F">
        <w:rPr>
          <w:rFonts w:ascii="Georgia" w:hAnsi="Georgia"/>
          <w:b/>
          <w:lang w:eastAsia="en-CA"/>
        </w:rPr>
        <w:t>10% of the users</w:t>
      </w:r>
      <w:r>
        <w:rPr>
          <w:rFonts w:ascii="Georgia" w:hAnsi="Georgia"/>
          <w:lang w:eastAsia="en-CA"/>
        </w:rPr>
        <w:t xml:space="preserve"> that download this free study guide eventually do contact us to setup a private thread for their free 30 day support. </w:t>
      </w:r>
    </w:p>
    <w:p w14:paraId="6D469FA3" w14:textId="77777777" w:rsidR="00336F0F" w:rsidRDefault="00336F0F" w:rsidP="00336F0F">
      <w:pPr>
        <w:spacing w:before="100" w:beforeAutospacing="1" w:after="100" w:afterAutospacing="1"/>
        <w:ind w:left="-142"/>
        <w:rPr>
          <w:rFonts w:ascii="Georgia" w:hAnsi="Georgia"/>
          <w:lang w:eastAsia="en-CA"/>
        </w:rPr>
      </w:pPr>
      <w:r>
        <w:rPr>
          <w:rFonts w:ascii="Georgia" w:hAnsi="Georgia"/>
          <w:lang w:eastAsia="en-CA"/>
        </w:rPr>
        <w:t>W</w:t>
      </w:r>
      <w:r w:rsidRPr="0068318A">
        <w:rPr>
          <w:rFonts w:ascii="Georgia" w:hAnsi="Georgia"/>
          <w:lang w:eastAsia="en-CA"/>
        </w:rPr>
        <w:t xml:space="preserve">ith that said, </w:t>
      </w:r>
      <w:r w:rsidRPr="0068318A">
        <w:rPr>
          <w:rFonts w:ascii="Georgia" w:hAnsi="Georgia"/>
          <w:b/>
          <w:bCs/>
          <w:lang w:eastAsia="en-CA"/>
        </w:rPr>
        <w:t>we do not take questions about WRB Analysis Tutorials via email</w:t>
      </w:r>
      <w:r w:rsidRPr="0068318A">
        <w:rPr>
          <w:rFonts w:ascii="Georgia" w:hAnsi="Georgia"/>
          <w:lang w:eastAsia="en-CA"/>
        </w:rPr>
        <w:t xml:space="preserve"> </w:t>
      </w:r>
      <w:r>
        <w:rPr>
          <w:rFonts w:ascii="Georgia" w:hAnsi="Georgia"/>
          <w:lang w:eastAsia="en-CA"/>
        </w:rPr>
        <w:t xml:space="preserve">from traders that have access to this study guide </w:t>
      </w:r>
      <w:r w:rsidRPr="0068318A">
        <w:rPr>
          <w:rFonts w:ascii="Georgia" w:hAnsi="Georgia"/>
          <w:lang w:eastAsia="en-CA"/>
        </w:rPr>
        <w:t xml:space="preserve">to encourage you to use the discussion </w:t>
      </w:r>
      <w:r>
        <w:rPr>
          <w:rFonts w:ascii="Georgia" w:hAnsi="Georgia"/>
          <w:lang w:eastAsia="en-CA"/>
        </w:rPr>
        <w:t>forum and u</w:t>
      </w:r>
      <w:r w:rsidRPr="0068318A">
        <w:rPr>
          <w:rFonts w:ascii="Georgia" w:hAnsi="Georgia"/>
          <w:lang w:eastAsia="en-CA"/>
        </w:rPr>
        <w:t>sing the forum helps to ensure that all WRB Analysis Tutorial members are learning from each other besides from TheStrategyLa</w:t>
      </w:r>
      <w:r>
        <w:rPr>
          <w:rFonts w:ascii="Georgia" w:hAnsi="Georgia"/>
          <w:lang w:eastAsia="en-CA"/>
        </w:rPr>
        <w:t>b</w:t>
      </w:r>
      <w:r w:rsidRPr="0068318A">
        <w:rPr>
          <w:rFonts w:ascii="Georgia" w:hAnsi="Georgia"/>
          <w:lang w:eastAsia="en-CA"/>
        </w:rPr>
        <w:t xml:space="preserve">.com  </w:t>
      </w:r>
    </w:p>
    <w:p w14:paraId="49671F2F" w14:textId="77777777" w:rsidR="00336F0F" w:rsidRDefault="00336F0F" w:rsidP="00336F0F">
      <w:pPr>
        <w:spacing w:before="100" w:beforeAutospacing="1" w:after="100" w:afterAutospacing="1"/>
        <w:ind w:left="-142"/>
        <w:rPr>
          <w:rFonts w:ascii="Georgia" w:hAnsi="Georgia"/>
          <w:lang w:eastAsia="en-CA"/>
        </w:rPr>
      </w:pPr>
      <w:r>
        <w:rPr>
          <w:rFonts w:ascii="Georgia" w:hAnsi="Georgia"/>
          <w:lang w:eastAsia="en-CA"/>
        </w:rPr>
        <w:t xml:space="preserve">More information about the “demonstration of knowledge” (D.O.K) </w:t>
      </w:r>
      <w:r w:rsidRPr="008172FD">
        <w:rPr>
          <w:rFonts w:ascii="Georgia" w:hAnsi="Georgia"/>
          <w:b/>
          <w:lang w:eastAsia="en-CA"/>
        </w:rPr>
        <w:t>@</w:t>
      </w:r>
      <w:r>
        <w:rPr>
          <w:rFonts w:ascii="Georgia" w:hAnsi="Georgia"/>
          <w:lang w:eastAsia="en-CA"/>
        </w:rPr>
        <w:t xml:space="preserve"> </w:t>
      </w:r>
    </w:p>
    <w:p w14:paraId="1424285E" w14:textId="77777777" w:rsidR="00336F0F" w:rsidRDefault="00336F0F" w:rsidP="00336F0F">
      <w:pPr>
        <w:spacing w:before="100" w:beforeAutospacing="1" w:after="100" w:afterAutospacing="1"/>
        <w:ind w:left="-142"/>
        <w:rPr>
          <w:rFonts w:ascii="Georgia" w:hAnsi="Georgia"/>
          <w:color w:val="1F497D"/>
          <w:lang w:eastAsia="en-CA"/>
        </w:rPr>
      </w:pPr>
      <w:hyperlink r:id="rId140" w:history="1">
        <w:r w:rsidRPr="00E63218">
          <w:rPr>
            <w:rStyle w:val="Hyperlink"/>
            <w:rFonts w:ascii="Georgia" w:hAnsi="Georgia"/>
            <w:color w:val="1F497D"/>
            <w:sz w:val="24"/>
            <w:szCs w:val="24"/>
            <w:lang w:eastAsia="en-CA"/>
          </w:rPr>
          <w:t>http://www.thestrategylab.com/tsl/forum/viewforum.php?f=61</w:t>
        </w:r>
      </w:hyperlink>
      <w:r w:rsidRPr="00E63218">
        <w:rPr>
          <w:rFonts w:ascii="Georgia" w:hAnsi="Georgia"/>
          <w:color w:val="1F497D"/>
          <w:lang w:eastAsia="en-CA"/>
        </w:rPr>
        <w:t xml:space="preserve">   </w:t>
      </w:r>
    </w:p>
    <w:p w14:paraId="4A2D4CE7" w14:textId="77777777" w:rsidR="00336F0F" w:rsidRDefault="00336F0F" w:rsidP="00336F0F">
      <w:pPr>
        <w:spacing w:before="100" w:beforeAutospacing="1" w:after="100" w:afterAutospacing="1"/>
        <w:ind w:left="-142"/>
        <w:rPr>
          <w:rFonts w:ascii="Georgia" w:hAnsi="Georgia"/>
          <w:color w:val="1F497D"/>
          <w:lang w:eastAsia="en-CA"/>
        </w:rPr>
      </w:pPr>
    </w:p>
    <w:p w14:paraId="46EC20F2" w14:textId="77777777" w:rsidR="00336F0F" w:rsidRDefault="00336F0F" w:rsidP="00336F0F">
      <w:pPr>
        <w:spacing w:before="100" w:beforeAutospacing="1" w:after="100" w:afterAutospacing="1"/>
        <w:ind w:left="-142"/>
        <w:rPr>
          <w:rFonts w:ascii="Georgia" w:hAnsi="Georgia"/>
          <w:color w:val="1F497D"/>
          <w:lang w:eastAsia="en-CA"/>
        </w:rPr>
      </w:pPr>
    </w:p>
    <w:p w14:paraId="6BB8B462" w14:textId="77777777" w:rsidR="00336F0F" w:rsidRDefault="00336F0F" w:rsidP="00336F0F">
      <w:pPr>
        <w:spacing w:before="100" w:beforeAutospacing="1" w:after="100" w:afterAutospacing="1"/>
        <w:ind w:left="-142"/>
        <w:rPr>
          <w:rFonts w:ascii="Georgia" w:hAnsi="Georgia"/>
          <w:color w:val="1F497D"/>
          <w:lang w:eastAsia="en-CA"/>
        </w:rPr>
      </w:pPr>
    </w:p>
    <w:p w14:paraId="27ED16F4" w14:textId="77777777" w:rsidR="00336F0F" w:rsidRDefault="00336F0F" w:rsidP="00336F0F">
      <w:pPr>
        <w:spacing w:before="100" w:beforeAutospacing="1" w:after="100" w:afterAutospacing="1"/>
        <w:ind w:left="-142"/>
        <w:rPr>
          <w:rFonts w:ascii="Georgia" w:hAnsi="Georgia"/>
          <w:color w:val="1F497D"/>
          <w:lang w:eastAsia="en-CA"/>
        </w:rPr>
      </w:pPr>
    </w:p>
    <w:p w14:paraId="4D965227" w14:textId="77777777" w:rsidR="00336F0F" w:rsidRDefault="00336F0F" w:rsidP="00336F0F">
      <w:pPr>
        <w:spacing w:before="100" w:beforeAutospacing="1" w:after="100" w:afterAutospacing="1"/>
        <w:ind w:left="-142"/>
        <w:rPr>
          <w:rFonts w:ascii="Georgia" w:hAnsi="Georgia"/>
          <w:color w:val="1F497D"/>
          <w:lang w:eastAsia="en-CA"/>
        </w:rPr>
      </w:pPr>
    </w:p>
    <w:p w14:paraId="1ADA6EE6" w14:textId="77777777" w:rsidR="00336F0F" w:rsidRPr="00FC1331" w:rsidRDefault="00336F0F" w:rsidP="00336F0F">
      <w:pPr>
        <w:pStyle w:val="Heading2"/>
        <w:ind w:left="-180"/>
        <w:rPr>
          <w:rFonts w:ascii="Georgia" w:hAnsi="Georgia"/>
          <w:color w:val="000080"/>
          <w:szCs w:val="36"/>
        </w:rPr>
      </w:pPr>
      <w:r>
        <w:rPr>
          <w:rFonts w:ascii="Georgia" w:hAnsi="Georgia"/>
          <w:b/>
          <w:color w:val="000080"/>
          <w:szCs w:val="36"/>
        </w:rPr>
        <w:lastRenderedPageBreak/>
        <w:t>W</w:t>
      </w:r>
      <w:r>
        <w:rPr>
          <w:rFonts w:ascii="Georgia" w:hAnsi="Georgia"/>
          <w:color w:val="000080"/>
          <w:szCs w:val="36"/>
        </w:rPr>
        <w:t xml:space="preserve">RB Analysis Tutorials Updates </w:t>
      </w:r>
    </w:p>
    <w:p w14:paraId="48DD2108" w14:textId="77777777" w:rsidR="00336F0F" w:rsidRDefault="00336F0F" w:rsidP="00336F0F">
      <w:pPr>
        <w:pStyle w:val="BodyText"/>
        <w:ind w:left="-180"/>
        <w:rPr>
          <w:rFonts w:ascii="Georgia" w:hAnsi="Georgia"/>
          <w:sz w:val="24"/>
          <w:szCs w:val="24"/>
        </w:rPr>
      </w:pPr>
    </w:p>
    <w:p w14:paraId="66490193" w14:textId="77777777" w:rsidR="00336F0F" w:rsidRDefault="00336F0F" w:rsidP="00336F0F">
      <w:pPr>
        <w:pStyle w:val="BodyText"/>
        <w:ind w:left="-180"/>
        <w:rPr>
          <w:rFonts w:ascii="Georgia" w:hAnsi="Georgia"/>
          <w:sz w:val="24"/>
          <w:szCs w:val="24"/>
        </w:rPr>
      </w:pPr>
      <w:r>
        <w:rPr>
          <w:rFonts w:ascii="Georgia" w:hAnsi="Georgia"/>
          <w:sz w:val="24"/>
          <w:szCs w:val="24"/>
        </w:rPr>
        <w:t xml:space="preserve">The markets are forever changing and that implies we need to adapt (make changes to the WRB Analysis) whenever necessary to maintain the understanding of the price action. </w:t>
      </w:r>
    </w:p>
    <w:p w14:paraId="19CE6428" w14:textId="77777777" w:rsidR="00336F0F" w:rsidRPr="00B2770A" w:rsidRDefault="00336F0F" w:rsidP="00336F0F">
      <w:pPr>
        <w:pStyle w:val="BodyText"/>
        <w:ind w:left="-180"/>
        <w:rPr>
          <w:rFonts w:ascii="Georgia" w:hAnsi="Georgia"/>
          <w:color w:val="1F497D"/>
          <w:sz w:val="24"/>
          <w:szCs w:val="24"/>
        </w:rPr>
      </w:pPr>
      <w:r>
        <w:rPr>
          <w:rFonts w:ascii="Georgia" w:hAnsi="Georgia"/>
          <w:sz w:val="24"/>
          <w:szCs w:val="24"/>
        </w:rPr>
        <w:t xml:space="preserve">Therefore, there will always be </w:t>
      </w:r>
      <w:r w:rsidRPr="00303310">
        <w:rPr>
          <w:rFonts w:ascii="Georgia" w:hAnsi="Georgia"/>
          <w:sz w:val="24"/>
          <w:szCs w:val="24"/>
        </w:rPr>
        <w:t>updates</w:t>
      </w:r>
      <w:r>
        <w:rPr>
          <w:rFonts w:ascii="Georgia" w:hAnsi="Georgia"/>
          <w:sz w:val="24"/>
          <w:szCs w:val="24"/>
        </w:rPr>
        <w:t xml:space="preserve"> to the WRB Analysis Tutorials</w:t>
      </w:r>
      <w:r w:rsidRPr="00303310">
        <w:rPr>
          <w:rFonts w:ascii="Georgia" w:hAnsi="Georgia"/>
          <w:sz w:val="24"/>
          <w:szCs w:val="24"/>
        </w:rPr>
        <w:t xml:space="preserve"> due to changing market conditions, corrections, or clarifications…</w:t>
      </w:r>
      <w:r>
        <w:rPr>
          <w:rFonts w:ascii="Georgia" w:hAnsi="Georgia"/>
          <w:sz w:val="24"/>
          <w:szCs w:val="24"/>
        </w:rPr>
        <w:t xml:space="preserve">you’ll find it at the forum in the thread titled </w:t>
      </w:r>
      <w:r>
        <w:rPr>
          <w:rFonts w:ascii="Georgia" w:hAnsi="Georgia"/>
          <w:b/>
          <w:sz w:val="24"/>
          <w:szCs w:val="24"/>
        </w:rPr>
        <w:t xml:space="preserve">Updates and Announcements for Basic Tutorial Chapters 1 – 3 </w:t>
      </w:r>
      <w:r w:rsidRPr="006D1A32">
        <w:rPr>
          <w:rFonts w:ascii="Georgia" w:hAnsi="Georgia"/>
          <w:b/>
          <w:sz w:val="24"/>
          <w:szCs w:val="24"/>
        </w:rPr>
        <w:t>@</w:t>
      </w:r>
      <w:r>
        <w:rPr>
          <w:rFonts w:ascii="Georgia" w:hAnsi="Georgia"/>
          <w:sz w:val="24"/>
          <w:szCs w:val="24"/>
        </w:rPr>
        <w:t xml:space="preserve"> </w:t>
      </w:r>
      <w:hyperlink r:id="rId141" w:history="1">
        <w:r w:rsidRPr="00B2770A">
          <w:rPr>
            <w:rStyle w:val="Hyperlink"/>
            <w:rFonts w:ascii="Georgia" w:hAnsi="Georgia"/>
            <w:color w:val="1F497D"/>
            <w:sz w:val="24"/>
            <w:szCs w:val="24"/>
          </w:rPr>
          <w:t>http://www.thestrategylab.com/tsl/forum/viewtopic.php?f=61&amp;t=1005</w:t>
        </w:r>
      </w:hyperlink>
      <w:r w:rsidRPr="00B2770A">
        <w:rPr>
          <w:rFonts w:ascii="Georgia" w:hAnsi="Georgia"/>
          <w:color w:val="1F497D"/>
          <w:sz w:val="24"/>
          <w:szCs w:val="24"/>
        </w:rPr>
        <w:t xml:space="preserve"> </w:t>
      </w:r>
    </w:p>
    <w:p w14:paraId="1DE520C2" w14:textId="77777777" w:rsidR="00336F0F" w:rsidRPr="00303310" w:rsidRDefault="00336F0F" w:rsidP="00336F0F">
      <w:pPr>
        <w:pStyle w:val="BodyText"/>
        <w:ind w:left="-180"/>
        <w:rPr>
          <w:rFonts w:ascii="Georgia" w:hAnsi="Georgia"/>
          <w:sz w:val="24"/>
          <w:szCs w:val="24"/>
        </w:rPr>
      </w:pPr>
      <w:r>
        <w:rPr>
          <w:rFonts w:ascii="Georgia" w:hAnsi="Georgia"/>
          <w:bCs/>
          <w:sz w:val="24"/>
          <w:szCs w:val="24"/>
        </w:rPr>
        <w:t>Further, i</w:t>
      </w:r>
      <w:r w:rsidRPr="00303310">
        <w:rPr>
          <w:rFonts w:ascii="Georgia" w:hAnsi="Georgia"/>
          <w:sz w:val="24"/>
          <w:szCs w:val="24"/>
        </w:rPr>
        <w:t xml:space="preserve">t’s </w:t>
      </w:r>
      <w:r w:rsidRPr="002A0802">
        <w:rPr>
          <w:rFonts w:ascii="Georgia" w:hAnsi="Georgia"/>
          <w:b/>
          <w:sz w:val="24"/>
          <w:szCs w:val="24"/>
        </w:rPr>
        <w:t>your responsibility</w:t>
      </w:r>
      <w:r w:rsidRPr="00303310">
        <w:rPr>
          <w:rFonts w:ascii="Georgia" w:hAnsi="Georgia"/>
          <w:sz w:val="24"/>
          <w:szCs w:val="24"/>
        </w:rPr>
        <w:t xml:space="preserve"> to review the</w:t>
      </w:r>
      <w:r>
        <w:rPr>
          <w:rFonts w:ascii="Georgia" w:hAnsi="Georgia"/>
          <w:sz w:val="24"/>
          <w:szCs w:val="24"/>
        </w:rPr>
        <w:t xml:space="preserve"> updates thread at </w:t>
      </w:r>
      <w:r w:rsidRPr="00303310">
        <w:rPr>
          <w:rFonts w:ascii="Georgia" w:hAnsi="Georgia"/>
          <w:sz w:val="24"/>
          <w:szCs w:val="24"/>
        </w:rPr>
        <w:t>least once per month</w:t>
      </w:r>
      <w:r>
        <w:rPr>
          <w:rFonts w:ascii="Georgia" w:hAnsi="Georgia"/>
          <w:sz w:val="24"/>
          <w:szCs w:val="24"/>
        </w:rPr>
        <w:t xml:space="preserve"> to be up to date with any new information or clarifications to the WRB Analysis Tutorial Chapters 1 – 3 study guide. </w:t>
      </w:r>
    </w:p>
    <w:p w14:paraId="7A267E3A" w14:textId="68C6763C" w:rsidR="00336F0F" w:rsidRPr="00303310" w:rsidRDefault="0005415B" w:rsidP="00336F0F">
      <w:pPr>
        <w:pStyle w:val="BodyText"/>
        <w:ind w:left="-180"/>
        <w:rPr>
          <w:rStyle w:val="Strong"/>
          <w:rFonts w:ascii="Georgia" w:hAnsi="Georgia"/>
          <w:b w:val="0"/>
          <w:color w:val="000080"/>
          <w:sz w:val="24"/>
          <w:szCs w:val="24"/>
        </w:rPr>
      </w:pPr>
      <w:r w:rsidRPr="007A7865">
        <w:rPr>
          <w:rStyle w:val="Strong"/>
          <w:rFonts w:ascii="Georgia" w:hAnsi="Georgia"/>
          <w:bCs w:val="0"/>
          <w:noProof/>
          <w:color w:val="000080"/>
        </w:rPr>
        <w:drawing>
          <wp:inline distT="0" distB="0" distL="0" distR="0" wp14:anchorId="785F4C65" wp14:editId="079135B8">
            <wp:extent cx="5353050" cy="847725"/>
            <wp:effectExtent l="0" t="0" r="0" b="0"/>
            <wp:docPr id="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53050" cy="847725"/>
                    </a:xfrm>
                    <a:prstGeom prst="rect">
                      <a:avLst/>
                    </a:prstGeom>
                    <a:noFill/>
                    <a:ln>
                      <a:noFill/>
                    </a:ln>
                  </pic:spPr>
                </pic:pic>
              </a:graphicData>
            </a:graphic>
          </wp:inline>
        </w:drawing>
      </w:r>
    </w:p>
    <w:p w14:paraId="31C56969" w14:textId="77777777" w:rsidR="00336F0F" w:rsidRDefault="00336F0F" w:rsidP="00336F0F">
      <w:pPr>
        <w:pStyle w:val="BodyText"/>
        <w:ind w:left="-180"/>
        <w:rPr>
          <w:rFonts w:ascii="Georgia" w:hAnsi="Georgia"/>
          <w:sz w:val="24"/>
          <w:szCs w:val="24"/>
          <w:lang w:eastAsia="en-CA"/>
        </w:rPr>
      </w:pPr>
      <w:r>
        <w:rPr>
          <w:rFonts w:ascii="Georgia" w:hAnsi="Georgia"/>
          <w:sz w:val="24"/>
          <w:szCs w:val="24"/>
          <w:lang w:eastAsia="en-CA"/>
        </w:rPr>
        <w:t xml:space="preserve">Also, you’ll notice that the charts in this file that have been re-sized to fit in this word document. In such cases, I’ve included a direct link below the charts to the actual size charts located at the forum that have not been re-sized for you to download/print to be saved with this document…you should put it in a binder folder. </w:t>
      </w:r>
    </w:p>
    <w:p w14:paraId="7D69C22C" w14:textId="77777777" w:rsidR="00336F0F" w:rsidRDefault="00336F0F" w:rsidP="00336F0F">
      <w:pPr>
        <w:spacing w:before="100" w:beforeAutospacing="1" w:after="100" w:afterAutospacing="1"/>
        <w:ind w:left="-142"/>
        <w:rPr>
          <w:rFonts w:ascii="Georgia" w:hAnsi="Georgia"/>
          <w:color w:val="1F497D"/>
          <w:lang w:eastAsia="en-CA"/>
        </w:rPr>
      </w:pPr>
    </w:p>
    <w:p w14:paraId="5D4B1ACD" w14:textId="77777777" w:rsidR="00336F0F" w:rsidRDefault="00336F0F" w:rsidP="00336F0F">
      <w:pPr>
        <w:spacing w:before="100" w:beforeAutospacing="1" w:after="100" w:afterAutospacing="1"/>
        <w:ind w:left="-142"/>
        <w:rPr>
          <w:rFonts w:ascii="Georgia" w:hAnsi="Georgia"/>
          <w:color w:val="1F497D"/>
          <w:lang w:eastAsia="en-CA"/>
        </w:rPr>
      </w:pPr>
    </w:p>
    <w:p w14:paraId="25501E64" w14:textId="77777777" w:rsidR="00336F0F" w:rsidRDefault="00336F0F" w:rsidP="00336F0F">
      <w:pPr>
        <w:spacing w:before="100" w:beforeAutospacing="1" w:after="100" w:afterAutospacing="1"/>
        <w:ind w:left="-142"/>
        <w:rPr>
          <w:rFonts w:ascii="Georgia" w:hAnsi="Georgia"/>
          <w:color w:val="1F497D"/>
          <w:lang w:eastAsia="en-CA"/>
        </w:rPr>
      </w:pPr>
    </w:p>
    <w:p w14:paraId="0DAA95BB" w14:textId="77777777" w:rsidR="00336F0F" w:rsidRDefault="00336F0F" w:rsidP="00336F0F">
      <w:pPr>
        <w:spacing w:before="100" w:beforeAutospacing="1" w:after="100" w:afterAutospacing="1"/>
        <w:ind w:left="-142"/>
        <w:rPr>
          <w:rFonts w:ascii="Georgia" w:hAnsi="Georgia"/>
          <w:color w:val="1F497D"/>
          <w:lang w:eastAsia="en-CA"/>
        </w:rPr>
      </w:pPr>
    </w:p>
    <w:p w14:paraId="643EF1A3" w14:textId="77777777" w:rsidR="00336F0F" w:rsidRDefault="00336F0F" w:rsidP="00336F0F">
      <w:pPr>
        <w:spacing w:before="100" w:beforeAutospacing="1" w:after="100" w:afterAutospacing="1"/>
        <w:ind w:left="-142"/>
        <w:rPr>
          <w:rFonts w:ascii="Georgia" w:hAnsi="Georgia"/>
          <w:color w:val="1F497D"/>
          <w:lang w:eastAsia="en-CA"/>
        </w:rPr>
      </w:pPr>
    </w:p>
    <w:p w14:paraId="5DC8D7B9" w14:textId="77777777" w:rsidR="00336F0F" w:rsidRDefault="00336F0F" w:rsidP="00336F0F">
      <w:pPr>
        <w:spacing w:before="100" w:beforeAutospacing="1" w:after="100" w:afterAutospacing="1"/>
        <w:ind w:left="-142"/>
        <w:rPr>
          <w:rFonts w:ascii="Georgia" w:hAnsi="Georgia"/>
          <w:color w:val="1F497D"/>
          <w:lang w:eastAsia="en-CA"/>
        </w:rPr>
      </w:pPr>
    </w:p>
    <w:p w14:paraId="7D08C86B" w14:textId="77777777" w:rsidR="00336F0F" w:rsidRDefault="00336F0F" w:rsidP="00336F0F">
      <w:pPr>
        <w:spacing w:before="100" w:beforeAutospacing="1" w:after="100" w:afterAutospacing="1"/>
        <w:ind w:left="-142"/>
        <w:rPr>
          <w:rFonts w:ascii="Georgia" w:hAnsi="Georgia"/>
          <w:color w:val="1F497D"/>
          <w:lang w:eastAsia="en-CA"/>
        </w:rPr>
      </w:pPr>
    </w:p>
    <w:p w14:paraId="54FDA682" w14:textId="77777777" w:rsidR="00336F0F" w:rsidRDefault="00336F0F" w:rsidP="00336F0F">
      <w:pPr>
        <w:spacing w:before="100" w:beforeAutospacing="1" w:after="100" w:afterAutospacing="1"/>
        <w:ind w:left="-142"/>
        <w:rPr>
          <w:rFonts w:ascii="Georgia" w:hAnsi="Georgia"/>
          <w:color w:val="1F497D"/>
          <w:lang w:eastAsia="en-CA"/>
        </w:rPr>
      </w:pPr>
    </w:p>
    <w:p w14:paraId="21E9A9F6" w14:textId="77777777" w:rsidR="00336F0F" w:rsidRDefault="00336F0F" w:rsidP="00336F0F">
      <w:pPr>
        <w:spacing w:before="100" w:beforeAutospacing="1" w:after="100" w:afterAutospacing="1"/>
        <w:ind w:left="-142"/>
        <w:rPr>
          <w:rFonts w:ascii="Georgia" w:hAnsi="Georgia"/>
          <w:color w:val="1F497D"/>
          <w:lang w:eastAsia="en-CA"/>
        </w:rPr>
      </w:pPr>
    </w:p>
    <w:p w14:paraId="1C2A08F4" w14:textId="77777777" w:rsidR="00B53646" w:rsidRDefault="00B53646" w:rsidP="00084BA5">
      <w:pPr>
        <w:pStyle w:val="NormalWeb"/>
        <w:ind w:left="-142"/>
        <w:rPr>
          <w:rFonts w:ascii="Georgia" w:hAnsi="Georgia"/>
          <w:lang w:eastAsia="en-CA"/>
        </w:rPr>
      </w:pPr>
    </w:p>
    <w:p w14:paraId="13A6302A" w14:textId="77777777" w:rsidR="00EE408A" w:rsidRPr="006378A3" w:rsidRDefault="00EE408A" w:rsidP="00EE408A">
      <w:pPr>
        <w:pStyle w:val="Heading2"/>
        <w:ind w:left="-142"/>
        <w:rPr>
          <w:rFonts w:ascii="Georgia" w:hAnsi="Georgia"/>
          <w:color w:val="000080"/>
          <w:szCs w:val="36"/>
        </w:rPr>
      </w:pPr>
      <w:r w:rsidRPr="006378A3">
        <w:rPr>
          <w:rFonts w:ascii="Georgia" w:hAnsi="Georgia"/>
          <w:b/>
          <w:color w:val="000080"/>
          <w:szCs w:val="36"/>
        </w:rPr>
        <w:lastRenderedPageBreak/>
        <w:t>C</w:t>
      </w:r>
      <w:r w:rsidRPr="006378A3">
        <w:rPr>
          <w:rFonts w:ascii="Georgia" w:hAnsi="Georgia"/>
          <w:color w:val="000080"/>
          <w:szCs w:val="36"/>
        </w:rPr>
        <w:t xml:space="preserve">opyright and Legal Stuff  </w:t>
      </w:r>
    </w:p>
    <w:p w14:paraId="69928596" w14:textId="77777777" w:rsidR="00EE408A" w:rsidRDefault="00EE408A" w:rsidP="00EE408A">
      <w:pPr>
        <w:pStyle w:val="BodyText"/>
        <w:ind w:left="-142"/>
        <w:rPr>
          <w:rFonts w:ascii="Georgia" w:hAnsi="Georgia"/>
          <w:b/>
          <w:sz w:val="24"/>
          <w:szCs w:val="24"/>
        </w:rPr>
      </w:pPr>
    </w:p>
    <w:p w14:paraId="351BAC86" w14:textId="74D76EB7" w:rsidR="00EE408A" w:rsidRDefault="0005415B" w:rsidP="00EE408A">
      <w:pPr>
        <w:pStyle w:val="BodyText"/>
        <w:ind w:left="-142"/>
        <w:rPr>
          <w:rFonts w:ascii="Georgia" w:hAnsi="Georgia"/>
          <w:sz w:val="24"/>
          <w:szCs w:val="24"/>
        </w:rPr>
      </w:pPr>
      <w:r w:rsidRPr="007A7865">
        <w:rPr>
          <w:rFonts w:ascii="Georgia" w:hAnsi="Georgia"/>
          <w:b/>
          <w:noProof/>
          <w:sz w:val="24"/>
          <w:szCs w:val="24"/>
        </w:rPr>
        <w:drawing>
          <wp:anchor distT="0" distB="0" distL="114300" distR="114300" simplePos="0" relativeHeight="251655680" behindDoc="0" locked="0" layoutInCell="1" allowOverlap="1" wp14:anchorId="14CF868C" wp14:editId="23C26CDF">
            <wp:simplePos x="0" y="0"/>
            <wp:positionH relativeFrom="column">
              <wp:posOffset>0</wp:posOffset>
            </wp:positionH>
            <wp:positionV relativeFrom="paragraph">
              <wp:posOffset>306705</wp:posOffset>
            </wp:positionV>
            <wp:extent cx="523875" cy="523875"/>
            <wp:effectExtent l="0" t="0" r="0" b="0"/>
            <wp:wrapSquare wrapText="bothSides"/>
            <wp:docPr id="676893371" name="Picture 7" descr="http://www.thestrategylab.com/Copy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strategylab.com/CopyRight.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14:sizeRelH relativeFrom="page">
              <wp14:pctWidth>0</wp14:pctWidth>
            </wp14:sizeRelH>
            <wp14:sizeRelV relativeFrom="page">
              <wp14:pctHeight>0</wp14:pctHeight>
            </wp14:sizeRelV>
          </wp:anchor>
        </w:drawing>
      </w:r>
      <w:r w:rsidR="00EE408A" w:rsidRPr="00303310">
        <w:rPr>
          <w:rFonts w:ascii="Georgia" w:hAnsi="Georgia"/>
          <w:b/>
          <w:sz w:val="24"/>
          <w:szCs w:val="24"/>
        </w:rPr>
        <w:t>T</w:t>
      </w:r>
      <w:r w:rsidR="00EE408A" w:rsidRPr="00303310">
        <w:rPr>
          <w:rFonts w:ascii="Georgia" w:hAnsi="Georgia"/>
          <w:sz w:val="24"/>
          <w:szCs w:val="24"/>
        </w:rPr>
        <w:t>he</w:t>
      </w:r>
      <w:r w:rsidR="00EE408A" w:rsidRPr="00303310">
        <w:rPr>
          <w:rFonts w:ascii="Georgia" w:hAnsi="Georgia"/>
          <w:b/>
          <w:sz w:val="24"/>
          <w:szCs w:val="24"/>
        </w:rPr>
        <w:t>S</w:t>
      </w:r>
      <w:r w:rsidR="00EE408A" w:rsidRPr="00303310">
        <w:rPr>
          <w:rFonts w:ascii="Georgia" w:hAnsi="Georgia"/>
          <w:sz w:val="24"/>
          <w:szCs w:val="24"/>
        </w:rPr>
        <w:t>trategy</w:t>
      </w:r>
      <w:r w:rsidR="00EE408A" w:rsidRPr="00303310">
        <w:rPr>
          <w:rFonts w:ascii="Georgia" w:hAnsi="Georgia"/>
          <w:b/>
          <w:sz w:val="24"/>
          <w:szCs w:val="24"/>
        </w:rPr>
        <w:t>L</w:t>
      </w:r>
      <w:r w:rsidR="00EE408A" w:rsidRPr="00303310">
        <w:rPr>
          <w:rFonts w:ascii="Georgia" w:hAnsi="Georgia"/>
          <w:sz w:val="24"/>
          <w:szCs w:val="24"/>
        </w:rPr>
        <w:t xml:space="preserve">ab.com and M.A. Perry (a.k.a. </w:t>
      </w:r>
      <w:r w:rsidR="00EE408A">
        <w:rPr>
          <w:rFonts w:ascii="Georgia" w:hAnsi="Georgia"/>
          <w:sz w:val="24"/>
          <w:szCs w:val="24"/>
        </w:rPr>
        <w:t xml:space="preserve">wrbtrader and </w:t>
      </w:r>
      <w:r w:rsidR="00EE408A" w:rsidRPr="00303310">
        <w:rPr>
          <w:rFonts w:ascii="Georgia" w:hAnsi="Georgia"/>
          <w:sz w:val="24"/>
          <w:szCs w:val="24"/>
        </w:rPr>
        <w:t xml:space="preserve">NihabaAshi) </w:t>
      </w:r>
      <w:r w:rsidR="00EE408A">
        <w:rPr>
          <w:rFonts w:ascii="Georgia" w:hAnsi="Georgia"/>
          <w:sz w:val="24"/>
          <w:szCs w:val="24"/>
        </w:rPr>
        <w:t>WRB Analysis and P</w:t>
      </w:r>
      <w:r w:rsidR="00EE408A" w:rsidRPr="00303310">
        <w:rPr>
          <w:rFonts w:ascii="Georgia" w:hAnsi="Georgia"/>
          <w:sz w:val="24"/>
          <w:szCs w:val="24"/>
        </w:rPr>
        <w:t xml:space="preserve">rice </w:t>
      </w:r>
      <w:r w:rsidR="00EE408A">
        <w:rPr>
          <w:rFonts w:ascii="Georgia" w:hAnsi="Georgia"/>
          <w:sz w:val="24"/>
          <w:szCs w:val="24"/>
        </w:rPr>
        <w:t>A</w:t>
      </w:r>
      <w:r w:rsidR="00EE408A" w:rsidRPr="00303310">
        <w:rPr>
          <w:rFonts w:ascii="Georgia" w:hAnsi="Georgia"/>
          <w:sz w:val="24"/>
          <w:szCs w:val="24"/>
        </w:rPr>
        <w:t xml:space="preserve">ction </w:t>
      </w:r>
      <w:r w:rsidR="00EE408A">
        <w:rPr>
          <w:rFonts w:ascii="Georgia" w:hAnsi="Georgia"/>
          <w:sz w:val="24"/>
          <w:szCs w:val="24"/>
        </w:rPr>
        <w:t>O</w:t>
      </w:r>
      <w:r w:rsidR="00EE408A" w:rsidRPr="00303310">
        <w:rPr>
          <w:rFonts w:ascii="Georgia" w:hAnsi="Georgia"/>
          <w:sz w:val="24"/>
          <w:szCs w:val="24"/>
        </w:rPr>
        <w:t xml:space="preserve">nly strategies are protected under </w:t>
      </w:r>
      <w:r w:rsidR="00EE408A" w:rsidRPr="00303310">
        <w:rPr>
          <w:rFonts w:ascii="Georgia" w:hAnsi="Georgia"/>
          <w:b/>
          <w:sz w:val="24"/>
          <w:szCs w:val="24"/>
        </w:rPr>
        <w:t>The Digital Millennium Copyright Act</w:t>
      </w:r>
      <w:r w:rsidR="00EE408A" w:rsidRPr="00303310">
        <w:rPr>
          <w:rFonts w:ascii="Georgia" w:hAnsi="Georgia"/>
          <w:sz w:val="24"/>
          <w:szCs w:val="24"/>
        </w:rPr>
        <w:t xml:space="preserve">. </w:t>
      </w:r>
    </w:p>
    <w:p w14:paraId="01B67324" w14:textId="77777777" w:rsidR="00EE408A" w:rsidRPr="00303310" w:rsidRDefault="00EE408A" w:rsidP="00EE408A">
      <w:pPr>
        <w:pStyle w:val="BodyText"/>
        <w:ind w:left="-142"/>
        <w:rPr>
          <w:rFonts w:ascii="Georgia" w:hAnsi="Georgia"/>
          <w:sz w:val="24"/>
          <w:szCs w:val="24"/>
        </w:rPr>
      </w:pPr>
      <w:r>
        <w:rPr>
          <w:rFonts w:ascii="Georgia" w:hAnsi="Georgia"/>
          <w:sz w:val="24"/>
          <w:szCs w:val="24"/>
        </w:rPr>
        <w:t xml:space="preserve">Copyright </w:t>
      </w:r>
      <w:r w:rsidRPr="007A6AA3">
        <w:t>©</w:t>
      </w:r>
      <w:r>
        <w:t xml:space="preserve"> 2000 </w:t>
      </w:r>
      <w:r w:rsidRPr="00303310">
        <w:rPr>
          <w:rFonts w:ascii="Georgia" w:hAnsi="Georgia"/>
          <w:b/>
          <w:sz w:val="24"/>
          <w:szCs w:val="24"/>
        </w:rPr>
        <w:t>T</w:t>
      </w:r>
      <w:r w:rsidRPr="00303310">
        <w:rPr>
          <w:rFonts w:ascii="Georgia" w:hAnsi="Georgia"/>
          <w:sz w:val="24"/>
          <w:szCs w:val="24"/>
        </w:rPr>
        <w:t>he</w:t>
      </w:r>
      <w:r w:rsidRPr="00303310">
        <w:rPr>
          <w:rFonts w:ascii="Georgia" w:hAnsi="Georgia"/>
          <w:b/>
          <w:sz w:val="24"/>
          <w:szCs w:val="24"/>
        </w:rPr>
        <w:t>S</w:t>
      </w:r>
      <w:r w:rsidRPr="00303310">
        <w:rPr>
          <w:rFonts w:ascii="Georgia" w:hAnsi="Georgia"/>
          <w:sz w:val="24"/>
          <w:szCs w:val="24"/>
        </w:rPr>
        <w:t>trategy</w:t>
      </w:r>
      <w:r w:rsidRPr="00303310">
        <w:rPr>
          <w:rFonts w:ascii="Georgia" w:hAnsi="Georgia"/>
          <w:b/>
          <w:sz w:val="24"/>
          <w:szCs w:val="24"/>
        </w:rPr>
        <w:t>L</w:t>
      </w:r>
      <w:r w:rsidRPr="00303310">
        <w:rPr>
          <w:rFonts w:ascii="Georgia" w:hAnsi="Georgia"/>
          <w:sz w:val="24"/>
          <w:szCs w:val="24"/>
        </w:rPr>
        <w:t>ab.com</w:t>
      </w:r>
      <w:r>
        <w:rPr>
          <w:rFonts w:ascii="Georgia" w:hAnsi="Georgia"/>
          <w:sz w:val="24"/>
          <w:szCs w:val="24"/>
        </w:rPr>
        <w:t xml:space="preserve"> </w:t>
      </w:r>
    </w:p>
    <w:p w14:paraId="4F6BD31D" w14:textId="77777777" w:rsidR="00086A7C" w:rsidRDefault="00EE408A" w:rsidP="00EE408A">
      <w:pPr>
        <w:pStyle w:val="BodyText"/>
        <w:ind w:left="-142"/>
        <w:rPr>
          <w:rFonts w:ascii="Georgia" w:hAnsi="Georgia"/>
          <w:sz w:val="24"/>
          <w:szCs w:val="24"/>
        </w:rPr>
      </w:pPr>
      <w:r w:rsidRPr="00FA7929">
        <w:rPr>
          <w:rFonts w:ascii="Georgia" w:hAnsi="Georgia"/>
          <w:sz w:val="24"/>
          <w:szCs w:val="24"/>
        </w:rPr>
        <w:t>Therefore, you yourself are not allowed to re-disseminate, re-distribute, repost any aspects of our price action only strategies, wrb analysis or any other resources of ours to</w:t>
      </w:r>
      <w:r>
        <w:rPr>
          <w:rFonts w:ascii="Georgia" w:hAnsi="Georgia"/>
          <w:sz w:val="24"/>
          <w:szCs w:val="24"/>
        </w:rPr>
        <w:t xml:space="preserve"> file sharing,</w:t>
      </w:r>
      <w:r w:rsidRPr="00FA7929">
        <w:rPr>
          <w:rFonts w:ascii="Georgia" w:hAnsi="Georgia"/>
          <w:sz w:val="24"/>
          <w:szCs w:val="24"/>
        </w:rPr>
        <w:t xml:space="preserve"> message boards, forums, blogs, websites, youtube, myspace, facebook, twitter, news groups, emails, mail nor via any other social network communication source without the permission of </w:t>
      </w:r>
      <w:r w:rsidRPr="00FA7929">
        <w:rPr>
          <w:rFonts w:ascii="Georgia" w:hAnsi="Georgia"/>
          <w:b/>
          <w:bCs/>
          <w:sz w:val="24"/>
          <w:szCs w:val="24"/>
        </w:rPr>
        <w:t>TheStrategyLab.com</w:t>
      </w:r>
      <w:r w:rsidRPr="00FA7929">
        <w:rPr>
          <w:rFonts w:ascii="Georgia" w:hAnsi="Georgia"/>
          <w:sz w:val="24"/>
          <w:szCs w:val="24"/>
        </w:rPr>
        <w:t xml:space="preserve"> regardless if you're a fee-base client or not.</w:t>
      </w:r>
      <w:r>
        <w:rPr>
          <w:rFonts w:ascii="Georgia" w:hAnsi="Georgia"/>
          <w:sz w:val="24"/>
          <w:szCs w:val="24"/>
        </w:rPr>
        <w:t xml:space="preserve"> </w:t>
      </w:r>
      <w:r w:rsidRPr="00FA7929">
        <w:rPr>
          <w:rFonts w:ascii="Georgia" w:hAnsi="Georgia"/>
          <w:sz w:val="24"/>
          <w:szCs w:val="24"/>
        </w:rPr>
        <w:t>In addition, you’re not allowed to make a copy and then share or sell that copy nor are you allowed to share or sell the original while keeping a copy without the permission of TheStrategyLab.com</w:t>
      </w:r>
      <w:r w:rsidR="00086A7C">
        <w:rPr>
          <w:rFonts w:ascii="Georgia" w:hAnsi="Georgia"/>
          <w:sz w:val="24"/>
          <w:szCs w:val="24"/>
        </w:rPr>
        <w:t xml:space="preserve"> </w:t>
      </w:r>
    </w:p>
    <w:p w14:paraId="768EF1BA" w14:textId="77777777" w:rsidR="00086A7C" w:rsidRDefault="00086A7C" w:rsidP="00086A7C">
      <w:pPr>
        <w:pStyle w:val="BodyText"/>
        <w:ind w:left="-142"/>
        <w:rPr>
          <w:rFonts w:ascii="Georgia" w:hAnsi="Georgia"/>
          <w:sz w:val="24"/>
          <w:szCs w:val="24"/>
        </w:rPr>
      </w:pPr>
      <w:r w:rsidRPr="00086A7C">
        <w:rPr>
          <w:rFonts w:ascii="Georgia" w:hAnsi="Georgia"/>
          <w:sz w:val="24"/>
          <w:szCs w:val="24"/>
          <w:shd w:val="clear" w:color="auto" w:fill="EAF1DD"/>
        </w:rPr>
        <w:t>You have our permission to give traders a copy of the WRB Analysis Tutorial Chapters 1, 2 and 3 free study guide. It's the only information from our free or fee-base services you're allowed to share with other traders. However, you're not allowed to share the advance tutorial chapters 4 - 12, trade signal strategies nor any other education material of TheStrategyLab.com</w:t>
      </w:r>
      <w:r w:rsidRPr="00471273">
        <w:rPr>
          <w:rFonts w:ascii="Georgia" w:hAnsi="Georgia"/>
          <w:sz w:val="24"/>
          <w:szCs w:val="24"/>
        </w:rPr>
        <w:br/>
      </w:r>
      <w:r w:rsidRPr="00471273">
        <w:rPr>
          <w:rFonts w:ascii="Georgia" w:hAnsi="Georgia"/>
          <w:sz w:val="24"/>
          <w:szCs w:val="24"/>
        </w:rPr>
        <w:br/>
      </w:r>
      <w:r w:rsidRPr="00FA7929">
        <w:rPr>
          <w:rFonts w:ascii="Georgia" w:hAnsi="Georgia"/>
          <w:sz w:val="24"/>
          <w:szCs w:val="24"/>
        </w:rPr>
        <w:t>Further, you're not allowed to provide education (free or fee-base) via revealing concepts from our WRB Analysis Tutorials or Trade Signal Strategies regardless if you use the exact same words or rephrase the concepts without the permission of TheStrategyLab.com and members that ignore the copyright protection...the following will occur:</w:t>
      </w:r>
    </w:p>
    <w:p w14:paraId="64DC5684" w14:textId="0736B473" w:rsidR="00D4322F" w:rsidRDefault="0005415B" w:rsidP="00D4322F">
      <w:pPr>
        <w:pStyle w:val="BodyText"/>
        <w:ind w:left="-142"/>
        <w:rPr>
          <w:rFonts w:ascii="Georgia" w:hAnsi="Georgia"/>
          <w:sz w:val="24"/>
          <w:szCs w:val="24"/>
        </w:rPr>
      </w:pPr>
      <w:r>
        <w:rPr>
          <w:rFonts w:ascii="Georgia" w:hAnsi="Georgia"/>
          <w:noProof/>
        </w:rPr>
        <w:drawing>
          <wp:inline distT="0" distB="0" distL="0" distR="0" wp14:anchorId="7B02BC31" wp14:editId="751D7C4E">
            <wp:extent cx="114300" cy="85725"/>
            <wp:effectExtent l="0" t="0" r="0" b="0"/>
            <wp:docPr id="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D4322F">
        <w:rPr>
          <w:rFonts w:ascii="Georgia" w:hAnsi="Georgia"/>
        </w:rPr>
        <w:t xml:space="preserve"> </w:t>
      </w:r>
      <w:r w:rsidR="00670628" w:rsidRPr="004946F9">
        <w:rPr>
          <w:rFonts w:ascii="Georgia" w:hAnsi="Georgia"/>
          <w:sz w:val="24"/>
          <w:szCs w:val="24"/>
        </w:rPr>
        <w:t xml:space="preserve">You will be denied access to corrections, denied access to updates and new versions, denied access to the TSL Support forum itself, not allowed to purchase any other fee-base resource of TheStrategyLab.com (e.g. FVB advance trade signal strategies, </w:t>
      </w:r>
      <w:r w:rsidR="00623CC2">
        <w:rPr>
          <w:rFonts w:ascii="Georgia" w:hAnsi="Georgia"/>
          <w:sz w:val="24"/>
          <w:szCs w:val="24"/>
        </w:rPr>
        <w:t xml:space="preserve">DCM trade signal strategy, </w:t>
      </w:r>
      <w:r w:rsidR="00670628" w:rsidRPr="004946F9">
        <w:rPr>
          <w:rFonts w:ascii="Georgia" w:hAnsi="Georgia"/>
          <w:sz w:val="24"/>
          <w:szCs w:val="24"/>
        </w:rPr>
        <w:t>AJCTR trade signal strategies, APAOR trade signal strategies, STR trade signal strategi</w:t>
      </w:r>
      <w:r w:rsidR="00670628">
        <w:rPr>
          <w:rFonts w:ascii="Georgia" w:hAnsi="Georgia"/>
          <w:sz w:val="24"/>
          <w:szCs w:val="24"/>
        </w:rPr>
        <w:t>e</w:t>
      </w:r>
      <w:r w:rsidR="00670628" w:rsidRPr="004946F9">
        <w:rPr>
          <w:rFonts w:ascii="Georgia" w:hAnsi="Georgia"/>
          <w:sz w:val="24"/>
          <w:szCs w:val="24"/>
        </w:rPr>
        <w:t xml:space="preserve">s, VTR trade signal strategies, Advance WRB Tutorial Chapters) and not allowed access to the </w:t>
      </w:r>
      <w:r w:rsidR="00670628" w:rsidRPr="00B271B1">
        <w:rPr>
          <w:rFonts w:ascii="Georgia" w:hAnsi="Georgia"/>
          <w:b/>
          <w:sz w:val="24"/>
          <w:szCs w:val="24"/>
        </w:rPr>
        <w:t>mentor/student list</w:t>
      </w:r>
      <w:r w:rsidR="00670628" w:rsidRPr="004946F9">
        <w:rPr>
          <w:rFonts w:ascii="Georgia" w:hAnsi="Georgia"/>
          <w:sz w:val="24"/>
          <w:szCs w:val="24"/>
        </w:rPr>
        <w:t xml:space="preserve"> for </w:t>
      </w:r>
      <w:r w:rsidR="00670628" w:rsidRPr="00B271B1">
        <w:rPr>
          <w:rFonts w:ascii="Georgia" w:hAnsi="Georgia"/>
          <w:b/>
          <w:sz w:val="24"/>
          <w:szCs w:val="24"/>
        </w:rPr>
        <w:t>in person</w:t>
      </w:r>
      <w:r w:rsidR="00670628">
        <w:rPr>
          <w:rFonts w:ascii="Georgia" w:hAnsi="Georgia"/>
          <w:sz w:val="24"/>
          <w:szCs w:val="24"/>
        </w:rPr>
        <w:t xml:space="preserve"> mentoring</w:t>
      </w:r>
      <w:r w:rsidR="00670628" w:rsidRPr="004946F9">
        <w:rPr>
          <w:rFonts w:ascii="Georgia" w:hAnsi="Georgia"/>
          <w:sz w:val="24"/>
          <w:szCs w:val="24"/>
        </w:rPr>
        <w:t>.</w:t>
      </w:r>
      <w:r w:rsidR="00670628">
        <w:rPr>
          <w:rFonts w:ascii="Georgia" w:hAnsi="Georgia"/>
          <w:sz w:val="24"/>
          <w:szCs w:val="24"/>
        </w:rPr>
        <w:t xml:space="preserve">  </w:t>
      </w:r>
      <w:r w:rsidR="00D4322F">
        <w:rPr>
          <w:rFonts w:ascii="Georgia" w:hAnsi="Georgia"/>
          <w:sz w:val="24"/>
          <w:szCs w:val="24"/>
        </w:rPr>
        <w:t xml:space="preserve"> </w:t>
      </w:r>
    </w:p>
    <w:p w14:paraId="73F00029" w14:textId="296B1692" w:rsidR="00C8506C" w:rsidRDefault="0005415B" w:rsidP="00EE408A">
      <w:pPr>
        <w:pStyle w:val="BodyText"/>
        <w:ind w:left="-142"/>
        <w:rPr>
          <w:rFonts w:ascii="Georgia" w:hAnsi="Georgia"/>
          <w:sz w:val="24"/>
          <w:szCs w:val="24"/>
        </w:rPr>
      </w:pPr>
      <w:r>
        <w:rPr>
          <w:rFonts w:ascii="Georgia" w:hAnsi="Georgia"/>
          <w:noProof/>
        </w:rPr>
        <w:drawing>
          <wp:inline distT="0" distB="0" distL="0" distR="0" wp14:anchorId="32FAAD98" wp14:editId="56983D0E">
            <wp:extent cx="114300" cy="85725"/>
            <wp:effectExtent l="0" t="0" r="0" b="0"/>
            <wp:docPr id="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408A">
        <w:rPr>
          <w:rFonts w:ascii="Georgia" w:hAnsi="Georgia"/>
        </w:rPr>
        <w:t xml:space="preserve"> </w:t>
      </w:r>
      <w:r w:rsidR="00EE408A" w:rsidRPr="00FA7929">
        <w:rPr>
          <w:rFonts w:ascii="Georgia" w:hAnsi="Georgia"/>
          <w:sz w:val="24"/>
          <w:szCs w:val="24"/>
        </w:rPr>
        <w:t>Agreements for your access to any new resources, bonus materials via special promotions</w:t>
      </w:r>
      <w:r w:rsidR="00670628">
        <w:rPr>
          <w:rFonts w:ascii="Georgia" w:hAnsi="Georgia"/>
          <w:sz w:val="24"/>
          <w:szCs w:val="24"/>
        </w:rPr>
        <w:t xml:space="preserve"> and refund policy</w:t>
      </w:r>
      <w:r w:rsidR="00EE408A" w:rsidRPr="00FA7929">
        <w:rPr>
          <w:rFonts w:ascii="Georgia" w:hAnsi="Georgia"/>
          <w:sz w:val="24"/>
          <w:szCs w:val="24"/>
        </w:rPr>
        <w:t xml:space="preserve"> will be voided.</w:t>
      </w:r>
      <w:r w:rsidR="00EE408A" w:rsidRPr="00FA7929">
        <w:rPr>
          <w:rFonts w:ascii="Georgia" w:hAnsi="Georgia"/>
          <w:sz w:val="24"/>
          <w:szCs w:val="24"/>
        </w:rPr>
        <w:br/>
      </w:r>
      <w:r w:rsidR="00EE408A" w:rsidRPr="00FA7929">
        <w:rPr>
          <w:rFonts w:ascii="Georgia" w:hAnsi="Georgia"/>
          <w:sz w:val="24"/>
          <w:szCs w:val="24"/>
        </w:rPr>
        <w:br/>
      </w:r>
      <w:r>
        <w:rPr>
          <w:rFonts w:ascii="Georgia" w:hAnsi="Georgia"/>
          <w:noProof/>
        </w:rPr>
        <w:drawing>
          <wp:inline distT="0" distB="0" distL="0" distR="0" wp14:anchorId="55E27B8E" wp14:editId="037998FD">
            <wp:extent cx="114300" cy="85725"/>
            <wp:effectExtent l="0" t="0" r="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EE408A">
        <w:rPr>
          <w:rFonts w:ascii="Georgia" w:hAnsi="Georgia"/>
        </w:rPr>
        <w:t xml:space="preserve"> </w:t>
      </w:r>
      <w:r w:rsidR="00EE408A" w:rsidRPr="00FA7929">
        <w:rPr>
          <w:rFonts w:ascii="Georgia" w:hAnsi="Georgia"/>
          <w:sz w:val="24"/>
          <w:szCs w:val="24"/>
        </w:rPr>
        <w:t>Forums, blogs, chat room or any other online location that continues to store the message posts or files after we've contacted them about the copyright protection violation will have the urls (links) to those messages removed from all major search engines cache (</w:t>
      </w:r>
      <w:r w:rsidR="00EE408A" w:rsidRPr="001F003F">
        <w:rPr>
          <w:rFonts w:ascii="Georgia" w:hAnsi="Georgia"/>
          <w:sz w:val="24"/>
          <w:szCs w:val="24"/>
        </w:rPr>
        <w:t xml:space="preserve">e.g. </w:t>
      </w:r>
      <w:hyperlink r:id="rId144" w:history="1">
        <w:r w:rsidR="00EE408A" w:rsidRPr="001F003F">
          <w:rPr>
            <w:rStyle w:val="Hyperlink"/>
            <w:rFonts w:ascii="Georgia" w:hAnsi="Georgia"/>
            <w:color w:val="C00000"/>
            <w:sz w:val="24"/>
            <w:szCs w:val="24"/>
          </w:rPr>
          <w:t>Google DMCA policy</w:t>
        </w:r>
      </w:hyperlink>
      <w:r w:rsidR="00EE408A" w:rsidRPr="001F003F">
        <w:rPr>
          <w:rFonts w:ascii="Georgia" w:hAnsi="Georgia"/>
          <w:sz w:val="24"/>
          <w:szCs w:val="24"/>
        </w:rPr>
        <w:t>)</w:t>
      </w:r>
      <w:r w:rsidR="00EE408A" w:rsidRPr="00FA7929">
        <w:rPr>
          <w:rFonts w:ascii="Georgia" w:hAnsi="Georgia"/>
          <w:sz w:val="24"/>
          <w:szCs w:val="24"/>
        </w:rPr>
        <w:t xml:space="preserve"> upon notification to the search engines about the copyright protection violation. </w:t>
      </w:r>
    </w:p>
    <w:p w14:paraId="5943088C" w14:textId="77777777" w:rsidR="00C8506C" w:rsidRDefault="008D6285" w:rsidP="00EE408A">
      <w:pPr>
        <w:pStyle w:val="BodyText"/>
        <w:ind w:left="-142"/>
        <w:rPr>
          <w:rFonts w:ascii="Georgia" w:hAnsi="Georgia"/>
          <w:sz w:val="24"/>
          <w:szCs w:val="24"/>
        </w:rPr>
      </w:pPr>
      <w:r w:rsidRPr="00FA7929">
        <w:rPr>
          <w:rFonts w:ascii="Georgia" w:hAnsi="Georgia"/>
          <w:sz w:val="24"/>
          <w:szCs w:val="24"/>
        </w:rPr>
        <w:t xml:space="preserve">Simply, </w:t>
      </w:r>
      <w:r w:rsidRPr="00FA7929">
        <w:rPr>
          <w:rFonts w:ascii="Georgia" w:hAnsi="Georgia"/>
          <w:b/>
          <w:bCs/>
          <w:sz w:val="24"/>
          <w:szCs w:val="24"/>
        </w:rPr>
        <w:t>you're not anonymous</w:t>
      </w:r>
      <w:r>
        <w:rPr>
          <w:rFonts w:ascii="Georgia" w:hAnsi="Georgia"/>
          <w:b/>
          <w:bCs/>
          <w:sz w:val="24"/>
          <w:szCs w:val="24"/>
        </w:rPr>
        <w:t>.</w:t>
      </w:r>
      <w:r w:rsidRPr="00FA7929">
        <w:rPr>
          <w:rFonts w:ascii="Georgia" w:hAnsi="Georgia"/>
          <w:sz w:val="24"/>
          <w:szCs w:val="24"/>
        </w:rPr>
        <w:t xml:space="preserve"> TheStrategyLab.com </w:t>
      </w:r>
      <w:r>
        <w:rPr>
          <w:rFonts w:ascii="Georgia" w:hAnsi="Georgia"/>
          <w:sz w:val="24"/>
          <w:szCs w:val="24"/>
        </w:rPr>
        <w:t xml:space="preserve">and a few trusted clients </w:t>
      </w:r>
      <w:r w:rsidRPr="00FA7929">
        <w:rPr>
          <w:rFonts w:ascii="Georgia" w:hAnsi="Georgia"/>
          <w:sz w:val="24"/>
          <w:szCs w:val="24"/>
        </w:rPr>
        <w:t xml:space="preserve">are members of most active trading forums </w:t>
      </w:r>
      <w:r>
        <w:rPr>
          <w:rFonts w:ascii="Georgia" w:hAnsi="Georgia"/>
          <w:sz w:val="24"/>
          <w:szCs w:val="24"/>
        </w:rPr>
        <w:t xml:space="preserve">around the world </w:t>
      </w:r>
      <w:r w:rsidRPr="00FA7929">
        <w:rPr>
          <w:rFonts w:ascii="Georgia" w:hAnsi="Georgia"/>
          <w:sz w:val="24"/>
          <w:szCs w:val="24"/>
        </w:rPr>
        <w:t>via different user names</w:t>
      </w:r>
      <w:r>
        <w:rPr>
          <w:rFonts w:ascii="Georgia" w:hAnsi="Georgia"/>
          <w:sz w:val="24"/>
          <w:szCs w:val="24"/>
        </w:rPr>
        <w:t xml:space="preserve">. We often use their help and </w:t>
      </w:r>
      <w:r w:rsidRPr="00FA7929">
        <w:rPr>
          <w:rFonts w:ascii="Georgia" w:hAnsi="Georgia"/>
          <w:sz w:val="24"/>
          <w:szCs w:val="24"/>
        </w:rPr>
        <w:t xml:space="preserve">search engines to search for discussions involving concepts from our trade methodology. </w:t>
      </w:r>
    </w:p>
    <w:p w14:paraId="7BABD32C" w14:textId="77777777" w:rsidR="00C8506C" w:rsidRDefault="008D6285" w:rsidP="00EE408A">
      <w:pPr>
        <w:pStyle w:val="BodyText"/>
        <w:ind w:left="-142"/>
        <w:rPr>
          <w:rFonts w:ascii="Georgia" w:hAnsi="Georgia"/>
          <w:sz w:val="24"/>
          <w:szCs w:val="24"/>
        </w:rPr>
      </w:pPr>
      <w:r w:rsidRPr="00FA7929">
        <w:rPr>
          <w:rFonts w:ascii="Georgia" w:hAnsi="Georgia"/>
          <w:sz w:val="24"/>
          <w:szCs w:val="24"/>
        </w:rPr>
        <w:lastRenderedPageBreak/>
        <w:t xml:space="preserve">Therefore, it's not worth risking losing access to resources of TheStrategyLab.com because we often give members in good standing free access to </w:t>
      </w:r>
      <w:r w:rsidRPr="00FA7929">
        <w:rPr>
          <w:rFonts w:ascii="Georgia" w:hAnsi="Georgia"/>
          <w:b/>
          <w:bCs/>
          <w:sz w:val="24"/>
          <w:szCs w:val="24"/>
        </w:rPr>
        <w:t>bonus education material</w:t>
      </w:r>
      <w:r w:rsidRPr="00FA7929">
        <w:rPr>
          <w:rFonts w:ascii="Georgia" w:hAnsi="Georgia"/>
          <w:sz w:val="24"/>
          <w:szCs w:val="24"/>
        </w:rPr>
        <w:t>.</w:t>
      </w:r>
      <w:r w:rsidR="00C8506C">
        <w:rPr>
          <w:rFonts w:ascii="Georgia" w:hAnsi="Georgia"/>
          <w:sz w:val="24"/>
          <w:szCs w:val="24"/>
        </w:rPr>
        <w:t xml:space="preserve"> </w:t>
      </w:r>
    </w:p>
    <w:p w14:paraId="09D149E8" w14:textId="77777777" w:rsidR="00EE408A" w:rsidRDefault="00EE408A" w:rsidP="00EE408A">
      <w:pPr>
        <w:pStyle w:val="BodyText"/>
        <w:ind w:left="-142"/>
        <w:rPr>
          <w:rFonts w:ascii="Georgia" w:hAnsi="Georgia"/>
          <w:sz w:val="24"/>
          <w:szCs w:val="24"/>
        </w:rPr>
      </w:pPr>
      <w:r w:rsidRPr="008E2C47">
        <w:rPr>
          <w:rFonts w:ascii="Georgia" w:hAnsi="Georgia"/>
          <w:sz w:val="24"/>
          <w:szCs w:val="24"/>
        </w:rPr>
        <w:t xml:space="preserve">Also, </w:t>
      </w:r>
      <w:r w:rsidRPr="008E2C47">
        <w:rPr>
          <w:rFonts w:ascii="Georgia" w:hAnsi="Georgia"/>
          <w:b/>
          <w:bCs/>
          <w:sz w:val="24"/>
          <w:szCs w:val="24"/>
        </w:rPr>
        <w:t xml:space="preserve">each </w:t>
      </w:r>
      <w:r w:rsidR="001B6A32">
        <w:rPr>
          <w:rFonts w:ascii="Georgia" w:hAnsi="Georgia"/>
          <w:b/>
          <w:bCs/>
          <w:sz w:val="24"/>
          <w:szCs w:val="24"/>
        </w:rPr>
        <w:t>trader</w:t>
      </w:r>
      <w:r w:rsidRPr="008E2C47">
        <w:rPr>
          <w:rFonts w:ascii="Georgia" w:hAnsi="Georgia"/>
          <w:b/>
          <w:bCs/>
          <w:sz w:val="24"/>
          <w:szCs w:val="24"/>
        </w:rPr>
        <w:t xml:space="preserve"> has a unique copy via an identifier code</w:t>
      </w:r>
      <w:r w:rsidRPr="008E2C47">
        <w:rPr>
          <w:rFonts w:ascii="Georgia" w:hAnsi="Georgia"/>
          <w:sz w:val="24"/>
          <w:szCs w:val="24"/>
        </w:rPr>
        <w:t xml:space="preserve"> embedded within the strategies to make it very easy for us to determine which client or none client has been sharing our fee-base material without our permission...including bogus (fake) copies. Therefore, we'll seek legal counseling for possible legal action against the member and any forum, blog, chat room, website et cetera that continues to allow posting or file storage of our copyright protected education material after search engines have removed the urls (links) from their cache.</w:t>
      </w:r>
      <w:r w:rsidR="00C8506C">
        <w:rPr>
          <w:rFonts w:ascii="Georgia" w:hAnsi="Georgia"/>
          <w:sz w:val="24"/>
          <w:szCs w:val="24"/>
        </w:rPr>
        <w:t xml:space="preserve"> </w:t>
      </w:r>
    </w:p>
    <w:p w14:paraId="3D0CF3C4" w14:textId="77777777" w:rsidR="00EE408A" w:rsidRDefault="00EE408A" w:rsidP="00EE408A">
      <w:pPr>
        <w:pStyle w:val="BodyText"/>
        <w:ind w:left="-142"/>
        <w:rPr>
          <w:rFonts w:ascii="Georgia" w:hAnsi="Georgia"/>
          <w:sz w:val="24"/>
          <w:szCs w:val="24"/>
        </w:rPr>
      </w:pPr>
      <w:r w:rsidRPr="00FA7929">
        <w:rPr>
          <w:rFonts w:ascii="Georgia" w:hAnsi="Georgia"/>
          <w:sz w:val="24"/>
          <w:szCs w:val="24"/>
        </w:rPr>
        <w:t xml:space="preserve">WRB Analysis (wide range body analysis or wide range bar analysis) was designed in the early 1980's by M.A. Perry via merging the study of changes in volatility and supply/demand as a method for </w:t>
      </w:r>
      <w:r w:rsidRPr="00FA7929">
        <w:rPr>
          <w:rFonts w:ascii="Georgia" w:hAnsi="Georgia"/>
          <w:i/>
          <w:iCs/>
          <w:sz w:val="24"/>
          <w:szCs w:val="24"/>
        </w:rPr>
        <w:t>understanding the price action</w:t>
      </w:r>
      <w:r w:rsidRPr="00FA7929">
        <w:rPr>
          <w:rFonts w:ascii="Georgia" w:hAnsi="Georgia"/>
          <w:sz w:val="24"/>
          <w:szCs w:val="24"/>
        </w:rPr>
        <w:t xml:space="preserve">. This method has objective rules unique to TheStrategyLab.com and we have </w:t>
      </w:r>
      <w:r w:rsidRPr="00FA7929">
        <w:rPr>
          <w:rFonts w:ascii="Georgia" w:hAnsi="Georgia"/>
          <w:b/>
          <w:bCs/>
          <w:sz w:val="24"/>
          <w:szCs w:val="24"/>
        </w:rPr>
        <w:t>traders documented since the 1980's</w:t>
      </w:r>
      <w:r w:rsidRPr="00FA7929">
        <w:rPr>
          <w:rFonts w:ascii="Georgia" w:hAnsi="Georgia"/>
          <w:sz w:val="24"/>
          <w:szCs w:val="24"/>
        </w:rPr>
        <w:t xml:space="preserve"> using our WRB Analysis although marketing of the trade methodology for financial compensation didn't occur until year 2000.</w:t>
      </w:r>
      <w:r w:rsidR="00D4322F">
        <w:rPr>
          <w:rFonts w:ascii="Georgia" w:hAnsi="Georgia"/>
          <w:sz w:val="24"/>
          <w:szCs w:val="24"/>
        </w:rPr>
        <w:t xml:space="preserve"> </w:t>
      </w:r>
      <w:r w:rsidRPr="00FA7929">
        <w:rPr>
          <w:rFonts w:ascii="Georgia" w:hAnsi="Georgia"/>
          <w:sz w:val="24"/>
          <w:szCs w:val="24"/>
        </w:rPr>
        <w:t>In fact, WRB Analysis Tutorials is basically unchanged since origination except for some small adaptation in a few of the tutorial chapters whenever market conditions change to merit such a change. However, all changes are only via concepts of M.A. Perry from many years of market/trading experience</w:t>
      </w:r>
      <w:r>
        <w:rPr>
          <w:rFonts w:ascii="Georgia" w:hAnsi="Georgia"/>
          <w:sz w:val="24"/>
          <w:szCs w:val="24"/>
        </w:rPr>
        <w:t xml:space="preserve">. </w:t>
      </w:r>
    </w:p>
    <w:p w14:paraId="34F07FAB" w14:textId="77777777" w:rsidR="00EE408A" w:rsidRDefault="00EE408A" w:rsidP="00EE408A">
      <w:pPr>
        <w:pStyle w:val="BodyText"/>
        <w:ind w:left="-142"/>
        <w:rPr>
          <w:rFonts w:ascii="Georgia" w:hAnsi="Georgia"/>
          <w:sz w:val="24"/>
          <w:szCs w:val="24"/>
        </w:rPr>
      </w:pPr>
      <w:r>
        <w:rPr>
          <w:rFonts w:ascii="Georgia" w:hAnsi="Georgia"/>
          <w:sz w:val="24"/>
          <w:szCs w:val="24"/>
        </w:rPr>
        <w:t xml:space="preserve">With that said, you’re allowed to mention to any trader that you use </w:t>
      </w:r>
      <w:r w:rsidRPr="005168F7">
        <w:rPr>
          <w:rFonts w:ascii="Georgia" w:hAnsi="Georgia"/>
          <w:b/>
          <w:sz w:val="24"/>
          <w:szCs w:val="24"/>
        </w:rPr>
        <w:t>M.A. Perry WRB Analysis</w:t>
      </w:r>
      <w:r>
        <w:rPr>
          <w:rFonts w:ascii="Georgia" w:hAnsi="Georgia"/>
          <w:sz w:val="24"/>
          <w:szCs w:val="24"/>
        </w:rPr>
        <w:t xml:space="preserve"> or mention you’re using the trade signal strategies (</w:t>
      </w:r>
      <w:r w:rsidR="0065520A">
        <w:rPr>
          <w:rFonts w:ascii="Georgia" w:hAnsi="Georgia"/>
          <w:sz w:val="24"/>
          <w:szCs w:val="24"/>
        </w:rPr>
        <w:t xml:space="preserve">FVB, </w:t>
      </w:r>
      <w:r w:rsidR="00623CC2">
        <w:rPr>
          <w:rFonts w:ascii="Georgia" w:hAnsi="Georgia"/>
          <w:sz w:val="24"/>
          <w:szCs w:val="24"/>
        </w:rPr>
        <w:t xml:space="preserve">DCM, </w:t>
      </w:r>
      <w:r>
        <w:rPr>
          <w:rFonts w:ascii="Georgia" w:hAnsi="Georgia"/>
          <w:sz w:val="24"/>
          <w:szCs w:val="24"/>
        </w:rPr>
        <w:t xml:space="preserve">AJCTR, APAOR, STR or VTR) from TheStrategyLab. Yet, if the individual requests more details from you about the concepts in the WRB Analysis Tutorials or trade signal strategies…send him/her to the TSL Support Forum or tell the trader to contact me directly via email. </w:t>
      </w:r>
    </w:p>
    <w:p w14:paraId="095E9851" w14:textId="77777777" w:rsidR="00EE408A" w:rsidRDefault="00EE408A" w:rsidP="00EE408A">
      <w:pPr>
        <w:pStyle w:val="BodyText"/>
        <w:ind w:left="-142"/>
        <w:rPr>
          <w:rFonts w:ascii="Georgia" w:hAnsi="Georgia"/>
          <w:sz w:val="24"/>
          <w:szCs w:val="24"/>
        </w:rPr>
      </w:pPr>
      <w:r>
        <w:rPr>
          <w:rFonts w:ascii="Georgia" w:hAnsi="Georgia"/>
          <w:sz w:val="24"/>
          <w:szCs w:val="24"/>
        </w:rPr>
        <w:t xml:space="preserve">Also, if you want to be financially compensated or want free access to our fee-base resources for sending traders to TheStrategyLab.com, contact me and request a referral code so that you can give to other traders because we have a few clients making consistent </w:t>
      </w:r>
      <w:r w:rsidRPr="005168F7">
        <w:rPr>
          <w:rFonts w:ascii="Georgia" w:hAnsi="Georgia"/>
          <w:sz w:val="24"/>
          <w:szCs w:val="24"/>
        </w:rPr>
        <w:t xml:space="preserve">money from referrals via using their </w:t>
      </w:r>
      <w:r>
        <w:rPr>
          <w:rFonts w:ascii="Georgia" w:hAnsi="Georgia"/>
          <w:sz w:val="24"/>
          <w:szCs w:val="24"/>
        </w:rPr>
        <w:t xml:space="preserve">youtube, </w:t>
      </w:r>
      <w:r w:rsidRPr="005168F7">
        <w:rPr>
          <w:rFonts w:ascii="Georgia" w:hAnsi="Georgia"/>
          <w:sz w:val="24"/>
          <w:szCs w:val="24"/>
        </w:rPr>
        <w:t>myspace, facebook or twitter social network</w:t>
      </w:r>
      <w:r>
        <w:rPr>
          <w:rFonts w:ascii="Georgia" w:hAnsi="Georgia"/>
          <w:sz w:val="24"/>
          <w:szCs w:val="24"/>
        </w:rPr>
        <w:t xml:space="preserve"> when talking to others</w:t>
      </w:r>
      <w:r w:rsidRPr="005168F7">
        <w:rPr>
          <w:rFonts w:ascii="Georgia" w:hAnsi="Georgia"/>
          <w:sz w:val="24"/>
          <w:szCs w:val="24"/>
        </w:rPr>
        <w:t>.</w:t>
      </w:r>
      <w:r>
        <w:rPr>
          <w:rFonts w:ascii="Georgia" w:hAnsi="Georgia"/>
          <w:sz w:val="24"/>
          <w:szCs w:val="24"/>
        </w:rPr>
        <w:t xml:space="preserve"> </w:t>
      </w:r>
    </w:p>
    <w:p w14:paraId="0D062310" w14:textId="77777777" w:rsidR="00EE408A" w:rsidRPr="00A11AD8" w:rsidRDefault="00EE408A" w:rsidP="00EE408A">
      <w:pPr>
        <w:pStyle w:val="BodyText"/>
        <w:ind w:left="-142"/>
        <w:rPr>
          <w:rStyle w:val="Strong"/>
          <w:rFonts w:ascii="Georgia" w:hAnsi="Georgia"/>
          <w:bCs w:val="0"/>
          <w:sz w:val="24"/>
          <w:szCs w:val="24"/>
        </w:rPr>
      </w:pPr>
      <w:hyperlink r:id="rId145" w:tgtFrame="_blank" w:history="1">
        <w:r w:rsidRPr="00A11AD8">
          <w:rPr>
            <w:rStyle w:val="Hyperlink"/>
            <w:rFonts w:ascii="Georgia" w:hAnsi="Georgia"/>
            <w:color w:val="1F497D"/>
            <w:sz w:val="24"/>
            <w:szCs w:val="24"/>
          </w:rPr>
          <w:t>http://www.thestrategylab.com/ReferralProgram.htm</w:t>
        </w:r>
      </w:hyperlink>
      <w:r w:rsidRPr="00A11AD8">
        <w:rPr>
          <w:rFonts w:ascii="Georgia" w:hAnsi="Georgia"/>
          <w:color w:val="1F497D"/>
          <w:sz w:val="24"/>
          <w:szCs w:val="24"/>
        </w:rPr>
        <w:t xml:space="preserve"> </w:t>
      </w:r>
    </w:p>
    <w:p w14:paraId="3F7BC2CD" w14:textId="77777777" w:rsidR="00EE408A" w:rsidRDefault="00EE408A" w:rsidP="00EE408A">
      <w:pPr>
        <w:pStyle w:val="BodyText"/>
        <w:ind w:left="-142"/>
        <w:rPr>
          <w:rStyle w:val="Strong"/>
          <w:rFonts w:ascii="Georgia" w:hAnsi="Georgia"/>
          <w:bCs w:val="0"/>
          <w:sz w:val="24"/>
          <w:szCs w:val="24"/>
        </w:rPr>
      </w:pPr>
      <w:r w:rsidRPr="0068080D">
        <w:rPr>
          <w:rStyle w:val="Strong"/>
          <w:rFonts w:ascii="Georgia" w:hAnsi="Georgia"/>
          <w:bCs w:val="0"/>
          <w:sz w:val="24"/>
          <w:szCs w:val="24"/>
        </w:rPr>
        <w:t>Copyright</w:t>
      </w:r>
      <w:r w:rsidRPr="0068080D">
        <w:rPr>
          <w:rStyle w:val="Emphasis"/>
          <w:rFonts w:ascii="Georgia" w:hAnsi="Georgia"/>
          <w:sz w:val="24"/>
          <w:szCs w:val="24"/>
        </w:rPr>
        <w:t xml:space="preserve"> ©</w:t>
      </w:r>
      <w:r w:rsidRPr="0068080D">
        <w:rPr>
          <w:rStyle w:val="Strong"/>
          <w:rFonts w:ascii="Georgia" w:hAnsi="Georgia"/>
          <w:bCs w:val="0"/>
          <w:sz w:val="24"/>
          <w:szCs w:val="24"/>
        </w:rPr>
        <w:t xml:space="preserve"> 2000 TheStrategyLab.com </w:t>
      </w:r>
    </w:p>
    <w:p w14:paraId="09ED0FD6" w14:textId="77777777" w:rsidR="00EE408A" w:rsidRDefault="00EE408A" w:rsidP="00EE408A">
      <w:pPr>
        <w:pStyle w:val="BodyText"/>
        <w:ind w:left="-142"/>
        <w:rPr>
          <w:rFonts w:ascii="Georgia" w:hAnsi="Georgia"/>
          <w:sz w:val="24"/>
          <w:szCs w:val="24"/>
        </w:rPr>
      </w:pPr>
      <w:r w:rsidRPr="007F7CFC">
        <w:rPr>
          <w:rFonts w:ascii="Georgia" w:hAnsi="Georgia"/>
          <w:sz w:val="24"/>
          <w:szCs w:val="24"/>
        </w:rPr>
        <w:t>Sincerely,</w:t>
      </w:r>
      <w:r w:rsidRPr="007F7CFC">
        <w:rPr>
          <w:rFonts w:ascii="Georgia" w:hAnsi="Georgia"/>
          <w:sz w:val="24"/>
          <w:szCs w:val="24"/>
        </w:rPr>
        <w:br/>
        <w:t>M.A. Perry and Associates</w:t>
      </w:r>
      <w:r w:rsidRPr="007F7CFC">
        <w:rPr>
          <w:rFonts w:ascii="Georgia" w:hAnsi="Georgia"/>
          <w:sz w:val="24"/>
          <w:szCs w:val="24"/>
        </w:rPr>
        <w:br/>
      </w:r>
      <w:r w:rsidRPr="007F7CFC">
        <w:rPr>
          <w:rStyle w:val="Strong"/>
          <w:rFonts w:ascii="Georgia" w:hAnsi="Georgia"/>
          <w:sz w:val="24"/>
          <w:szCs w:val="24"/>
        </w:rPr>
        <w:t>T</w:t>
      </w:r>
      <w:r w:rsidRPr="007F7CFC">
        <w:rPr>
          <w:rFonts w:ascii="Georgia" w:hAnsi="Georgia"/>
          <w:sz w:val="24"/>
          <w:szCs w:val="24"/>
        </w:rPr>
        <w:t>he</w:t>
      </w:r>
      <w:r w:rsidRPr="007F7CFC">
        <w:rPr>
          <w:rStyle w:val="Strong"/>
          <w:rFonts w:ascii="Georgia" w:hAnsi="Georgia"/>
          <w:sz w:val="24"/>
          <w:szCs w:val="24"/>
        </w:rPr>
        <w:t>S</w:t>
      </w:r>
      <w:r w:rsidRPr="007F7CFC">
        <w:rPr>
          <w:rFonts w:ascii="Georgia" w:hAnsi="Georgia"/>
          <w:sz w:val="24"/>
          <w:szCs w:val="24"/>
        </w:rPr>
        <w:t>trategy</w:t>
      </w:r>
      <w:r w:rsidRPr="007F7CFC">
        <w:rPr>
          <w:rStyle w:val="Strong"/>
          <w:rFonts w:ascii="Georgia" w:hAnsi="Georgia"/>
          <w:sz w:val="24"/>
          <w:szCs w:val="24"/>
        </w:rPr>
        <w:t>L</w:t>
      </w:r>
      <w:r w:rsidRPr="007F7CFC">
        <w:rPr>
          <w:rFonts w:ascii="Georgia" w:hAnsi="Georgia"/>
          <w:sz w:val="24"/>
          <w:szCs w:val="24"/>
        </w:rPr>
        <w:t xml:space="preserve">ab.com </w:t>
      </w:r>
    </w:p>
    <w:p w14:paraId="668544A7" w14:textId="77777777" w:rsidR="00EE408A" w:rsidRPr="00A11AD8" w:rsidRDefault="00EE408A" w:rsidP="00EE408A">
      <w:pPr>
        <w:pStyle w:val="BodyText"/>
        <w:ind w:left="-142"/>
        <w:rPr>
          <w:rFonts w:ascii="Georgia" w:hAnsi="Georgia"/>
          <w:color w:val="C00000"/>
          <w:sz w:val="24"/>
          <w:szCs w:val="24"/>
        </w:rPr>
      </w:pPr>
      <w:hyperlink r:id="rId146" w:history="1">
        <w:r w:rsidRPr="00A11AD8">
          <w:rPr>
            <w:rStyle w:val="Hyperlink"/>
            <w:rFonts w:ascii="Georgia" w:hAnsi="Georgia"/>
            <w:color w:val="C00000"/>
            <w:sz w:val="24"/>
            <w:szCs w:val="24"/>
          </w:rPr>
          <w:t>http://www.thestrategylab.com/CopyrightProtected.htm</w:t>
        </w:r>
      </w:hyperlink>
      <w:r w:rsidRPr="00A11AD8">
        <w:rPr>
          <w:rFonts w:ascii="Georgia" w:hAnsi="Georgia"/>
          <w:color w:val="C00000"/>
          <w:sz w:val="24"/>
          <w:szCs w:val="24"/>
        </w:rPr>
        <w:t xml:space="preserve"> </w:t>
      </w:r>
    </w:p>
    <w:p w14:paraId="21A7B88D" w14:textId="77777777" w:rsidR="00EE408A" w:rsidRDefault="00EE408A" w:rsidP="00EE408A">
      <w:pPr>
        <w:pStyle w:val="NormalWeb"/>
        <w:ind w:left="-142"/>
        <w:rPr>
          <w:rFonts w:ascii="Georgia" w:hAnsi="Georgia"/>
        </w:rPr>
      </w:pPr>
      <w:r w:rsidRPr="00303310">
        <w:rPr>
          <w:rFonts w:ascii="Georgia" w:hAnsi="Georgia"/>
          <w:i/>
        </w:rPr>
        <w:t>If a man does not keep pace with his companions, perhaps it is because he hears a different drummer. Let him step to the music he hears, however measured or far away</w:t>
      </w:r>
      <w:r w:rsidRPr="00303310">
        <w:rPr>
          <w:rFonts w:ascii="Georgia" w:hAnsi="Georgia"/>
        </w:rPr>
        <w:t>.--Henry David Thoreau</w:t>
      </w:r>
      <w:r>
        <w:rPr>
          <w:rFonts w:ascii="Georgia" w:hAnsi="Georgia"/>
        </w:rPr>
        <w:t xml:space="preserve"> </w:t>
      </w:r>
    </w:p>
    <w:sectPr w:rsidR="00EE408A" w:rsidSect="004A4B6B">
      <w:pgSz w:w="12240" w:h="15840"/>
      <w:pgMar w:top="1440"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thestrategylab.com/images/3RedSquares.png" style="width:14.25pt;height:12.75pt;visibility:visible" o:bullet="t">
        <v:imagedata r:id="rId1" o:title="3RedSquares"/>
      </v:shape>
    </w:pict>
  </w:numPicBullet>
  <w:numPicBullet w:numPicBulletId="1">
    <w:pict>
      <v:shape id="_x0000_i1026" type="#_x0000_t75" style="width:9.75pt;height:8.25pt" o:bullet="t">
        <v:imagedata r:id="rId2" o:title=""/>
      </v:shape>
    </w:pict>
  </w:numPicBullet>
  <w:numPicBullet w:numPicBulletId="2">
    <w:pict>
      <v:shape id="_x0000_i1027" type="#_x0000_t75" style="width:9.75pt;height:8.25pt" o:bullet="t">
        <v:imagedata r:id="rId3" o:title=""/>
      </v:shape>
    </w:pict>
  </w:numPicBullet>
  <w:numPicBullet w:numPicBulletId="3">
    <w:pict>
      <v:shape id="_x0000_i1028" type="#_x0000_t75" style="width:9pt;height:6.75pt" o:bullet="t">
        <v:imagedata r:id="rId4" o:title=""/>
      </v:shape>
    </w:pict>
  </w:numPicBullet>
  <w:numPicBullet w:numPicBulletId="4">
    <w:pict>
      <v:shape id="Picture 18" o:spid="_x0000_i1029" type="#_x0000_t75" alt="http://thestrategylab.com/OrangeBullet.gif" style="width:9pt;height:6.75pt;visibility:visible" o:bullet="t">
        <v:imagedata r:id="rId5" o:title="OrangeBullet"/>
      </v:shape>
    </w:pict>
  </w:numPicBullet>
  <w:numPicBullet w:numPicBulletId="5">
    <w:pict>
      <v:shape id="Picture 17" o:spid="_x0000_i1030" type="#_x0000_t75" alt="http://thestrategylab.com/BlueBox.gif" style="width:12.75pt;height:12.75pt;visibility:visible" o:bullet="t">
        <v:imagedata r:id="rId6" o:title="BlueBox"/>
      </v:shape>
    </w:pict>
  </w:numPicBullet>
  <w:numPicBullet w:numPicBulletId="6">
    <w:pict>
      <v:shape id="Picture 13" o:spid="_x0000_i1031" type="#_x0000_t75" alt="http://www.thestrategylab.com/images/MoreInfo1.gif" style="width:9pt;height:9pt;visibility:visible" o:bullet="t">
        <v:imagedata r:id="rId7" o:title="MoreInfo1"/>
      </v:shape>
    </w:pict>
  </w:numPicBullet>
  <w:numPicBullet w:numPicBulletId="7">
    <w:pict>
      <v:shape id="Picture 9" o:spid="_x0000_i1032" type="#_x0000_t75" alt="http://thestrategylab.com/images/BlueBox.gif" style="width:12.75pt;height:12.75pt;visibility:visible" o:bullet="t">
        <v:imagedata r:id="rId8" o:title="BlueBox"/>
      </v:shape>
    </w:pict>
  </w:numPicBullet>
  <w:numPicBullet w:numPicBulletId="8">
    <w:pict>
      <v:shape id="Picture 25" o:spid="_x0000_i1033" type="#_x0000_t75" alt="http://www.thestrategylab.com/images/MoreInfo.gif" style="width:9pt;height:9pt;visibility:visible" o:bullet="t">
        <v:imagedata r:id="rId9" o:title="MoreInfo"/>
      </v:shape>
    </w:pict>
  </w:numPicBullet>
  <w:abstractNum w:abstractNumId="0" w15:restartNumberingAfterBreak="0">
    <w:nsid w:val="34A97BE3"/>
    <w:multiLevelType w:val="hybridMultilevel"/>
    <w:tmpl w:val="0A1E5CB8"/>
    <w:lvl w:ilvl="0" w:tplc="8482E9F0">
      <w:start w:val="1"/>
      <w:numFmt w:val="bullet"/>
      <w:lvlText w:val=""/>
      <w:lvlPicBulletId w:val="5"/>
      <w:lvlJc w:val="left"/>
      <w:pPr>
        <w:tabs>
          <w:tab w:val="num" w:pos="720"/>
        </w:tabs>
        <w:ind w:left="720" w:hanging="360"/>
      </w:pPr>
      <w:rPr>
        <w:rFonts w:ascii="Symbol" w:hAnsi="Symbol" w:hint="default"/>
      </w:rPr>
    </w:lvl>
    <w:lvl w:ilvl="1" w:tplc="517C9CB0" w:tentative="1">
      <w:start w:val="1"/>
      <w:numFmt w:val="bullet"/>
      <w:lvlText w:val=""/>
      <w:lvlJc w:val="left"/>
      <w:pPr>
        <w:tabs>
          <w:tab w:val="num" w:pos="1440"/>
        </w:tabs>
        <w:ind w:left="1440" w:hanging="360"/>
      </w:pPr>
      <w:rPr>
        <w:rFonts w:ascii="Symbol" w:hAnsi="Symbol" w:hint="default"/>
      </w:rPr>
    </w:lvl>
    <w:lvl w:ilvl="2" w:tplc="A57C3272" w:tentative="1">
      <w:start w:val="1"/>
      <w:numFmt w:val="bullet"/>
      <w:lvlText w:val=""/>
      <w:lvlJc w:val="left"/>
      <w:pPr>
        <w:tabs>
          <w:tab w:val="num" w:pos="2160"/>
        </w:tabs>
        <w:ind w:left="2160" w:hanging="360"/>
      </w:pPr>
      <w:rPr>
        <w:rFonts w:ascii="Symbol" w:hAnsi="Symbol" w:hint="default"/>
      </w:rPr>
    </w:lvl>
    <w:lvl w:ilvl="3" w:tplc="92D8D2E2" w:tentative="1">
      <w:start w:val="1"/>
      <w:numFmt w:val="bullet"/>
      <w:lvlText w:val=""/>
      <w:lvlJc w:val="left"/>
      <w:pPr>
        <w:tabs>
          <w:tab w:val="num" w:pos="2880"/>
        </w:tabs>
        <w:ind w:left="2880" w:hanging="360"/>
      </w:pPr>
      <w:rPr>
        <w:rFonts w:ascii="Symbol" w:hAnsi="Symbol" w:hint="default"/>
      </w:rPr>
    </w:lvl>
    <w:lvl w:ilvl="4" w:tplc="CB7CF4C4" w:tentative="1">
      <w:start w:val="1"/>
      <w:numFmt w:val="bullet"/>
      <w:lvlText w:val=""/>
      <w:lvlJc w:val="left"/>
      <w:pPr>
        <w:tabs>
          <w:tab w:val="num" w:pos="3600"/>
        </w:tabs>
        <w:ind w:left="3600" w:hanging="360"/>
      </w:pPr>
      <w:rPr>
        <w:rFonts w:ascii="Symbol" w:hAnsi="Symbol" w:hint="default"/>
      </w:rPr>
    </w:lvl>
    <w:lvl w:ilvl="5" w:tplc="8EFCF1A2" w:tentative="1">
      <w:start w:val="1"/>
      <w:numFmt w:val="bullet"/>
      <w:lvlText w:val=""/>
      <w:lvlJc w:val="left"/>
      <w:pPr>
        <w:tabs>
          <w:tab w:val="num" w:pos="4320"/>
        </w:tabs>
        <w:ind w:left="4320" w:hanging="360"/>
      </w:pPr>
      <w:rPr>
        <w:rFonts w:ascii="Symbol" w:hAnsi="Symbol" w:hint="default"/>
      </w:rPr>
    </w:lvl>
    <w:lvl w:ilvl="6" w:tplc="6D247CEC" w:tentative="1">
      <w:start w:val="1"/>
      <w:numFmt w:val="bullet"/>
      <w:lvlText w:val=""/>
      <w:lvlJc w:val="left"/>
      <w:pPr>
        <w:tabs>
          <w:tab w:val="num" w:pos="5040"/>
        </w:tabs>
        <w:ind w:left="5040" w:hanging="360"/>
      </w:pPr>
      <w:rPr>
        <w:rFonts w:ascii="Symbol" w:hAnsi="Symbol" w:hint="default"/>
      </w:rPr>
    </w:lvl>
    <w:lvl w:ilvl="7" w:tplc="0896E660" w:tentative="1">
      <w:start w:val="1"/>
      <w:numFmt w:val="bullet"/>
      <w:lvlText w:val=""/>
      <w:lvlJc w:val="left"/>
      <w:pPr>
        <w:tabs>
          <w:tab w:val="num" w:pos="5760"/>
        </w:tabs>
        <w:ind w:left="5760" w:hanging="360"/>
      </w:pPr>
      <w:rPr>
        <w:rFonts w:ascii="Symbol" w:hAnsi="Symbol" w:hint="default"/>
      </w:rPr>
    </w:lvl>
    <w:lvl w:ilvl="8" w:tplc="B4584A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0E00236"/>
    <w:multiLevelType w:val="hybridMultilevel"/>
    <w:tmpl w:val="E5546A3C"/>
    <w:lvl w:ilvl="0" w:tplc="17124D8C">
      <w:start w:val="1"/>
      <w:numFmt w:val="bullet"/>
      <w:lvlText w:val=""/>
      <w:lvlPicBulletId w:val="0"/>
      <w:lvlJc w:val="left"/>
      <w:pPr>
        <w:tabs>
          <w:tab w:val="num" w:pos="720"/>
        </w:tabs>
        <w:ind w:left="720" w:hanging="360"/>
      </w:pPr>
      <w:rPr>
        <w:rFonts w:ascii="Symbol" w:hAnsi="Symbol" w:hint="default"/>
      </w:rPr>
    </w:lvl>
    <w:lvl w:ilvl="1" w:tplc="86CCDCCC" w:tentative="1">
      <w:start w:val="1"/>
      <w:numFmt w:val="bullet"/>
      <w:lvlText w:val=""/>
      <w:lvlJc w:val="left"/>
      <w:pPr>
        <w:tabs>
          <w:tab w:val="num" w:pos="1440"/>
        </w:tabs>
        <w:ind w:left="1440" w:hanging="360"/>
      </w:pPr>
      <w:rPr>
        <w:rFonts w:ascii="Symbol" w:hAnsi="Symbol" w:hint="default"/>
      </w:rPr>
    </w:lvl>
    <w:lvl w:ilvl="2" w:tplc="3E8263FE" w:tentative="1">
      <w:start w:val="1"/>
      <w:numFmt w:val="bullet"/>
      <w:lvlText w:val=""/>
      <w:lvlJc w:val="left"/>
      <w:pPr>
        <w:tabs>
          <w:tab w:val="num" w:pos="2160"/>
        </w:tabs>
        <w:ind w:left="2160" w:hanging="360"/>
      </w:pPr>
      <w:rPr>
        <w:rFonts w:ascii="Symbol" w:hAnsi="Symbol" w:hint="default"/>
      </w:rPr>
    </w:lvl>
    <w:lvl w:ilvl="3" w:tplc="A0465006" w:tentative="1">
      <w:start w:val="1"/>
      <w:numFmt w:val="bullet"/>
      <w:lvlText w:val=""/>
      <w:lvlJc w:val="left"/>
      <w:pPr>
        <w:tabs>
          <w:tab w:val="num" w:pos="2880"/>
        </w:tabs>
        <w:ind w:left="2880" w:hanging="360"/>
      </w:pPr>
      <w:rPr>
        <w:rFonts w:ascii="Symbol" w:hAnsi="Symbol" w:hint="default"/>
      </w:rPr>
    </w:lvl>
    <w:lvl w:ilvl="4" w:tplc="6A9EB04E" w:tentative="1">
      <w:start w:val="1"/>
      <w:numFmt w:val="bullet"/>
      <w:lvlText w:val=""/>
      <w:lvlJc w:val="left"/>
      <w:pPr>
        <w:tabs>
          <w:tab w:val="num" w:pos="3600"/>
        </w:tabs>
        <w:ind w:left="3600" w:hanging="360"/>
      </w:pPr>
      <w:rPr>
        <w:rFonts w:ascii="Symbol" w:hAnsi="Symbol" w:hint="default"/>
      </w:rPr>
    </w:lvl>
    <w:lvl w:ilvl="5" w:tplc="3D1CE956" w:tentative="1">
      <w:start w:val="1"/>
      <w:numFmt w:val="bullet"/>
      <w:lvlText w:val=""/>
      <w:lvlJc w:val="left"/>
      <w:pPr>
        <w:tabs>
          <w:tab w:val="num" w:pos="4320"/>
        </w:tabs>
        <w:ind w:left="4320" w:hanging="360"/>
      </w:pPr>
      <w:rPr>
        <w:rFonts w:ascii="Symbol" w:hAnsi="Symbol" w:hint="default"/>
      </w:rPr>
    </w:lvl>
    <w:lvl w:ilvl="6" w:tplc="2F9A8E96" w:tentative="1">
      <w:start w:val="1"/>
      <w:numFmt w:val="bullet"/>
      <w:lvlText w:val=""/>
      <w:lvlJc w:val="left"/>
      <w:pPr>
        <w:tabs>
          <w:tab w:val="num" w:pos="5040"/>
        </w:tabs>
        <w:ind w:left="5040" w:hanging="360"/>
      </w:pPr>
      <w:rPr>
        <w:rFonts w:ascii="Symbol" w:hAnsi="Symbol" w:hint="default"/>
      </w:rPr>
    </w:lvl>
    <w:lvl w:ilvl="7" w:tplc="AFAE3956" w:tentative="1">
      <w:start w:val="1"/>
      <w:numFmt w:val="bullet"/>
      <w:lvlText w:val=""/>
      <w:lvlJc w:val="left"/>
      <w:pPr>
        <w:tabs>
          <w:tab w:val="num" w:pos="5760"/>
        </w:tabs>
        <w:ind w:left="5760" w:hanging="360"/>
      </w:pPr>
      <w:rPr>
        <w:rFonts w:ascii="Symbol" w:hAnsi="Symbol" w:hint="default"/>
      </w:rPr>
    </w:lvl>
    <w:lvl w:ilvl="8" w:tplc="E3FE063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31E05CA"/>
    <w:multiLevelType w:val="hybridMultilevel"/>
    <w:tmpl w:val="8542BFB0"/>
    <w:lvl w:ilvl="0" w:tplc="3C66A6B2">
      <w:start w:val="1"/>
      <w:numFmt w:val="bullet"/>
      <w:lvlText w:val=""/>
      <w:lvlPicBulletId w:val="1"/>
      <w:lvlJc w:val="left"/>
      <w:pPr>
        <w:tabs>
          <w:tab w:val="num" w:pos="720"/>
        </w:tabs>
        <w:ind w:left="720" w:hanging="360"/>
      </w:pPr>
      <w:rPr>
        <w:rFonts w:ascii="Symbol" w:hAnsi="Symbol" w:hint="default"/>
      </w:rPr>
    </w:lvl>
    <w:lvl w:ilvl="1" w:tplc="6BFC324A" w:tentative="1">
      <w:start w:val="1"/>
      <w:numFmt w:val="bullet"/>
      <w:lvlText w:val=""/>
      <w:lvlJc w:val="left"/>
      <w:pPr>
        <w:tabs>
          <w:tab w:val="num" w:pos="1440"/>
        </w:tabs>
        <w:ind w:left="1440" w:hanging="360"/>
      </w:pPr>
      <w:rPr>
        <w:rFonts w:ascii="Symbol" w:hAnsi="Symbol" w:hint="default"/>
      </w:rPr>
    </w:lvl>
    <w:lvl w:ilvl="2" w:tplc="C7AC88FA" w:tentative="1">
      <w:start w:val="1"/>
      <w:numFmt w:val="bullet"/>
      <w:lvlText w:val=""/>
      <w:lvlJc w:val="left"/>
      <w:pPr>
        <w:tabs>
          <w:tab w:val="num" w:pos="2160"/>
        </w:tabs>
        <w:ind w:left="2160" w:hanging="360"/>
      </w:pPr>
      <w:rPr>
        <w:rFonts w:ascii="Symbol" w:hAnsi="Symbol" w:hint="default"/>
      </w:rPr>
    </w:lvl>
    <w:lvl w:ilvl="3" w:tplc="7996D6E2" w:tentative="1">
      <w:start w:val="1"/>
      <w:numFmt w:val="bullet"/>
      <w:lvlText w:val=""/>
      <w:lvlJc w:val="left"/>
      <w:pPr>
        <w:tabs>
          <w:tab w:val="num" w:pos="2880"/>
        </w:tabs>
        <w:ind w:left="2880" w:hanging="360"/>
      </w:pPr>
      <w:rPr>
        <w:rFonts w:ascii="Symbol" w:hAnsi="Symbol" w:hint="default"/>
      </w:rPr>
    </w:lvl>
    <w:lvl w:ilvl="4" w:tplc="23168E8A" w:tentative="1">
      <w:start w:val="1"/>
      <w:numFmt w:val="bullet"/>
      <w:lvlText w:val=""/>
      <w:lvlJc w:val="left"/>
      <w:pPr>
        <w:tabs>
          <w:tab w:val="num" w:pos="3600"/>
        </w:tabs>
        <w:ind w:left="3600" w:hanging="360"/>
      </w:pPr>
      <w:rPr>
        <w:rFonts w:ascii="Symbol" w:hAnsi="Symbol" w:hint="default"/>
      </w:rPr>
    </w:lvl>
    <w:lvl w:ilvl="5" w:tplc="D72A1428" w:tentative="1">
      <w:start w:val="1"/>
      <w:numFmt w:val="bullet"/>
      <w:lvlText w:val=""/>
      <w:lvlJc w:val="left"/>
      <w:pPr>
        <w:tabs>
          <w:tab w:val="num" w:pos="4320"/>
        </w:tabs>
        <w:ind w:left="4320" w:hanging="360"/>
      </w:pPr>
      <w:rPr>
        <w:rFonts w:ascii="Symbol" w:hAnsi="Symbol" w:hint="default"/>
      </w:rPr>
    </w:lvl>
    <w:lvl w:ilvl="6" w:tplc="7EAAC794" w:tentative="1">
      <w:start w:val="1"/>
      <w:numFmt w:val="bullet"/>
      <w:lvlText w:val=""/>
      <w:lvlJc w:val="left"/>
      <w:pPr>
        <w:tabs>
          <w:tab w:val="num" w:pos="5040"/>
        </w:tabs>
        <w:ind w:left="5040" w:hanging="360"/>
      </w:pPr>
      <w:rPr>
        <w:rFonts w:ascii="Symbol" w:hAnsi="Symbol" w:hint="default"/>
      </w:rPr>
    </w:lvl>
    <w:lvl w:ilvl="7" w:tplc="ECB459A2" w:tentative="1">
      <w:start w:val="1"/>
      <w:numFmt w:val="bullet"/>
      <w:lvlText w:val=""/>
      <w:lvlJc w:val="left"/>
      <w:pPr>
        <w:tabs>
          <w:tab w:val="num" w:pos="5760"/>
        </w:tabs>
        <w:ind w:left="5760" w:hanging="360"/>
      </w:pPr>
      <w:rPr>
        <w:rFonts w:ascii="Symbol" w:hAnsi="Symbol" w:hint="default"/>
      </w:rPr>
    </w:lvl>
    <w:lvl w:ilvl="8" w:tplc="28D00C56" w:tentative="1">
      <w:start w:val="1"/>
      <w:numFmt w:val="bullet"/>
      <w:lvlText w:val=""/>
      <w:lvlJc w:val="left"/>
      <w:pPr>
        <w:tabs>
          <w:tab w:val="num" w:pos="6480"/>
        </w:tabs>
        <w:ind w:left="6480" w:hanging="360"/>
      </w:pPr>
      <w:rPr>
        <w:rFonts w:ascii="Symbol" w:hAnsi="Symbol" w:hint="default"/>
      </w:rPr>
    </w:lvl>
  </w:abstractNum>
  <w:num w:numId="1" w16cid:durableId="1796825094">
    <w:abstractNumId w:val="1"/>
  </w:num>
  <w:num w:numId="2" w16cid:durableId="2143498154">
    <w:abstractNumId w:val="2"/>
  </w:num>
  <w:num w:numId="3" w16cid:durableId="944071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1D"/>
    <w:rsid w:val="0000031D"/>
    <w:rsid w:val="00000E52"/>
    <w:rsid w:val="0000306A"/>
    <w:rsid w:val="00004463"/>
    <w:rsid w:val="00004B00"/>
    <w:rsid w:val="00004D9F"/>
    <w:rsid w:val="00006F94"/>
    <w:rsid w:val="00007D04"/>
    <w:rsid w:val="00010D0E"/>
    <w:rsid w:val="000114F8"/>
    <w:rsid w:val="00012E48"/>
    <w:rsid w:val="00015A44"/>
    <w:rsid w:val="00020524"/>
    <w:rsid w:val="00021068"/>
    <w:rsid w:val="00021EE3"/>
    <w:rsid w:val="00024BDE"/>
    <w:rsid w:val="00025897"/>
    <w:rsid w:val="000275D7"/>
    <w:rsid w:val="000276E7"/>
    <w:rsid w:val="00027C5F"/>
    <w:rsid w:val="0003004D"/>
    <w:rsid w:val="00031A5A"/>
    <w:rsid w:val="00035F7B"/>
    <w:rsid w:val="000369E2"/>
    <w:rsid w:val="00037206"/>
    <w:rsid w:val="00037917"/>
    <w:rsid w:val="00041FD6"/>
    <w:rsid w:val="00047995"/>
    <w:rsid w:val="00051376"/>
    <w:rsid w:val="0005415B"/>
    <w:rsid w:val="00054B52"/>
    <w:rsid w:val="00056B79"/>
    <w:rsid w:val="00057399"/>
    <w:rsid w:val="00057921"/>
    <w:rsid w:val="00067325"/>
    <w:rsid w:val="00067654"/>
    <w:rsid w:val="000711B3"/>
    <w:rsid w:val="000737B9"/>
    <w:rsid w:val="00074459"/>
    <w:rsid w:val="000747B5"/>
    <w:rsid w:val="0008216C"/>
    <w:rsid w:val="00084BA5"/>
    <w:rsid w:val="00086A7C"/>
    <w:rsid w:val="00086C50"/>
    <w:rsid w:val="000910A6"/>
    <w:rsid w:val="00092573"/>
    <w:rsid w:val="0009282F"/>
    <w:rsid w:val="00092BF6"/>
    <w:rsid w:val="00093AF7"/>
    <w:rsid w:val="000974EF"/>
    <w:rsid w:val="000A0DEC"/>
    <w:rsid w:val="000A3008"/>
    <w:rsid w:val="000A3846"/>
    <w:rsid w:val="000A53E9"/>
    <w:rsid w:val="000A733C"/>
    <w:rsid w:val="000A7E6C"/>
    <w:rsid w:val="000B0799"/>
    <w:rsid w:val="000B19CD"/>
    <w:rsid w:val="000B19E4"/>
    <w:rsid w:val="000B34AD"/>
    <w:rsid w:val="000C5681"/>
    <w:rsid w:val="000C5783"/>
    <w:rsid w:val="000C60C8"/>
    <w:rsid w:val="000C6199"/>
    <w:rsid w:val="000C6CC3"/>
    <w:rsid w:val="000D03BC"/>
    <w:rsid w:val="000D1307"/>
    <w:rsid w:val="000D133B"/>
    <w:rsid w:val="000D4499"/>
    <w:rsid w:val="000D48AD"/>
    <w:rsid w:val="000D6458"/>
    <w:rsid w:val="000D655E"/>
    <w:rsid w:val="000E1302"/>
    <w:rsid w:val="000E5324"/>
    <w:rsid w:val="000E5B43"/>
    <w:rsid w:val="000E6C76"/>
    <w:rsid w:val="000F0300"/>
    <w:rsid w:val="000F0345"/>
    <w:rsid w:val="000F125F"/>
    <w:rsid w:val="000F3F0D"/>
    <w:rsid w:val="000F5367"/>
    <w:rsid w:val="000F6BDC"/>
    <w:rsid w:val="00102039"/>
    <w:rsid w:val="00102A78"/>
    <w:rsid w:val="001042DF"/>
    <w:rsid w:val="001053B1"/>
    <w:rsid w:val="00107B07"/>
    <w:rsid w:val="00107DC4"/>
    <w:rsid w:val="00110BF2"/>
    <w:rsid w:val="00115CCD"/>
    <w:rsid w:val="00116054"/>
    <w:rsid w:val="001176F3"/>
    <w:rsid w:val="00122100"/>
    <w:rsid w:val="00122399"/>
    <w:rsid w:val="0012539E"/>
    <w:rsid w:val="00125449"/>
    <w:rsid w:val="001267F8"/>
    <w:rsid w:val="00132070"/>
    <w:rsid w:val="001323D8"/>
    <w:rsid w:val="00133CD8"/>
    <w:rsid w:val="00133CE8"/>
    <w:rsid w:val="001362C3"/>
    <w:rsid w:val="001432A4"/>
    <w:rsid w:val="00144BB4"/>
    <w:rsid w:val="001458B7"/>
    <w:rsid w:val="00145E3E"/>
    <w:rsid w:val="00146AA0"/>
    <w:rsid w:val="00146C4D"/>
    <w:rsid w:val="00151416"/>
    <w:rsid w:val="0015732E"/>
    <w:rsid w:val="001668EF"/>
    <w:rsid w:val="001710B3"/>
    <w:rsid w:val="0017423B"/>
    <w:rsid w:val="00174D2F"/>
    <w:rsid w:val="001766FE"/>
    <w:rsid w:val="00176DCE"/>
    <w:rsid w:val="0017797D"/>
    <w:rsid w:val="0018014C"/>
    <w:rsid w:val="00182434"/>
    <w:rsid w:val="001826BA"/>
    <w:rsid w:val="00182CA5"/>
    <w:rsid w:val="001834B6"/>
    <w:rsid w:val="001854CB"/>
    <w:rsid w:val="001857D4"/>
    <w:rsid w:val="00187317"/>
    <w:rsid w:val="001879F7"/>
    <w:rsid w:val="001900E5"/>
    <w:rsid w:val="00194462"/>
    <w:rsid w:val="00195C2D"/>
    <w:rsid w:val="00196CAD"/>
    <w:rsid w:val="00196CC0"/>
    <w:rsid w:val="00196CEC"/>
    <w:rsid w:val="00197755"/>
    <w:rsid w:val="0019777F"/>
    <w:rsid w:val="001A05F5"/>
    <w:rsid w:val="001A3E41"/>
    <w:rsid w:val="001A4C04"/>
    <w:rsid w:val="001A5535"/>
    <w:rsid w:val="001A6548"/>
    <w:rsid w:val="001B1B9F"/>
    <w:rsid w:val="001B306C"/>
    <w:rsid w:val="001B41C0"/>
    <w:rsid w:val="001B4FA2"/>
    <w:rsid w:val="001B52CD"/>
    <w:rsid w:val="001B55B0"/>
    <w:rsid w:val="001B586E"/>
    <w:rsid w:val="001B6A32"/>
    <w:rsid w:val="001B6D75"/>
    <w:rsid w:val="001C3571"/>
    <w:rsid w:val="001C5571"/>
    <w:rsid w:val="001D1C04"/>
    <w:rsid w:val="001D1F93"/>
    <w:rsid w:val="001D2E4F"/>
    <w:rsid w:val="001D50C9"/>
    <w:rsid w:val="001D7AD3"/>
    <w:rsid w:val="001E0276"/>
    <w:rsid w:val="001E320D"/>
    <w:rsid w:val="001F0B05"/>
    <w:rsid w:val="001F1D45"/>
    <w:rsid w:val="001F2B86"/>
    <w:rsid w:val="001F436F"/>
    <w:rsid w:val="001F4A51"/>
    <w:rsid w:val="001F4EB5"/>
    <w:rsid w:val="001F671E"/>
    <w:rsid w:val="0020446D"/>
    <w:rsid w:val="0020452E"/>
    <w:rsid w:val="00206882"/>
    <w:rsid w:val="00213476"/>
    <w:rsid w:val="00215373"/>
    <w:rsid w:val="00216383"/>
    <w:rsid w:val="0021649E"/>
    <w:rsid w:val="002165AA"/>
    <w:rsid w:val="00217CED"/>
    <w:rsid w:val="002214CD"/>
    <w:rsid w:val="0022251A"/>
    <w:rsid w:val="00224F9C"/>
    <w:rsid w:val="00225033"/>
    <w:rsid w:val="00230A90"/>
    <w:rsid w:val="00232617"/>
    <w:rsid w:val="00235F9F"/>
    <w:rsid w:val="002369DC"/>
    <w:rsid w:val="00236E76"/>
    <w:rsid w:val="00237B78"/>
    <w:rsid w:val="00241B8E"/>
    <w:rsid w:val="002423D2"/>
    <w:rsid w:val="00242FAF"/>
    <w:rsid w:val="002451B0"/>
    <w:rsid w:val="002452A2"/>
    <w:rsid w:val="00246B3E"/>
    <w:rsid w:val="00251751"/>
    <w:rsid w:val="00252819"/>
    <w:rsid w:val="00254C51"/>
    <w:rsid w:val="0025606A"/>
    <w:rsid w:val="00262686"/>
    <w:rsid w:val="0026368A"/>
    <w:rsid w:val="00266D6E"/>
    <w:rsid w:val="002705C2"/>
    <w:rsid w:val="00270AC6"/>
    <w:rsid w:val="00270B26"/>
    <w:rsid w:val="00271B3D"/>
    <w:rsid w:val="00272EC5"/>
    <w:rsid w:val="00273348"/>
    <w:rsid w:val="00280170"/>
    <w:rsid w:val="00281197"/>
    <w:rsid w:val="002813D8"/>
    <w:rsid w:val="002818A3"/>
    <w:rsid w:val="0028227C"/>
    <w:rsid w:val="00282955"/>
    <w:rsid w:val="00282E68"/>
    <w:rsid w:val="00285833"/>
    <w:rsid w:val="0028750C"/>
    <w:rsid w:val="00290CDD"/>
    <w:rsid w:val="002A176C"/>
    <w:rsid w:val="002A2F9E"/>
    <w:rsid w:val="002A4F25"/>
    <w:rsid w:val="002A5617"/>
    <w:rsid w:val="002A7BB7"/>
    <w:rsid w:val="002B135D"/>
    <w:rsid w:val="002B67CE"/>
    <w:rsid w:val="002C03B1"/>
    <w:rsid w:val="002C1816"/>
    <w:rsid w:val="002C2893"/>
    <w:rsid w:val="002C3E82"/>
    <w:rsid w:val="002C41D2"/>
    <w:rsid w:val="002C5A9A"/>
    <w:rsid w:val="002C66D8"/>
    <w:rsid w:val="002C67E2"/>
    <w:rsid w:val="002C6A0F"/>
    <w:rsid w:val="002D0E44"/>
    <w:rsid w:val="002D1C4F"/>
    <w:rsid w:val="002D370C"/>
    <w:rsid w:val="002D3C7A"/>
    <w:rsid w:val="002D4235"/>
    <w:rsid w:val="002D697F"/>
    <w:rsid w:val="002D6E39"/>
    <w:rsid w:val="002E08F2"/>
    <w:rsid w:val="002E3683"/>
    <w:rsid w:val="002E6188"/>
    <w:rsid w:val="002E7640"/>
    <w:rsid w:val="002F2BA7"/>
    <w:rsid w:val="002F3EAD"/>
    <w:rsid w:val="002F5DA0"/>
    <w:rsid w:val="002F6231"/>
    <w:rsid w:val="002F6683"/>
    <w:rsid w:val="002F6BCE"/>
    <w:rsid w:val="00300460"/>
    <w:rsid w:val="00302260"/>
    <w:rsid w:val="003022BD"/>
    <w:rsid w:val="00302D7C"/>
    <w:rsid w:val="00303464"/>
    <w:rsid w:val="00303F2C"/>
    <w:rsid w:val="003044B7"/>
    <w:rsid w:val="003052E1"/>
    <w:rsid w:val="00307B8C"/>
    <w:rsid w:val="00310BEB"/>
    <w:rsid w:val="00312E82"/>
    <w:rsid w:val="003162DF"/>
    <w:rsid w:val="0031655D"/>
    <w:rsid w:val="0031673D"/>
    <w:rsid w:val="0031772A"/>
    <w:rsid w:val="00321779"/>
    <w:rsid w:val="00321A93"/>
    <w:rsid w:val="00323CE8"/>
    <w:rsid w:val="00326476"/>
    <w:rsid w:val="00326ADC"/>
    <w:rsid w:val="003274AA"/>
    <w:rsid w:val="00330C3C"/>
    <w:rsid w:val="00331080"/>
    <w:rsid w:val="003323A8"/>
    <w:rsid w:val="0033334E"/>
    <w:rsid w:val="00333956"/>
    <w:rsid w:val="00336F0F"/>
    <w:rsid w:val="00340E3D"/>
    <w:rsid w:val="003425D7"/>
    <w:rsid w:val="003437F7"/>
    <w:rsid w:val="003443C6"/>
    <w:rsid w:val="003454F1"/>
    <w:rsid w:val="003500AE"/>
    <w:rsid w:val="003503A6"/>
    <w:rsid w:val="003510B3"/>
    <w:rsid w:val="003562A8"/>
    <w:rsid w:val="0035705C"/>
    <w:rsid w:val="00364988"/>
    <w:rsid w:val="003670F3"/>
    <w:rsid w:val="0037051F"/>
    <w:rsid w:val="003712F4"/>
    <w:rsid w:val="003724B9"/>
    <w:rsid w:val="00372616"/>
    <w:rsid w:val="003745F7"/>
    <w:rsid w:val="00377560"/>
    <w:rsid w:val="00380755"/>
    <w:rsid w:val="0038081C"/>
    <w:rsid w:val="00382B74"/>
    <w:rsid w:val="00384AC3"/>
    <w:rsid w:val="003858A7"/>
    <w:rsid w:val="0038718F"/>
    <w:rsid w:val="00390614"/>
    <w:rsid w:val="00392B5C"/>
    <w:rsid w:val="00393E2C"/>
    <w:rsid w:val="00395CAB"/>
    <w:rsid w:val="003A0781"/>
    <w:rsid w:val="003A1CC6"/>
    <w:rsid w:val="003A33C2"/>
    <w:rsid w:val="003A3881"/>
    <w:rsid w:val="003A4888"/>
    <w:rsid w:val="003A6FE9"/>
    <w:rsid w:val="003B4336"/>
    <w:rsid w:val="003B6366"/>
    <w:rsid w:val="003B71DA"/>
    <w:rsid w:val="003B7466"/>
    <w:rsid w:val="003C02AD"/>
    <w:rsid w:val="003C51B5"/>
    <w:rsid w:val="003C64EE"/>
    <w:rsid w:val="003C6D06"/>
    <w:rsid w:val="003D0023"/>
    <w:rsid w:val="003D6192"/>
    <w:rsid w:val="003D630D"/>
    <w:rsid w:val="003D6B93"/>
    <w:rsid w:val="003E0980"/>
    <w:rsid w:val="003E1F7E"/>
    <w:rsid w:val="003E3354"/>
    <w:rsid w:val="003E60F5"/>
    <w:rsid w:val="003E638D"/>
    <w:rsid w:val="003F1679"/>
    <w:rsid w:val="003F1D04"/>
    <w:rsid w:val="003F237E"/>
    <w:rsid w:val="003F37DF"/>
    <w:rsid w:val="003F432E"/>
    <w:rsid w:val="003F7D68"/>
    <w:rsid w:val="004009F6"/>
    <w:rsid w:val="00402512"/>
    <w:rsid w:val="004045CB"/>
    <w:rsid w:val="00406BAB"/>
    <w:rsid w:val="00407E0F"/>
    <w:rsid w:val="00413644"/>
    <w:rsid w:val="004143B3"/>
    <w:rsid w:val="00414E09"/>
    <w:rsid w:val="00417B18"/>
    <w:rsid w:val="00420E43"/>
    <w:rsid w:val="0042155B"/>
    <w:rsid w:val="00421A84"/>
    <w:rsid w:val="00422151"/>
    <w:rsid w:val="00423D72"/>
    <w:rsid w:val="00425A87"/>
    <w:rsid w:val="0043015A"/>
    <w:rsid w:val="004342EE"/>
    <w:rsid w:val="0043483F"/>
    <w:rsid w:val="004349DA"/>
    <w:rsid w:val="00434D24"/>
    <w:rsid w:val="004352D0"/>
    <w:rsid w:val="00435CA8"/>
    <w:rsid w:val="00435FB5"/>
    <w:rsid w:val="00436760"/>
    <w:rsid w:val="004368E9"/>
    <w:rsid w:val="00440C10"/>
    <w:rsid w:val="00441499"/>
    <w:rsid w:val="00455DB8"/>
    <w:rsid w:val="00456C6C"/>
    <w:rsid w:val="00457698"/>
    <w:rsid w:val="00457F76"/>
    <w:rsid w:val="00460ED0"/>
    <w:rsid w:val="004615A7"/>
    <w:rsid w:val="00462719"/>
    <w:rsid w:val="00463311"/>
    <w:rsid w:val="00463D79"/>
    <w:rsid w:val="00463F75"/>
    <w:rsid w:val="00465C95"/>
    <w:rsid w:val="00465DA0"/>
    <w:rsid w:val="00466B50"/>
    <w:rsid w:val="0047010C"/>
    <w:rsid w:val="00470FDA"/>
    <w:rsid w:val="00471273"/>
    <w:rsid w:val="00471901"/>
    <w:rsid w:val="00471CCC"/>
    <w:rsid w:val="00472A5B"/>
    <w:rsid w:val="00474373"/>
    <w:rsid w:val="004753E2"/>
    <w:rsid w:val="00480DB7"/>
    <w:rsid w:val="00481E21"/>
    <w:rsid w:val="004904F0"/>
    <w:rsid w:val="00491B62"/>
    <w:rsid w:val="00492B12"/>
    <w:rsid w:val="00494A2E"/>
    <w:rsid w:val="00494BA5"/>
    <w:rsid w:val="00497E08"/>
    <w:rsid w:val="004A332A"/>
    <w:rsid w:val="004A4B6B"/>
    <w:rsid w:val="004A54DF"/>
    <w:rsid w:val="004A763A"/>
    <w:rsid w:val="004A76F6"/>
    <w:rsid w:val="004A7C36"/>
    <w:rsid w:val="004B0671"/>
    <w:rsid w:val="004B3E3D"/>
    <w:rsid w:val="004B427B"/>
    <w:rsid w:val="004C10B8"/>
    <w:rsid w:val="004C3D6C"/>
    <w:rsid w:val="004C3F35"/>
    <w:rsid w:val="004C43EE"/>
    <w:rsid w:val="004C59BC"/>
    <w:rsid w:val="004C623D"/>
    <w:rsid w:val="004C6A52"/>
    <w:rsid w:val="004D0FDC"/>
    <w:rsid w:val="004D12A0"/>
    <w:rsid w:val="004D37BB"/>
    <w:rsid w:val="004D3BD1"/>
    <w:rsid w:val="004D4C4A"/>
    <w:rsid w:val="004D73ED"/>
    <w:rsid w:val="004E0D79"/>
    <w:rsid w:val="004E40B8"/>
    <w:rsid w:val="004E4241"/>
    <w:rsid w:val="004F004E"/>
    <w:rsid w:val="004F0A86"/>
    <w:rsid w:val="004F2216"/>
    <w:rsid w:val="004F317A"/>
    <w:rsid w:val="004F3D6E"/>
    <w:rsid w:val="004F4107"/>
    <w:rsid w:val="004F457D"/>
    <w:rsid w:val="004F529A"/>
    <w:rsid w:val="004F531A"/>
    <w:rsid w:val="004F6402"/>
    <w:rsid w:val="00501E0D"/>
    <w:rsid w:val="00503E74"/>
    <w:rsid w:val="00507470"/>
    <w:rsid w:val="00507474"/>
    <w:rsid w:val="00510F45"/>
    <w:rsid w:val="005135CE"/>
    <w:rsid w:val="005148A6"/>
    <w:rsid w:val="00520DFB"/>
    <w:rsid w:val="005217BF"/>
    <w:rsid w:val="00524349"/>
    <w:rsid w:val="0052453B"/>
    <w:rsid w:val="00524EAB"/>
    <w:rsid w:val="00525621"/>
    <w:rsid w:val="00526008"/>
    <w:rsid w:val="005301B4"/>
    <w:rsid w:val="0053027C"/>
    <w:rsid w:val="00531155"/>
    <w:rsid w:val="00531405"/>
    <w:rsid w:val="00531494"/>
    <w:rsid w:val="00550769"/>
    <w:rsid w:val="00550CE5"/>
    <w:rsid w:val="005531E1"/>
    <w:rsid w:val="00553EAD"/>
    <w:rsid w:val="00556D47"/>
    <w:rsid w:val="00560197"/>
    <w:rsid w:val="00561299"/>
    <w:rsid w:val="00561773"/>
    <w:rsid w:val="00562EE6"/>
    <w:rsid w:val="005643BA"/>
    <w:rsid w:val="00566C9F"/>
    <w:rsid w:val="0057228F"/>
    <w:rsid w:val="00574BD6"/>
    <w:rsid w:val="00576EA3"/>
    <w:rsid w:val="005835C7"/>
    <w:rsid w:val="00584B4A"/>
    <w:rsid w:val="005858AD"/>
    <w:rsid w:val="00586CF2"/>
    <w:rsid w:val="00587409"/>
    <w:rsid w:val="005874DA"/>
    <w:rsid w:val="005900FD"/>
    <w:rsid w:val="005967B4"/>
    <w:rsid w:val="00596BB8"/>
    <w:rsid w:val="00597459"/>
    <w:rsid w:val="00597FD2"/>
    <w:rsid w:val="005A3616"/>
    <w:rsid w:val="005A41E1"/>
    <w:rsid w:val="005A5715"/>
    <w:rsid w:val="005A6068"/>
    <w:rsid w:val="005A6F2C"/>
    <w:rsid w:val="005A76EA"/>
    <w:rsid w:val="005A79A0"/>
    <w:rsid w:val="005B025A"/>
    <w:rsid w:val="005B0A82"/>
    <w:rsid w:val="005B1121"/>
    <w:rsid w:val="005B22BC"/>
    <w:rsid w:val="005B6057"/>
    <w:rsid w:val="005B66E3"/>
    <w:rsid w:val="005B679E"/>
    <w:rsid w:val="005B6B67"/>
    <w:rsid w:val="005C0B9A"/>
    <w:rsid w:val="005C2393"/>
    <w:rsid w:val="005C25D1"/>
    <w:rsid w:val="005C5BA5"/>
    <w:rsid w:val="005D3C3E"/>
    <w:rsid w:val="005D5676"/>
    <w:rsid w:val="005D79AB"/>
    <w:rsid w:val="005E44B5"/>
    <w:rsid w:val="005E5256"/>
    <w:rsid w:val="005E5EB6"/>
    <w:rsid w:val="005E73E8"/>
    <w:rsid w:val="005E7E4A"/>
    <w:rsid w:val="005F1099"/>
    <w:rsid w:val="005F61F2"/>
    <w:rsid w:val="005F6AE6"/>
    <w:rsid w:val="005F76F7"/>
    <w:rsid w:val="005F7E3A"/>
    <w:rsid w:val="00600CD0"/>
    <w:rsid w:val="00603038"/>
    <w:rsid w:val="00603810"/>
    <w:rsid w:val="006046BE"/>
    <w:rsid w:val="00606709"/>
    <w:rsid w:val="0061057C"/>
    <w:rsid w:val="006129C6"/>
    <w:rsid w:val="006154AA"/>
    <w:rsid w:val="00616C80"/>
    <w:rsid w:val="00617160"/>
    <w:rsid w:val="00617372"/>
    <w:rsid w:val="0062021B"/>
    <w:rsid w:val="00620629"/>
    <w:rsid w:val="00620745"/>
    <w:rsid w:val="0062356F"/>
    <w:rsid w:val="00623CC2"/>
    <w:rsid w:val="006310F6"/>
    <w:rsid w:val="00631940"/>
    <w:rsid w:val="0063299F"/>
    <w:rsid w:val="00636D72"/>
    <w:rsid w:val="0064753E"/>
    <w:rsid w:val="006479E9"/>
    <w:rsid w:val="00651892"/>
    <w:rsid w:val="00652B93"/>
    <w:rsid w:val="006530A9"/>
    <w:rsid w:val="006535C6"/>
    <w:rsid w:val="0065372A"/>
    <w:rsid w:val="0065520A"/>
    <w:rsid w:val="00655DF8"/>
    <w:rsid w:val="006579EC"/>
    <w:rsid w:val="00657A19"/>
    <w:rsid w:val="00660167"/>
    <w:rsid w:val="00661DD4"/>
    <w:rsid w:val="00663B72"/>
    <w:rsid w:val="006645BB"/>
    <w:rsid w:val="00664C13"/>
    <w:rsid w:val="0066657B"/>
    <w:rsid w:val="00670628"/>
    <w:rsid w:val="00670F00"/>
    <w:rsid w:val="00671571"/>
    <w:rsid w:val="00671A5B"/>
    <w:rsid w:val="00673B1D"/>
    <w:rsid w:val="00674825"/>
    <w:rsid w:val="00676411"/>
    <w:rsid w:val="00682C02"/>
    <w:rsid w:val="00684AFB"/>
    <w:rsid w:val="00685E1B"/>
    <w:rsid w:val="0068671F"/>
    <w:rsid w:val="00687364"/>
    <w:rsid w:val="006878A0"/>
    <w:rsid w:val="00690E88"/>
    <w:rsid w:val="00691A5C"/>
    <w:rsid w:val="00691CE3"/>
    <w:rsid w:val="00692F72"/>
    <w:rsid w:val="00695AC6"/>
    <w:rsid w:val="006A0D7B"/>
    <w:rsid w:val="006A416C"/>
    <w:rsid w:val="006A7A37"/>
    <w:rsid w:val="006B0338"/>
    <w:rsid w:val="006B205E"/>
    <w:rsid w:val="006B2C5B"/>
    <w:rsid w:val="006B404C"/>
    <w:rsid w:val="006B556A"/>
    <w:rsid w:val="006B57A1"/>
    <w:rsid w:val="006B7E25"/>
    <w:rsid w:val="006C303A"/>
    <w:rsid w:val="006C3F40"/>
    <w:rsid w:val="006C579B"/>
    <w:rsid w:val="006C7145"/>
    <w:rsid w:val="006C7182"/>
    <w:rsid w:val="006D0B91"/>
    <w:rsid w:val="006D1A32"/>
    <w:rsid w:val="006D6327"/>
    <w:rsid w:val="006D6366"/>
    <w:rsid w:val="006D67E3"/>
    <w:rsid w:val="006D70BB"/>
    <w:rsid w:val="006E39EF"/>
    <w:rsid w:val="006E61EA"/>
    <w:rsid w:val="006F1487"/>
    <w:rsid w:val="006F1E59"/>
    <w:rsid w:val="006F3FCA"/>
    <w:rsid w:val="006F412C"/>
    <w:rsid w:val="006F4279"/>
    <w:rsid w:val="006F69B8"/>
    <w:rsid w:val="0070176A"/>
    <w:rsid w:val="00703163"/>
    <w:rsid w:val="00703CF4"/>
    <w:rsid w:val="00706FD3"/>
    <w:rsid w:val="0070771F"/>
    <w:rsid w:val="00711267"/>
    <w:rsid w:val="007112C4"/>
    <w:rsid w:val="007127B7"/>
    <w:rsid w:val="00712F99"/>
    <w:rsid w:val="007165C3"/>
    <w:rsid w:val="00716979"/>
    <w:rsid w:val="007172BC"/>
    <w:rsid w:val="00717353"/>
    <w:rsid w:val="007177AB"/>
    <w:rsid w:val="007217B6"/>
    <w:rsid w:val="00722428"/>
    <w:rsid w:val="007235F8"/>
    <w:rsid w:val="00730162"/>
    <w:rsid w:val="00733258"/>
    <w:rsid w:val="00733B4B"/>
    <w:rsid w:val="00735253"/>
    <w:rsid w:val="0073663E"/>
    <w:rsid w:val="00737076"/>
    <w:rsid w:val="00741D01"/>
    <w:rsid w:val="00742AC4"/>
    <w:rsid w:val="00747153"/>
    <w:rsid w:val="007473F2"/>
    <w:rsid w:val="0074790D"/>
    <w:rsid w:val="00750D7D"/>
    <w:rsid w:val="00752CAD"/>
    <w:rsid w:val="0075326B"/>
    <w:rsid w:val="0075329E"/>
    <w:rsid w:val="00753D74"/>
    <w:rsid w:val="00754AA0"/>
    <w:rsid w:val="007604F2"/>
    <w:rsid w:val="007604FB"/>
    <w:rsid w:val="00761A78"/>
    <w:rsid w:val="007638C2"/>
    <w:rsid w:val="00763D3D"/>
    <w:rsid w:val="0076500D"/>
    <w:rsid w:val="00771AE1"/>
    <w:rsid w:val="00771F58"/>
    <w:rsid w:val="00773E81"/>
    <w:rsid w:val="007745A2"/>
    <w:rsid w:val="00776937"/>
    <w:rsid w:val="00782219"/>
    <w:rsid w:val="00791D22"/>
    <w:rsid w:val="007929C9"/>
    <w:rsid w:val="00792A73"/>
    <w:rsid w:val="0079354F"/>
    <w:rsid w:val="007A4001"/>
    <w:rsid w:val="007A7865"/>
    <w:rsid w:val="007B0F26"/>
    <w:rsid w:val="007B1EF3"/>
    <w:rsid w:val="007C0B18"/>
    <w:rsid w:val="007C2FEF"/>
    <w:rsid w:val="007C571B"/>
    <w:rsid w:val="007C647D"/>
    <w:rsid w:val="007C6481"/>
    <w:rsid w:val="007C7244"/>
    <w:rsid w:val="007D0B44"/>
    <w:rsid w:val="007D52E9"/>
    <w:rsid w:val="007D530A"/>
    <w:rsid w:val="007D5B44"/>
    <w:rsid w:val="007D6EFF"/>
    <w:rsid w:val="007D782C"/>
    <w:rsid w:val="007D7FC7"/>
    <w:rsid w:val="007E0863"/>
    <w:rsid w:val="007E2FE0"/>
    <w:rsid w:val="007E3983"/>
    <w:rsid w:val="007E511B"/>
    <w:rsid w:val="007E5162"/>
    <w:rsid w:val="007E5205"/>
    <w:rsid w:val="007E7846"/>
    <w:rsid w:val="007E7BEF"/>
    <w:rsid w:val="007F3848"/>
    <w:rsid w:val="007F582B"/>
    <w:rsid w:val="007F665A"/>
    <w:rsid w:val="00800F8C"/>
    <w:rsid w:val="00801A03"/>
    <w:rsid w:val="0080552F"/>
    <w:rsid w:val="00805DF3"/>
    <w:rsid w:val="00807961"/>
    <w:rsid w:val="008106AC"/>
    <w:rsid w:val="00812CF6"/>
    <w:rsid w:val="00812E66"/>
    <w:rsid w:val="00817135"/>
    <w:rsid w:val="008172FD"/>
    <w:rsid w:val="008202AC"/>
    <w:rsid w:val="00822CBB"/>
    <w:rsid w:val="00825406"/>
    <w:rsid w:val="00830025"/>
    <w:rsid w:val="008319C6"/>
    <w:rsid w:val="00833F75"/>
    <w:rsid w:val="008355CF"/>
    <w:rsid w:val="00840086"/>
    <w:rsid w:val="008467B8"/>
    <w:rsid w:val="00846ED3"/>
    <w:rsid w:val="00847DA4"/>
    <w:rsid w:val="00852A20"/>
    <w:rsid w:val="008551E0"/>
    <w:rsid w:val="00856589"/>
    <w:rsid w:val="00861F2A"/>
    <w:rsid w:val="00866597"/>
    <w:rsid w:val="00871888"/>
    <w:rsid w:val="00873AB1"/>
    <w:rsid w:val="0087499E"/>
    <w:rsid w:val="00876306"/>
    <w:rsid w:val="00876B89"/>
    <w:rsid w:val="008834CB"/>
    <w:rsid w:val="00884829"/>
    <w:rsid w:val="00886B84"/>
    <w:rsid w:val="00890322"/>
    <w:rsid w:val="0089055A"/>
    <w:rsid w:val="0089106B"/>
    <w:rsid w:val="008919B4"/>
    <w:rsid w:val="00891D08"/>
    <w:rsid w:val="00891EE5"/>
    <w:rsid w:val="008930D4"/>
    <w:rsid w:val="00893565"/>
    <w:rsid w:val="0089397A"/>
    <w:rsid w:val="00894F03"/>
    <w:rsid w:val="00895B6A"/>
    <w:rsid w:val="0089628A"/>
    <w:rsid w:val="008969C5"/>
    <w:rsid w:val="00896B7F"/>
    <w:rsid w:val="008A045F"/>
    <w:rsid w:val="008A1AD9"/>
    <w:rsid w:val="008A1C7E"/>
    <w:rsid w:val="008A419C"/>
    <w:rsid w:val="008A4769"/>
    <w:rsid w:val="008A5690"/>
    <w:rsid w:val="008A56BA"/>
    <w:rsid w:val="008A7771"/>
    <w:rsid w:val="008B0649"/>
    <w:rsid w:val="008B09CE"/>
    <w:rsid w:val="008B0EDF"/>
    <w:rsid w:val="008B2A3B"/>
    <w:rsid w:val="008B3876"/>
    <w:rsid w:val="008B567C"/>
    <w:rsid w:val="008B65EE"/>
    <w:rsid w:val="008C3535"/>
    <w:rsid w:val="008C598E"/>
    <w:rsid w:val="008C7543"/>
    <w:rsid w:val="008D0880"/>
    <w:rsid w:val="008D13AE"/>
    <w:rsid w:val="008D21D9"/>
    <w:rsid w:val="008D22FB"/>
    <w:rsid w:val="008D233E"/>
    <w:rsid w:val="008D2A29"/>
    <w:rsid w:val="008D46D5"/>
    <w:rsid w:val="008D504D"/>
    <w:rsid w:val="008D6285"/>
    <w:rsid w:val="008D6928"/>
    <w:rsid w:val="008E03A2"/>
    <w:rsid w:val="008E09D4"/>
    <w:rsid w:val="008E12BE"/>
    <w:rsid w:val="008E3047"/>
    <w:rsid w:val="008E31FB"/>
    <w:rsid w:val="008E6313"/>
    <w:rsid w:val="008E638C"/>
    <w:rsid w:val="008F1C49"/>
    <w:rsid w:val="008F44EC"/>
    <w:rsid w:val="009015EC"/>
    <w:rsid w:val="0090248A"/>
    <w:rsid w:val="009031DE"/>
    <w:rsid w:val="00903387"/>
    <w:rsid w:val="009040AE"/>
    <w:rsid w:val="00905854"/>
    <w:rsid w:val="00913B59"/>
    <w:rsid w:val="00913E69"/>
    <w:rsid w:val="00915546"/>
    <w:rsid w:val="009157AF"/>
    <w:rsid w:val="00916FEA"/>
    <w:rsid w:val="00917DC9"/>
    <w:rsid w:val="00925832"/>
    <w:rsid w:val="009275BA"/>
    <w:rsid w:val="0093127A"/>
    <w:rsid w:val="00932F14"/>
    <w:rsid w:val="00934994"/>
    <w:rsid w:val="00937F8E"/>
    <w:rsid w:val="00940520"/>
    <w:rsid w:val="00940C04"/>
    <w:rsid w:val="009453B9"/>
    <w:rsid w:val="009458EE"/>
    <w:rsid w:val="00946AF8"/>
    <w:rsid w:val="00950135"/>
    <w:rsid w:val="00950D8C"/>
    <w:rsid w:val="0095140E"/>
    <w:rsid w:val="00951865"/>
    <w:rsid w:val="00953E67"/>
    <w:rsid w:val="00954C7D"/>
    <w:rsid w:val="0095661F"/>
    <w:rsid w:val="009577B3"/>
    <w:rsid w:val="00957EDD"/>
    <w:rsid w:val="00961244"/>
    <w:rsid w:val="00961EF3"/>
    <w:rsid w:val="0096247C"/>
    <w:rsid w:val="009630E6"/>
    <w:rsid w:val="00964B05"/>
    <w:rsid w:val="00965ED4"/>
    <w:rsid w:val="00966CA0"/>
    <w:rsid w:val="00976487"/>
    <w:rsid w:val="00976EAA"/>
    <w:rsid w:val="00976FF1"/>
    <w:rsid w:val="009772D7"/>
    <w:rsid w:val="009814D3"/>
    <w:rsid w:val="00983C90"/>
    <w:rsid w:val="00986BC3"/>
    <w:rsid w:val="0098740C"/>
    <w:rsid w:val="00987BB7"/>
    <w:rsid w:val="00991311"/>
    <w:rsid w:val="00991C5F"/>
    <w:rsid w:val="00991F57"/>
    <w:rsid w:val="00993AD0"/>
    <w:rsid w:val="009948F2"/>
    <w:rsid w:val="00995E17"/>
    <w:rsid w:val="0099680B"/>
    <w:rsid w:val="009978F8"/>
    <w:rsid w:val="009A0A74"/>
    <w:rsid w:val="009A12C2"/>
    <w:rsid w:val="009A1A07"/>
    <w:rsid w:val="009A1A63"/>
    <w:rsid w:val="009A1EDD"/>
    <w:rsid w:val="009A6398"/>
    <w:rsid w:val="009A63AD"/>
    <w:rsid w:val="009B0CF7"/>
    <w:rsid w:val="009B0D19"/>
    <w:rsid w:val="009B43B5"/>
    <w:rsid w:val="009C1F62"/>
    <w:rsid w:val="009C2524"/>
    <w:rsid w:val="009C35A6"/>
    <w:rsid w:val="009C38C3"/>
    <w:rsid w:val="009D0CFD"/>
    <w:rsid w:val="009D16FB"/>
    <w:rsid w:val="009D179E"/>
    <w:rsid w:val="009D220F"/>
    <w:rsid w:val="009D342F"/>
    <w:rsid w:val="009D3CF0"/>
    <w:rsid w:val="009D5569"/>
    <w:rsid w:val="009D5FD3"/>
    <w:rsid w:val="009E02D7"/>
    <w:rsid w:val="009E079D"/>
    <w:rsid w:val="009E0D28"/>
    <w:rsid w:val="009E5F20"/>
    <w:rsid w:val="009E5F4D"/>
    <w:rsid w:val="009E677F"/>
    <w:rsid w:val="009E72B2"/>
    <w:rsid w:val="009E7CB8"/>
    <w:rsid w:val="009F162D"/>
    <w:rsid w:val="009F208B"/>
    <w:rsid w:val="009F2B46"/>
    <w:rsid w:val="009F37E7"/>
    <w:rsid w:val="009F4768"/>
    <w:rsid w:val="009F5929"/>
    <w:rsid w:val="009F73F3"/>
    <w:rsid w:val="00A034C4"/>
    <w:rsid w:val="00A0717A"/>
    <w:rsid w:val="00A0793C"/>
    <w:rsid w:val="00A10891"/>
    <w:rsid w:val="00A11342"/>
    <w:rsid w:val="00A15434"/>
    <w:rsid w:val="00A17AF4"/>
    <w:rsid w:val="00A20A0C"/>
    <w:rsid w:val="00A23925"/>
    <w:rsid w:val="00A249B9"/>
    <w:rsid w:val="00A249DE"/>
    <w:rsid w:val="00A30161"/>
    <w:rsid w:val="00A40524"/>
    <w:rsid w:val="00A4074A"/>
    <w:rsid w:val="00A40E52"/>
    <w:rsid w:val="00A4112C"/>
    <w:rsid w:val="00A420E3"/>
    <w:rsid w:val="00A42441"/>
    <w:rsid w:val="00A44216"/>
    <w:rsid w:val="00A44DD2"/>
    <w:rsid w:val="00A456C8"/>
    <w:rsid w:val="00A45B37"/>
    <w:rsid w:val="00A45CFD"/>
    <w:rsid w:val="00A47342"/>
    <w:rsid w:val="00A4784D"/>
    <w:rsid w:val="00A512D1"/>
    <w:rsid w:val="00A51F3E"/>
    <w:rsid w:val="00A52E08"/>
    <w:rsid w:val="00A545D1"/>
    <w:rsid w:val="00A55CEA"/>
    <w:rsid w:val="00A6066A"/>
    <w:rsid w:val="00A608F8"/>
    <w:rsid w:val="00A667F8"/>
    <w:rsid w:val="00A67B9C"/>
    <w:rsid w:val="00A7011B"/>
    <w:rsid w:val="00A70DD7"/>
    <w:rsid w:val="00A76486"/>
    <w:rsid w:val="00A80E14"/>
    <w:rsid w:val="00A8152E"/>
    <w:rsid w:val="00A81A3A"/>
    <w:rsid w:val="00A8240F"/>
    <w:rsid w:val="00A86AD5"/>
    <w:rsid w:val="00A86D21"/>
    <w:rsid w:val="00A87EAA"/>
    <w:rsid w:val="00A94C74"/>
    <w:rsid w:val="00A9659D"/>
    <w:rsid w:val="00A97667"/>
    <w:rsid w:val="00AA26A1"/>
    <w:rsid w:val="00AA2BE4"/>
    <w:rsid w:val="00AA52E8"/>
    <w:rsid w:val="00AA5F72"/>
    <w:rsid w:val="00AB61A8"/>
    <w:rsid w:val="00AC5780"/>
    <w:rsid w:val="00AD157B"/>
    <w:rsid w:val="00AD16C7"/>
    <w:rsid w:val="00AD223A"/>
    <w:rsid w:val="00AD3BD6"/>
    <w:rsid w:val="00AE4D40"/>
    <w:rsid w:val="00AE7724"/>
    <w:rsid w:val="00AE77FA"/>
    <w:rsid w:val="00AE7F4B"/>
    <w:rsid w:val="00AF0E92"/>
    <w:rsid w:val="00AF1339"/>
    <w:rsid w:val="00AF1991"/>
    <w:rsid w:val="00AF42CD"/>
    <w:rsid w:val="00B00886"/>
    <w:rsid w:val="00B0322F"/>
    <w:rsid w:val="00B03C03"/>
    <w:rsid w:val="00B04760"/>
    <w:rsid w:val="00B05001"/>
    <w:rsid w:val="00B06839"/>
    <w:rsid w:val="00B106DB"/>
    <w:rsid w:val="00B10757"/>
    <w:rsid w:val="00B14245"/>
    <w:rsid w:val="00B14882"/>
    <w:rsid w:val="00B14C6D"/>
    <w:rsid w:val="00B2285E"/>
    <w:rsid w:val="00B25181"/>
    <w:rsid w:val="00B2526B"/>
    <w:rsid w:val="00B2577F"/>
    <w:rsid w:val="00B26D13"/>
    <w:rsid w:val="00B26DB6"/>
    <w:rsid w:val="00B30EAE"/>
    <w:rsid w:val="00B31C50"/>
    <w:rsid w:val="00B33591"/>
    <w:rsid w:val="00B338D6"/>
    <w:rsid w:val="00B350FF"/>
    <w:rsid w:val="00B37576"/>
    <w:rsid w:val="00B37BFA"/>
    <w:rsid w:val="00B37EEA"/>
    <w:rsid w:val="00B411DD"/>
    <w:rsid w:val="00B41BA3"/>
    <w:rsid w:val="00B4638F"/>
    <w:rsid w:val="00B51DE8"/>
    <w:rsid w:val="00B51EB2"/>
    <w:rsid w:val="00B53646"/>
    <w:rsid w:val="00B600F0"/>
    <w:rsid w:val="00B60554"/>
    <w:rsid w:val="00B665E1"/>
    <w:rsid w:val="00B67228"/>
    <w:rsid w:val="00B70E2D"/>
    <w:rsid w:val="00B72C0E"/>
    <w:rsid w:val="00B746F0"/>
    <w:rsid w:val="00B77165"/>
    <w:rsid w:val="00B77694"/>
    <w:rsid w:val="00B8212B"/>
    <w:rsid w:val="00B84ECD"/>
    <w:rsid w:val="00B852CE"/>
    <w:rsid w:val="00B857A5"/>
    <w:rsid w:val="00B86CD7"/>
    <w:rsid w:val="00B87AFA"/>
    <w:rsid w:val="00B90A98"/>
    <w:rsid w:val="00B91155"/>
    <w:rsid w:val="00B912AB"/>
    <w:rsid w:val="00B91939"/>
    <w:rsid w:val="00B92337"/>
    <w:rsid w:val="00B93BE7"/>
    <w:rsid w:val="00B9573E"/>
    <w:rsid w:val="00B96A92"/>
    <w:rsid w:val="00B9741C"/>
    <w:rsid w:val="00B9784C"/>
    <w:rsid w:val="00BA5CD2"/>
    <w:rsid w:val="00BA7504"/>
    <w:rsid w:val="00BB1F7E"/>
    <w:rsid w:val="00BB6ADD"/>
    <w:rsid w:val="00BB6D90"/>
    <w:rsid w:val="00BC0CCF"/>
    <w:rsid w:val="00BC36DA"/>
    <w:rsid w:val="00BC39EC"/>
    <w:rsid w:val="00BC3F76"/>
    <w:rsid w:val="00BC428E"/>
    <w:rsid w:val="00BC67D1"/>
    <w:rsid w:val="00BC682A"/>
    <w:rsid w:val="00BC7F6D"/>
    <w:rsid w:val="00BD0975"/>
    <w:rsid w:val="00BD338E"/>
    <w:rsid w:val="00BD3C13"/>
    <w:rsid w:val="00BD7674"/>
    <w:rsid w:val="00BD76E9"/>
    <w:rsid w:val="00BE0761"/>
    <w:rsid w:val="00BE0F97"/>
    <w:rsid w:val="00BE3BB8"/>
    <w:rsid w:val="00BE6EBA"/>
    <w:rsid w:val="00BE7892"/>
    <w:rsid w:val="00BE7A4B"/>
    <w:rsid w:val="00BF07BB"/>
    <w:rsid w:val="00BF287B"/>
    <w:rsid w:val="00BF3940"/>
    <w:rsid w:val="00BF48CC"/>
    <w:rsid w:val="00BF6E28"/>
    <w:rsid w:val="00BF6E57"/>
    <w:rsid w:val="00BF7EAD"/>
    <w:rsid w:val="00C00F58"/>
    <w:rsid w:val="00C03E2F"/>
    <w:rsid w:val="00C05416"/>
    <w:rsid w:val="00C05B88"/>
    <w:rsid w:val="00C06C52"/>
    <w:rsid w:val="00C07D3F"/>
    <w:rsid w:val="00C10A54"/>
    <w:rsid w:val="00C12B50"/>
    <w:rsid w:val="00C13A52"/>
    <w:rsid w:val="00C13BD3"/>
    <w:rsid w:val="00C145E5"/>
    <w:rsid w:val="00C15DB7"/>
    <w:rsid w:val="00C2241F"/>
    <w:rsid w:val="00C25612"/>
    <w:rsid w:val="00C260E4"/>
    <w:rsid w:val="00C3168A"/>
    <w:rsid w:val="00C31FFB"/>
    <w:rsid w:val="00C33C7E"/>
    <w:rsid w:val="00C343CE"/>
    <w:rsid w:val="00C34545"/>
    <w:rsid w:val="00C41ABE"/>
    <w:rsid w:val="00C4316F"/>
    <w:rsid w:val="00C4379A"/>
    <w:rsid w:val="00C43A3F"/>
    <w:rsid w:val="00C441A9"/>
    <w:rsid w:val="00C44BDE"/>
    <w:rsid w:val="00C5353A"/>
    <w:rsid w:val="00C57842"/>
    <w:rsid w:val="00C63371"/>
    <w:rsid w:val="00C63A0F"/>
    <w:rsid w:val="00C63C51"/>
    <w:rsid w:val="00C63D3D"/>
    <w:rsid w:val="00C65EF5"/>
    <w:rsid w:val="00C72D4D"/>
    <w:rsid w:val="00C72E5B"/>
    <w:rsid w:val="00C80C6A"/>
    <w:rsid w:val="00C80CE3"/>
    <w:rsid w:val="00C8215A"/>
    <w:rsid w:val="00C8343C"/>
    <w:rsid w:val="00C8506C"/>
    <w:rsid w:val="00C86C8E"/>
    <w:rsid w:val="00C92117"/>
    <w:rsid w:val="00C938EA"/>
    <w:rsid w:val="00C9489D"/>
    <w:rsid w:val="00CA1F9E"/>
    <w:rsid w:val="00CA45AC"/>
    <w:rsid w:val="00CA5D8D"/>
    <w:rsid w:val="00CA6054"/>
    <w:rsid w:val="00CA6672"/>
    <w:rsid w:val="00CA6A7D"/>
    <w:rsid w:val="00CA6AAD"/>
    <w:rsid w:val="00CA7928"/>
    <w:rsid w:val="00CB045F"/>
    <w:rsid w:val="00CB16FB"/>
    <w:rsid w:val="00CB3309"/>
    <w:rsid w:val="00CB45CD"/>
    <w:rsid w:val="00CB623D"/>
    <w:rsid w:val="00CC2BD5"/>
    <w:rsid w:val="00CC4A60"/>
    <w:rsid w:val="00CC4BC5"/>
    <w:rsid w:val="00CC5238"/>
    <w:rsid w:val="00CC72CC"/>
    <w:rsid w:val="00CD21AE"/>
    <w:rsid w:val="00CD25CD"/>
    <w:rsid w:val="00CD31DB"/>
    <w:rsid w:val="00CD5447"/>
    <w:rsid w:val="00CE0290"/>
    <w:rsid w:val="00CE2280"/>
    <w:rsid w:val="00CE2B89"/>
    <w:rsid w:val="00CE559E"/>
    <w:rsid w:val="00CE60E2"/>
    <w:rsid w:val="00CF0D65"/>
    <w:rsid w:val="00CF2F0E"/>
    <w:rsid w:val="00CF3787"/>
    <w:rsid w:val="00CF3C2F"/>
    <w:rsid w:val="00CF41DD"/>
    <w:rsid w:val="00CF52B8"/>
    <w:rsid w:val="00D018FF"/>
    <w:rsid w:val="00D060E5"/>
    <w:rsid w:val="00D066B9"/>
    <w:rsid w:val="00D10113"/>
    <w:rsid w:val="00D12650"/>
    <w:rsid w:val="00D1321E"/>
    <w:rsid w:val="00D13575"/>
    <w:rsid w:val="00D13803"/>
    <w:rsid w:val="00D13947"/>
    <w:rsid w:val="00D13980"/>
    <w:rsid w:val="00D156E8"/>
    <w:rsid w:val="00D230EF"/>
    <w:rsid w:val="00D30C63"/>
    <w:rsid w:val="00D3611D"/>
    <w:rsid w:val="00D3795C"/>
    <w:rsid w:val="00D379EF"/>
    <w:rsid w:val="00D4086A"/>
    <w:rsid w:val="00D40F92"/>
    <w:rsid w:val="00D4322F"/>
    <w:rsid w:val="00D43EEB"/>
    <w:rsid w:val="00D43F0E"/>
    <w:rsid w:val="00D47242"/>
    <w:rsid w:val="00D47289"/>
    <w:rsid w:val="00D47B0E"/>
    <w:rsid w:val="00D55233"/>
    <w:rsid w:val="00D56701"/>
    <w:rsid w:val="00D604D2"/>
    <w:rsid w:val="00D60CA9"/>
    <w:rsid w:val="00D6304A"/>
    <w:rsid w:val="00D63FF4"/>
    <w:rsid w:val="00D641EA"/>
    <w:rsid w:val="00D65217"/>
    <w:rsid w:val="00D6618B"/>
    <w:rsid w:val="00D66FDB"/>
    <w:rsid w:val="00D718CA"/>
    <w:rsid w:val="00D74EA7"/>
    <w:rsid w:val="00D75064"/>
    <w:rsid w:val="00D76DD3"/>
    <w:rsid w:val="00D77FC0"/>
    <w:rsid w:val="00D801FA"/>
    <w:rsid w:val="00D80E12"/>
    <w:rsid w:val="00D820A7"/>
    <w:rsid w:val="00D87032"/>
    <w:rsid w:val="00D934C3"/>
    <w:rsid w:val="00D9596F"/>
    <w:rsid w:val="00D959AC"/>
    <w:rsid w:val="00DA21B5"/>
    <w:rsid w:val="00DA36C8"/>
    <w:rsid w:val="00DA3CEF"/>
    <w:rsid w:val="00DA48AF"/>
    <w:rsid w:val="00DA5260"/>
    <w:rsid w:val="00DA7BDC"/>
    <w:rsid w:val="00DB1202"/>
    <w:rsid w:val="00DB345C"/>
    <w:rsid w:val="00DB5BFB"/>
    <w:rsid w:val="00DB71F7"/>
    <w:rsid w:val="00DB7BBB"/>
    <w:rsid w:val="00DC35B5"/>
    <w:rsid w:val="00DC3A27"/>
    <w:rsid w:val="00DC4464"/>
    <w:rsid w:val="00DC74B8"/>
    <w:rsid w:val="00DD0238"/>
    <w:rsid w:val="00DD0ED1"/>
    <w:rsid w:val="00DD196A"/>
    <w:rsid w:val="00DD26DF"/>
    <w:rsid w:val="00DD29C0"/>
    <w:rsid w:val="00DD3CDA"/>
    <w:rsid w:val="00DD5081"/>
    <w:rsid w:val="00DD63B6"/>
    <w:rsid w:val="00DE23E2"/>
    <w:rsid w:val="00DE284A"/>
    <w:rsid w:val="00DE2FB4"/>
    <w:rsid w:val="00DE5272"/>
    <w:rsid w:val="00DF3918"/>
    <w:rsid w:val="00DF4B74"/>
    <w:rsid w:val="00DF6347"/>
    <w:rsid w:val="00DF6506"/>
    <w:rsid w:val="00DF700E"/>
    <w:rsid w:val="00E02706"/>
    <w:rsid w:val="00E03061"/>
    <w:rsid w:val="00E034D6"/>
    <w:rsid w:val="00E0606A"/>
    <w:rsid w:val="00E06C72"/>
    <w:rsid w:val="00E1054D"/>
    <w:rsid w:val="00E116C0"/>
    <w:rsid w:val="00E14130"/>
    <w:rsid w:val="00E1451E"/>
    <w:rsid w:val="00E20460"/>
    <w:rsid w:val="00E2070B"/>
    <w:rsid w:val="00E22992"/>
    <w:rsid w:val="00E24181"/>
    <w:rsid w:val="00E24C09"/>
    <w:rsid w:val="00E26DFB"/>
    <w:rsid w:val="00E2708E"/>
    <w:rsid w:val="00E27FC4"/>
    <w:rsid w:val="00E3085D"/>
    <w:rsid w:val="00E30FD3"/>
    <w:rsid w:val="00E35015"/>
    <w:rsid w:val="00E36AB3"/>
    <w:rsid w:val="00E40059"/>
    <w:rsid w:val="00E410DA"/>
    <w:rsid w:val="00E44203"/>
    <w:rsid w:val="00E50AB0"/>
    <w:rsid w:val="00E51315"/>
    <w:rsid w:val="00E51C94"/>
    <w:rsid w:val="00E521DE"/>
    <w:rsid w:val="00E52A8B"/>
    <w:rsid w:val="00E537B6"/>
    <w:rsid w:val="00E54B5F"/>
    <w:rsid w:val="00E56D72"/>
    <w:rsid w:val="00E573CC"/>
    <w:rsid w:val="00E60002"/>
    <w:rsid w:val="00E60B90"/>
    <w:rsid w:val="00E63218"/>
    <w:rsid w:val="00E64BF4"/>
    <w:rsid w:val="00E65FF1"/>
    <w:rsid w:val="00E66C2C"/>
    <w:rsid w:val="00E6751B"/>
    <w:rsid w:val="00E70071"/>
    <w:rsid w:val="00E728D9"/>
    <w:rsid w:val="00E72C62"/>
    <w:rsid w:val="00E84644"/>
    <w:rsid w:val="00E86296"/>
    <w:rsid w:val="00E8698B"/>
    <w:rsid w:val="00E8757E"/>
    <w:rsid w:val="00E90C94"/>
    <w:rsid w:val="00E938E1"/>
    <w:rsid w:val="00E94CA8"/>
    <w:rsid w:val="00E96B24"/>
    <w:rsid w:val="00E976FD"/>
    <w:rsid w:val="00EA0E84"/>
    <w:rsid w:val="00EA1689"/>
    <w:rsid w:val="00EA2087"/>
    <w:rsid w:val="00EA24CC"/>
    <w:rsid w:val="00EA50FB"/>
    <w:rsid w:val="00EA5677"/>
    <w:rsid w:val="00EA583F"/>
    <w:rsid w:val="00EA6D9B"/>
    <w:rsid w:val="00EA73B8"/>
    <w:rsid w:val="00EB0790"/>
    <w:rsid w:val="00EB1D65"/>
    <w:rsid w:val="00EC19AD"/>
    <w:rsid w:val="00EC2081"/>
    <w:rsid w:val="00EC4A1B"/>
    <w:rsid w:val="00EC6F9C"/>
    <w:rsid w:val="00EC7020"/>
    <w:rsid w:val="00ED1FEB"/>
    <w:rsid w:val="00ED3D2D"/>
    <w:rsid w:val="00ED5D49"/>
    <w:rsid w:val="00EE08AD"/>
    <w:rsid w:val="00EE2847"/>
    <w:rsid w:val="00EE3293"/>
    <w:rsid w:val="00EE408A"/>
    <w:rsid w:val="00EE5534"/>
    <w:rsid w:val="00EE5C78"/>
    <w:rsid w:val="00EF065A"/>
    <w:rsid w:val="00EF41A5"/>
    <w:rsid w:val="00EF460C"/>
    <w:rsid w:val="00EF6611"/>
    <w:rsid w:val="00EF7F3C"/>
    <w:rsid w:val="00F00C62"/>
    <w:rsid w:val="00F01DCC"/>
    <w:rsid w:val="00F02160"/>
    <w:rsid w:val="00F026B2"/>
    <w:rsid w:val="00F02FEB"/>
    <w:rsid w:val="00F0502C"/>
    <w:rsid w:val="00F07A76"/>
    <w:rsid w:val="00F212C1"/>
    <w:rsid w:val="00F2652A"/>
    <w:rsid w:val="00F26684"/>
    <w:rsid w:val="00F279C5"/>
    <w:rsid w:val="00F27E94"/>
    <w:rsid w:val="00F31861"/>
    <w:rsid w:val="00F31884"/>
    <w:rsid w:val="00F32359"/>
    <w:rsid w:val="00F328E0"/>
    <w:rsid w:val="00F34B3D"/>
    <w:rsid w:val="00F36A83"/>
    <w:rsid w:val="00F37070"/>
    <w:rsid w:val="00F40A66"/>
    <w:rsid w:val="00F410C1"/>
    <w:rsid w:val="00F417C3"/>
    <w:rsid w:val="00F41C82"/>
    <w:rsid w:val="00F42C00"/>
    <w:rsid w:val="00F43F4D"/>
    <w:rsid w:val="00F4409F"/>
    <w:rsid w:val="00F472FE"/>
    <w:rsid w:val="00F5155F"/>
    <w:rsid w:val="00F51F0B"/>
    <w:rsid w:val="00F52B84"/>
    <w:rsid w:val="00F541B5"/>
    <w:rsid w:val="00F54B46"/>
    <w:rsid w:val="00F54C05"/>
    <w:rsid w:val="00F56969"/>
    <w:rsid w:val="00F61544"/>
    <w:rsid w:val="00F61D01"/>
    <w:rsid w:val="00F61DBD"/>
    <w:rsid w:val="00F61DF1"/>
    <w:rsid w:val="00F626BA"/>
    <w:rsid w:val="00F63267"/>
    <w:rsid w:val="00F65592"/>
    <w:rsid w:val="00F66874"/>
    <w:rsid w:val="00F66F6E"/>
    <w:rsid w:val="00F67F21"/>
    <w:rsid w:val="00F70222"/>
    <w:rsid w:val="00F70309"/>
    <w:rsid w:val="00F8024D"/>
    <w:rsid w:val="00F8077A"/>
    <w:rsid w:val="00F80AF7"/>
    <w:rsid w:val="00F80E4C"/>
    <w:rsid w:val="00F86614"/>
    <w:rsid w:val="00F86690"/>
    <w:rsid w:val="00F90CB5"/>
    <w:rsid w:val="00F9264D"/>
    <w:rsid w:val="00F93BF4"/>
    <w:rsid w:val="00F94646"/>
    <w:rsid w:val="00F95675"/>
    <w:rsid w:val="00F9706E"/>
    <w:rsid w:val="00F97926"/>
    <w:rsid w:val="00FA1AA9"/>
    <w:rsid w:val="00FA383A"/>
    <w:rsid w:val="00FA4D3E"/>
    <w:rsid w:val="00FA512C"/>
    <w:rsid w:val="00FA544D"/>
    <w:rsid w:val="00FA57FA"/>
    <w:rsid w:val="00FA6CDF"/>
    <w:rsid w:val="00FB1AFF"/>
    <w:rsid w:val="00FB2A31"/>
    <w:rsid w:val="00FB4B1E"/>
    <w:rsid w:val="00FB5B16"/>
    <w:rsid w:val="00FB5C5F"/>
    <w:rsid w:val="00FC0DBC"/>
    <w:rsid w:val="00FC0E55"/>
    <w:rsid w:val="00FC0EDC"/>
    <w:rsid w:val="00FC11D5"/>
    <w:rsid w:val="00FC161E"/>
    <w:rsid w:val="00FC6C52"/>
    <w:rsid w:val="00FC6D44"/>
    <w:rsid w:val="00FC7C7E"/>
    <w:rsid w:val="00FD1D10"/>
    <w:rsid w:val="00FD2641"/>
    <w:rsid w:val="00FD268E"/>
    <w:rsid w:val="00FD34F5"/>
    <w:rsid w:val="00FD3684"/>
    <w:rsid w:val="00FD37F4"/>
    <w:rsid w:val="00FD44A1"/>
    <w:rsid w:val="00FD48A7"/>
    <w:rsid w:val="00FD5D1A"/>
    <w:rsid w:val="00FD659D"/>
    <w:rsid w:val="00FE087E"/>
    <w:rsid w:val="00FE19A8"/>
    <w:rsid w:val="00FE2694"/>
    <w:rsid w:val="00FE3790"/>
    <w:rsid w:val="00FE47B3"/>
    <w:rsid w:val="00FE55DE"/>
    <w:rsid w:val="00FE5ECB"/>
    <w:rsid w:val="00FF3943"/>
    <w:rsid w:val="00FF6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C0420"/>
  <w15:chartTrackingRefBased/>
  <w15:docId w15:val="{7FD8A1EF-CB98-471F-AC88-CA469C90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B1D"/>
    <w:rPr>
      <w:rFonts w:ascii="Times New Roman" w:eastAsia="Times New Roman" w:hAnsi="Times New Roman"/>
      <w:sz w:val="24"/>
      <w:szCs w:val="24"/>
    </w:rPr>
  </w:style>
  <w:style w:type="paragraph" w:styleId="Heading1">
    <w:name w:val="heading 1"/>
    <w:basedOn w:val="Normal"/>
    <w:next w:val="Normal"/>
    <w:link w:val="Heading1Char"/>
    <w:qFormat/>
    <w:rsid w:val="00BD76E9"/>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BD76E9"/>
    <w:pPr>
      <w:pBdr>
        <w:top w:val="single" w:sz="18" w:space="6" w:color="003399"/>
      </w:pBdr>
      <w:spacing w:before="240"/>
      <w:outlineLvl w:val="1"/>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B1D"/>
    <w:rPr>
      <w:rFonts w:ascii="Tahoma" w:hAnsi="Tahoma" w:cs="Tahoma"/>
      <w:sz w:val="16"/>
      <w:szCs w:val="16"/>
    </w:rPr>
  </w:style>
  <w:style w:type="character" w:customStyle="1" w:styleId="BalloonTextChar">
    <w:name w:val="Balloon Text Char"/>
    <w:basedOn w:val="DefaultParagraphFont"/>
    <w:link w:val="BalloonText"/>
    <w:uiPriority w:val="99"/>
    <w:semiHidden/>
    <w:rsid w:val="00673B1D"/>
    <w:rPr>
      <w:rFonts w:ascii="Tahoma" w:eastAsia="Times New Roman" w:hAnsi="Tahoma" w:cs="Tahoma"/>
      <w:sz w:val="16"/>
      <w:szCs w:val="16"/>
      <w:lang w:val="en-US"/>
    </w:rPr>
  </w:style>
  <w:style w:type="character" w:customStyle="1" w:styleId="Heading1Char">
    <w:name w:val="Heading 1 Char"/>
    <w:basedOn w:val="DefaultParagraphFont"/>
    <w:link w:val="Heading1"/>
    <w:rsid w:val="00BD76E9"/>
    <w:rPr>
      <w:rFonts w:ascii="Trebuchet MS" w:eastAsia="Times New Roman" w:hAnsi="Trebuchet MS" w:cs="Arial"/>
      <w:color w:val="0066CC"/>
      <w:kern w:val="32"/>
      <w:sz w:val="36"/>
      <w:szCs w:val="38"/>
      <w:lang w:val="en-US"/>
    </w:rPr>
  </w:style>
  <w:style w:type="character" w:customStyle="1" w:styleId="Heading2Char">
    <w:name w:val="Heading 2 Char"/>
    <w:basedOn w:val="DefaultParagraphFont"/>
    <w:link w:val="Heading2"/>
    <w:rsid w:val="00BD76E9"/>
    <w:rPr>
      <w:rFonts w:ascii="Trebuchet MS" w:eastAsia="Times New Roman" w:hAnsi="Trebuchet MS" w:cs="Arial"/>
      <w:color w:val="0066CC"/>
      <w:kern w:val="32"/>
      <w:sz w:val="36"/>
      <w:szCs w:val="38"/>
      <w:lang w:val="en-US"/>
    </w:rPr>
  </w:style>
  <w:style w:type="paragraph" w:styleId="BodyText">
    <w:name w:val="Body Text"/>
    <w:basedOn w:val="Normal"/>
    <w:link w:val="BodyTextChar"/>
    <w:rsid w:val="00BD76E9"/>
    <w:pPr>
      <w:spacing w:after="120"/>
    </w:pPr>
    <w:rPr>
      <w:rFonts w:ascii="Verdana" w:hAnsi="Verdana"/>
      <w:sz w:val="20"/>
      <w:szCs w:val="20"/>
    </w:rPr>
  </w:style>
  <w:style w:type="character" w:customStyle="1" w:styleId="BodyTextChar">
    <w:name w:val="Body Text Char"/>
    <w:basedOn w:val="DefaultParagraphFont"/>
    <w:link w:val="BodyText"/>
    <w:rsid w:val="00BD76E9"/>
    <w:rPr>
      <w:rFonts w:ascii="Verdana" w:eastAsia="Times New Roman" w:hAnsi="Verdana" w:cs="Times New Roman"/>
      <w:sz w:val="20"/>
      <w:szCs w:val="20"/>
      <w:lang w:val="en-US"/>
    </w:rPr>
  </w:style>
  <w:style w:type="paragraph" w:customStyle="1" w:styleId="NewsletterTitle">
    <w:name w:val="Newsletter Title"/>
    <w:basedOn w:val="Normal"/>
    <w:rsid w:val="00BD76E9"/>
    <w:pPr>
      <w:jc w:val="center"/>
    </w:pPr>
    <w:rPr>
      <w:rFonts w:ascii="Trebuchet MS" w:hAnsi="Trebuchet MS"/>
      <w:color w:val="0066CC"/>
      <w:sz w:val="60"/>
    </w:rPr>
  </w:style>
  <w:style w:type="paragraph" w:customStyle="1" w:styleId="NewsletterDate">
    <w:name w:val="Newsletter Date"/>
    <w:basedOn w:val="Normal"/>
    <w:rsid w:val="00BD76E9"/>
    <w:pPr>
      <w:tabs>
        <w:tab w:val="right" w:pos="10210"/>
      </w:tabs>
      <w:spacing w:before="120" w:after="120"/>
    </w:pPr>
    <w:rPr>
      <w:rFonts w:ascii="Trebuchet MS" w:hAnsi="Trebuchet MS"/>
      <w:b/>
      <w:bCs/>
      <w:color w:val="FFFFFF"/>
      <w:sz w:val="20"/>
      <w:szCs w:val="20"/>
    </w:rPr>
  </w:style>
  <w:style w:type="paragraph" w:customStyle="1" w:styleId="VolumeandIssue">
    <w:name w:val="Volume and Issue"/>
    <w:basedOn w:val="NewsletterDate"/>
    <w:rsid w:val="00BD76E9"/>
    <w:pPr>
      <w:jc w:val="right"/>
    </w:pPr>
  </w:style>
  <w:style w:type="character" w:styleId="Hyperlink">
    <w:name w:val="Hyperlink"/>
    <w:basedOn w:val="DefaultParagraphFont"/>
    <w:rsid w:val="00BD76E9"/>
    <w:rPr>
      <w:rFonts w:ascii="Verdana" w:hAnsi="Verdana" w:cs="Times New Roman"/>
      <w:color w:val="99CCFF"/>
      <w:sz w:val="20"/>
      <w:szCs w:val="20"/>
      <w:u w:val="none"/>
    </w:rPr>
  </w:style>
  <w:style w:type="character" w:styleId="Strong">
    <w:name w:val="Strong"/>
    <w:basedOn w:val="DefaultParagraphFont"/>
    <w:uiPriority w:val="22"/>
    <w:qFormat/>
    <w:rsid w:val="00BD76E9"/>
    <w:rPr>
      <w:b/>
      <w:bCs/>
    </w:rPr>
  </w:style>
  <w:style w:type="paragraph" w:styleId="NormalWeb">
    <w:name w:val="Normal (Web)"/>
    <w:basedOn w:val="Normal"/>
    <w:link w:val="NormalWebChar"/>
    <w:uiPriority w:val="99"/>
    <w:rsid w:val="00BD76E9"/>
    <w:pPr>
      <w:spacing w:before="100" w:beforeAutospacing="1" w:after="100" w:afterAutospacing="1"/>
    </w:pPr>
  </w:style>
  <w:style w:type="character" w:customStyle="1" w:styleId="NormalWebChar">
    <w:name w:val="Normal (Web) Char"/>
    <w:basedOn w:val="DefaultParagraphFont"/>
    <w:link w:val="NormalWeb"/>
    <w:uiPriority w:val="99"/>
    <w:rsid w:val="00BD76E9"/>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EE408A"/>
    <w:rPr>
      <w:i/>
      <w:iCs/>
    </w:rPr>
  </w:style>
  <w:style w:type="paragraph" w:styleId="DocumentMap">
    <w:name w:val="Document Map"/>
    <w:basedOn w:val="Normal"/>
    <w:link w:val="DocumentMapChar"/>
    <w:uiPriority w:val="99"/>
    <w:semiHidden/>
    <w:unhideWhenUsed/>
    <w:rsid w:val="00752CAD"/>
    <w:rPr>
      <w:rFonts w:ascii="Tahoma" w:hAnsi="Tahoma" w:cs="Tahoma"/>
      <w:sz w:val="16"/>
      <w:szCs w:val="16"/>
    </w:rPr>
  </w:style>
  <w:style w:type="character" w:customStyle="1" w:styleId="DocumentMapChar">
    <w:name w:val="Document Map Char"/>
    <w:basedOn w:val="DefaultParagraphFont"/>
    <w:link w:val="DocumentMap"/>
    <w:uiPriority w:val="99"/>
    <w:semiHidden/>
    <w:rsid w:val="00752CAD"/>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5A79A0"/>
    <w:rPr>
      <w:sz w:val="16"/>
      <w:szCs w:val="16"/>
    </w:rPr>
  </w:style>
  <w:style w:type="paragraph" w:styleId="CommentText">
    <w:name w:val="annotation text"/>
    <w:basedOn w:val="Normal"/>
    <w:link w:val="CommentTextChar"/>
    <w:uiPriority w:val="99"/>
    <w:semiHidden/>
    <w:unhideWhenUsed/>
    <w:rsid w:val="005A79A0"/>
    <w:rPr>
      <w:sz w:val="20"/>
      <w:szCs w:val="20"/>
    </w:rPr>
  </w:style>
  <w:style w:type="character" w:customStyle="1" w:styleId="CommentTextChar">
    <w:name w:val="Comment Text Char"/>
    <w:basedOn w:val="DefaultParagraphFont"/>
    <w:link w:val="CommentText"/>
    <w:uiPriority w:val="99"/>
    <w:semiHidden/>
    <w:rsid w:val="005A79A0"/>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5A79A0"/>
    <w:rPr>
      <w:b/>
      <w:bCs/>
    </w:rPr>
  </w:style>
  <w:style w:type="character" w:customStyle="1" w:styleId="CommentSubjectChar">
    <w:name w:val="Comment Subject Char"/>
    <w:basedOn w:val="CommentTextChar"/>
    <w:link w:val="CommentSubject"/>
    <w:uiPriority w:val="99"/>
    <w:semiHidden/>
    <w:rsid w:val="005A79A0"/>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578741">
      <w:bodyDiv w:val="1"/>
      <w:marLeft w:val="0"/>
      <w:marRight w:val="0"/>
      <w:marTop w:val="0"/>
      <w:marBottom w:val="0"/>
      <w:divBdr>
        <w:top w:val="none" w:sz="0" w:space="0" w:color="auto"/>
        <w:left w:val="none" w:sz="0" w:space="0" w:color="auto"/>
        <w:bottom w:val="none" w:sz="0" w:space="0" w:color="auto"/>
        <w:right w:val="none" w:sz="0" w:space="0" w:color="auto"/>
      </w:divBdr>
    </w:div>
    <w:div w:id="346642507">
      <w:bodyDiv w:val="1"/>
      <w:marLeft w:val="0"/>
      <w:marRight w:val="0"/>
      <w:marTop w:val="0"/>
      <w:marBottom w:val="0"/>
      <w:divBdr>
        <w:top w:val="none" w:sz="0" w:space="0" w:color="auto"/>
        <w:left w:val="none" w:sz="0" w:space="0" w:color="auto"/>
        <w:bottom w:val="none" w:sz="0" w:space="0" w:color="auto"/>
        <w:right w:val="none" w:sz="0" w:space="0" w:color="auto"/>
      </w:divBdr>
    </w:div>
    <w:div w:id="511335289">
      <w:bodyDiv w:val="1"/>
      <w:marLeft w:val="0"/>
      <w:marRight w:val="0"/>
      <w:marTop w:val="0"/>
      <w:marBottom w:val="0"/>
      <w:divBdr>
        <w:top w:val="none" w:sz="0" w:space="0" w:color="auto"/>
        <w:left w:val="none" w:sz="0" w:space="0" w:color="auto"/>
        <w:bottom w:val="none" w:sz="0" w:space="0" w:color="auto"/>
        <w:right w:val="none" w:sz="0" w:space="0" w:color="auto"/>
      </w:divBdr>
    </w:div>
    <w:div w:id="862018304">
      <w:bodyDiv w:val="1"/>
      <w:marLeft w:val="0"/>
      <w:marRight w:val="0"/>
      <w:marTop w:val="0"/>
      <w:marBottom w:val="0"/>
      <w:divBdr>
        <w:top w:val="none" w:sz="0" w:space="0" w:color="auto"/>
        <w:left w:val="none" w:sz="0" w:space="0" w:color="auto"/>
        <w:bottom w:val="none" w:sz="0" w:space="0" w:color="auto"/>
        <w:right w:val="none" w:sz="0" w:space="0" w:color="auto"/>
      </w:divBdr>
    </w:div>
    <w:div w:id="908922504">
      <w:bodyDiv w:val="1"/>
      <w:marLeft w:val="0"/>
      <w:marRight w:val="0"/>
      <w:marTop w:val="0"/>
      <w:marBottom w:val="0"/>
      <w:divBdr>
        <w:top w:val="none" w:sz="0" w:space="0" w:color="auto"/>
        <w:left w:val="none" w:sz="0" w:space="0" w:color="auto"/>
        <w:bottom w:val="none" w:sz="0" w:space="0" w:color="auto"/>
        <w:right w:val="none" w:sz="0" w:space="0" w:color="auto"/>
      </w:divBdr>
      <w:divsChild>
        <w:div w:id="331642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537389">
      <w:bodyDiv w:val="1"/>
      <w:marLeft w:val="0"/>
      <w:marRight w:val="0"/>
      <w:marTop w:val="0"/>
      <w:marBottom w:val="0"/>
      <w:divBdr>
        <w:top w:val="none" w:sz="0" w:space="0" w:color="auto"/>
        <w:left w:val="none" w:sz="0" w:space="0" w:color="auto"/>
        <w:bottom w:val="none" w:sz="0" w:space="0" w:color="auto"/>
        <w:right w:val="none" w:sz="0" w:space="0" w:color="auto"/>
      </w:divBdr>
    </w:div>
    <w:div w:id="1332951356">
      <w:bodyDiv w:val="1"/>
      <w:marLeft w:val="0"/>
      <w:marRight w:val="0"/>
      <w:marTop w:val="0"/>
      <w:marBottom w:val="0"/>
      <w:divBdr>
        <w:top w:val="none" w:sz="0" w:space="0" w:color="auto"/>
        <w:left w:val="none" w:sz="0" w:space="0" w:color="auto"/>
        <w:bottom w:val="none" w:sz="0" w:space="0" w:color="auto"/>
        <w:right w:val="none" w:sz="0" w:space="0" w:color="auto"/>
      </w:divBdr>
    </w:div>
    <w:div w:id="147352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www.thestrategylab.com/TradingReports.htm" TargetMode="External"/><Relationship Id="rId21" Type="http://schemas.openxmlformats.org/officeDocument/2006/relationships/image" Target="media/image14.png"/><Relationship Id="rId42" Type="http://schemas.openxmlformats.org/officeDocument/2006/relationships/hyperlink" Target="http://www.thestrategylab.com/tsl/forum/viewforum.php?f=225" TargetMode="External"/><Relationship Id="rId63" Type="http://schemas.openxmlformats.org/officeDocument/2006/relationships/hyperlink" Target="http://www.thestrategylab.com/WRBAnalysisTutorials.htm" TargetMode="External"/><Relationship Id="rId84" Type="http://schemas.openxmlformats.org/officeDocument/2006/relationships/hyperlink" Target="http://www.thestrategylab.com/tsl/forum/download/file.php?id=626" TargetMode="External"/><Relationship Id="rId138" Type="http://schemas.openxmlformats.org/officeDocument/2006/relationships/hyperlink" Target="http://www.thestrategylab.com/tsl/forum/viewforum.php?f=5" TargetMode="External"/><Relationship Id="rId107" Type="http://schemas.openxmlformats.org/officeDocument/2006/relationships/image" Target="media/image53.png"/><Relationship Id="rId11" Type="http://schemas.openxmlformats.org/officeDocument/2006/relationships/hyperlink" Target="http://www.thestrategylab.com/tsl/forum/viewforum.php?f=164" TargetMode="External"/><Relationship Id="rId32" Type="http://schemas.openxmlformats.org/officeDocument/2006/relationships/image" Target="media/image20.png"/><Relationship Id="rId53" Type="http://schemas.openxmlformats.org/officeDocument/2006/relationships/image" Target="media/image30.png"/><Relationship Id="rId74" Type="http://schemas.openxmlformats.org/officeDocument/2006/relationships/hyperlink" Target="http://www.thestrategylab.com/tsl/forum/download/file.php?id=1053" TargetMode="External"/><Relationship Id="rId128" Type="http://schemas.openxmlformats.org/officeDocument/2006/relationships/hyperlink" Target="https://www.paypal.com/cgi-bin/webscr?cmd=_s-xclick&amp;hosted_button_id=HEC7NYAJZKJBY" TargetMode="External"/><Relationship Id="rId5" Type="http://schemas.openxmlformats.org/officeDocument/2006/relationships/webSettings" Target="webSettings.xml"/><Relationship Id="rId90" Type="http://schemas.openxmlformats.org/officeDocument/2006/relationships/hyperlink" Target="http://www.thestrategylab.com/tsl/forum/download/file.php?id=985" TargetMode="External"/><Relationship Id="rId95" Type="http://schemas.openxmlformats.org/officeDocument/2006/relationships/image" Target="media/image45.png"/><Relationship Id="rId22" Type="http://schemas.openxmlformats.org/officeDocument/2006/relationships/image" Target="media/image15.png"/><Relationship Id="rId27" Type="http://schemas.openxmlformats.org/officeDocument/2006/relationships/hyperlink" Target="http://www.thestrategylab.com/tsl/forum/" TargetMode="External"/><Relationship Id="rId43" Type="http://schemas.openxmlformats.org/officeDocument/2006/relationships/image" Target="media/image25.png"/><Relationship Id="rId48" Type="http://schemas.openxmlformats.org/officeDocument/2006/relationships/hyperlink" Target="http://www.thestrategylab.com/tsl/forum/download/file.php?id=2847" TargetMode="External"/><Relationship Id="rId64" Type="http://schemas.openxmlformats.org/officeDocument/2006/relationships/hyperlink" Target="http://www.thestrategylab.com/VolatilityTrading.htm" TargetMode="External"/><Relationship Id="rId69" Type="http://schemas.openxmlformats.org/officeDocument/2006/relationships/image" Target="media/image33.png"/><Relationship Id="rId113" Type="http://schemas.openxmlformats.org/officeDocument/2006/relationships/hyperlink" Target="http://www.thestrategylab.com/tsl/forum/download/file.php?id=540" TargetMode="External"/><Relationship Id="rId118" Type="http://schemas.openxmlformats.org/officeDocument/2006/relationships/hyperlink" Target="http://www.thestrategylab.com/images/033012-Accolade.png" TargetMode="External"/><Relationship Id="rId134" Type="http://schemas.openxmlformats.org/officeDocument/2006/relationships/hyperlink" Target="http://www.thestrategylab.com/images/wrb-analysis-advance-tutorial-chapter-4-excerpt-1.png" TargetMode="External"/><Relationship Id="rId139" Type="http://schemas.openxmlformats.org/officeDocument/2006/relationships/hyperlink" Target="http://www.thestrategylab.com/tsl/forum/ucp.php?i=pm&amp;mode=compose&amp;u=2" TargetMode="External"/><Relationship Id="rId80" Type="http://schemas.openxmlformats.org/officeDocument/2006/relationships/hyperlink" Target="http://www.thestrategylab.com/tsl/forum/download/file.php?id=1062" TargetMode="External"/><Relationship Id="rId85" Type="http://schemas.openxmlformats.org/officeDocument/2006/relationships/image" Target="media/image40.png"/><Relationship Id="rId12" Type="http://schemas.openxmlformats.org/officeDocument/2006/relationships/hyperlink" Target="http://www.thestrategylab.com/tsl/forum/viewforum.php?f=89" TargetMode="External"/><Relationship Id="rId17" Type="http://schemas.openxmlformats.org/officeDocument/2006/relationships/hyperlink" Target="http://www.thestrategylab.com/tsl/forum/viewforum.php?f=38" TargetMode="External"/><Relationship Id="rId33" Type="http://schemas.openxmlformats.org/officeDocument/2006/relationships/hyperlink" Target="http://www.thestrategylab.com/tsl/forum/download/file.php?id=980" TargetMode="External"/><Relationship Id="rId38" Type="http://schemas.openxmlformats.org/officeDocument/2006/relationships/image" Target="media/image23.png"/><Relationship Id="rId59" Type="http://schemas.openxmlformats.org/officeDocument/2006/relationships/hyperlink" Target="http://www.federalreserve.gov/calendar.htm" TargetMode="External"/><Relationship Id="rId103" Type="http://schemas.openxmlformats.org/officeDocument/2006/relationships/image" Target="media/image49.png"/><Relationship Id="rId108" Type="http://schemas.openxmlformats.org/officeDocument/2006/relationships/hyperlink" Target="http://www.thestrategylab.com/tsl/forum/viewtopic.php?f=61&amp;t=1195" TargetMode="External"/><Relationship Id="rId124" Type="http://schemas.openxmlformats.org/officeDocument/2006/relationships/hyperlink" Target="http://www.thestrategylab.com/AntiSpamPolicy.htm" TargetMode="External"/><Relationship Id="rId129" Type="http://schemas.openxmlformats.org/officeDocument/2006/relationships/hyperlink" Target="http://www.thestrategylab.com/WRBAnalysisTutorials.htm" TargetMode="External"/><Relationship Id="rId54" Type="http://schemas.openxmlformats.org/officeDocument/2006/relationships/hyperlink" Target="http://www.tweetdeck.com/" TargetMode="External"/><Relationship Id="rId70" Type="http://schemas.openxmlformats.org/officeDocument/2006/relationships/hyperlink" Target="http://www.thestrategylab.com/tsl/forum/download/file.php?id=3085" TargetMode="External"/><Relationship Id="rId75" Type="http://schemas.openxmlformats.org/officeDocument/2006/relationships/hyperlink" Target="http://www.thestrategylab.com/WRBAnalysisTutorials.htm" TargetMode="External"/><Relationship Id="rId91" Type="http://schemas.openxmlformats.org/officeDocument/2006/relationships/image" Target="media/image43.png"/><Relationship Id="rId96" Type="http://schemas.openxmlformats.org/officeDocument/2006/relationships/hyperlink" Target="http://www.thestrategylab.com/tsl/forum/download/file.php?id=3089" TargetMode="External"/><Relationship Id="rId140" Type="http://schemas.openxmlformats.org/officeDocument/2006/relationships/hyperlink" Target="http://www.thestrategylab.com/tsl/forum/viewforum.php?f=61" TargetMode="External"/><Relationship Id="rId145" Type="http://schemas.openxmlformats.org/officeDocument/2006/relationships/hyperlink" Target="http://www.thestrategylab.com/ReferralProgram.htm" TargetMode="External"/><Relationship Id="rId1" Type="http://schemas.openxmlformats.org/officeDocument/2006/relationships/customXml" Target="../customXml/item1.xml"/><Relationship Id="rId6"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7.png"/><Relationship Id="rId49" Type="http://schemas.openxmlformats.org/officeDocument/2006/relationships/image" Target="media/image28.png"/><Relationship Id="rId114" Type="http://schemas.openxmlformats.org/officeDocument/2006/relationships/image" Target="media/image56.png"/><Relationship Id="rId119" Type="http://schemas.openxmlformats.org/officeDocument/2006/relationships/image" Target="media/image57.png"/><Relationship Id="rId44" Type="http://schemas.openxmlformats.org/officeDocument/2006/relationships/hyperlink" Target="http://www.thestrategylab.com/tsl/forum/download/file.php?id=638" TargetMode="External"/><Relationship Id="rId60" Type="http://schemas.openxmlformats.org/officeDocument/2006/relationships/hyperlink" Target="http://www.ecb.int" TargetMode="External"/><Relationship Id="rId65" Type="http://schemas.openxmlformats.org/officeDocument/2006/relationships/image" Target="media/image31.png"/><Relationship Id="rId81" Type="http://schemas.openxmlformats.org/officeDocument/2006/relationships/hyperlink" Target="http://www.thestrategylab.com/tsl/forum/viewtopic.php?f=61&amp;t=1195" TargetMode="External"/><Relationship Id="rId86" Type="http://schemas.openxmlformats.org/officeDocument/2006/relationships/hyperlink" Target="http://www.thestrategylab.com/tsl/forum/download/file.php?id=1340" TargetMode="External"/><Relationship Id="rId130" Type="http://schemas.openxmlformats.org/officeDocument/2006/relationships/hyperlink" Target="http://www.thestrategylab.com/tsl/forum/viewforum.php?f=164" TargetMode="External"/><Relationship Id="rId135" Type="http://schemas.openxmlformats.org/officeDocument/2006/relationships/image" Target="media/image61.png"/><Relationship Id="rId13" Type="http://schemas.openxmlformats.org/officeDocument/2006/relationships/image" Target="media/image13.png"/><Relationship Id="rId18" Type="http://schemas.openxmlformats.org/officeDocument/2006/relationships/hyperlink" Target="http://www.thestrategylab.com/tsl/forum/viewforum.php?f=169" TargetMode="External"/><Relationship Id="rId39" Type="http://schemas.openxmlformats.org/officeDocument/2006/relationships/hyperlink" Target="http://www.thestrategylab.com/tsl/forum/download/file.php?id=983" TargetMode="External"/><Relationship Id="rId109" Type="http://schemas.openxmlformats.org/officeDocument/2006/relationships/image" Target="media/image54.png"/><Relationship Id="rId34" Type="http://schemas.openxmlformats.org/officeDocument/2006/relationships/image" Target="media/image21.png"/><Relationship Id="rId50" Type="http://schemas.openxmlformats.org/officeDocument/2006/relationships/hyperlink" Target="http://www.thestrategylab.com/tsl/forum/download/file.php?id=639" TargetMode="External"/><Relationship Id="rId55" Type="http://schemas.openxmlformats.org/officeDocument/2006/relationships/hyperlink" Target="http://stocktwits.com/mobile" TargetMode="External"/><Relationship Id="rId76" Type="http://schemas.openxmlformats.org/officeDocument/2006/relationships/hyperlink" Target="http://www.thestrategylab.com/VolatilityTrading.htm" TargetMode="External"/><Relationship Id="rId97" Type="http://schemas.openxmlformats.org/officeDocument/2006/relationships/image" Target="media/image46.png"/><Relationship Id="rId104" Type="http://schemas.openxmlformats.org/officeDocument/2006/relationships/image" Target="media/image50.png"/><Relationship Id="rId120" Type="http://schemas.openxmlformats.org/officeDocument/2006/relationships/hyperlink" Target="http://www.thestrategylab.com/images/033012-Accolade.png" TargetMode="External"/><Relationship Id="rId125" Type="http://schemas.openxmlformats.org/officeDocument/2006/relationships/hyperlink" Target="https://www.paypal.com/cgi-bin/webscr?cmd=_s-xclick&amp;hosted_button_id=TSDDMT68MFDAY" TargetMode="External"/><Relationship Id="rId141" Type="http://schemas.openxmlformats.org/officeDocument/2006/relationships/hyperlink" Target="http://www.thestrategylab.com/tsl/forum/viewtopic.php?f=61&amp;t=1005" TargetMode="External"/><Relationship Id="rId146" Type="http://schemas.openxmlformats.org/officeDocument/2006/relationships/hyperlink" Target="http://www.thestrategylab.com/CopyrightProtected.htm" TargetMode="External"/><Relationship Id="rId7" Type="http://schemas.openxmlformats.org/officeDocument/2006/relationships/image" Target="media/image11.jpeg"/><Relationship Id="rId71" Type="http://schemas.openxmlformats.org/officeDocument/2006/relationships/image" Target="media/image34.png"/><Relationship Id="rId92" Type="http://schemas.openxmlformats.org/officeDocument/2006/relationships/hyperlink" Target="http://www.thestrategylab.com/tsl/forum/download/file.php?id=963" TargetMode="External"/><Relationship Id="rId2" Type="http://schemas.openxmlformats.org/officeDocument/2006/relationships/numbering" Target="numbering.xml"/><Relationship Id="rId29" Type="http://schemas.openxmlformats.org/officeDocument/2006/relationships/hyperlink" Target="http://www.thestrategylab.com/TradingInstruments.htm" TargetMode="External"/><Relationship Id="rId24" Type="http://schemas.openxmlformats.org/officeDocument/2006/relationships/hyperlink" Target="http://www.thestrategylab.com/TradingReports.htm" TargetMode="External"/><Relationship Id="rId40" Type="http://schemas.openxmlformats.org/officeDocument/2006/relationships/image" Target="media/image24.png"/><Relationship Id="rId45" Type="http://schemas.openxmlformats.org/officeDocument/2006/relationships/image" Target="media/image26.png"/><Relationship Id="rId66" Type="http://schemas.openxmlformats.org/officeDocument/2006/relationships/hyperlink" Target="http://www.thestrategylab.com/tsl/forum/download/file.php?id=3082" TargetMode="External"/><Relationship Id="rId87" Type="http://schemas.openxmlformats.org/officeDocument/2006/relationships/image" Target="media/image41.png"/><Relationship Id="rId110" Type="http://schemas.openxmlformats.org/officeDocument/2006/relationships/hyperlink" Target="http://www.thestrategylab.com/tsl/forum/download/file.php?id=529" TargetMode="External"/><Relationship Id="rId115" Type="http://schemas.openxmlformats.org/officeDocument/2006/relationships/hyperlink" Target="http://www.thestrategylab.com/tsl/forum/download/file.php?id=539" TargetMode="External"/><Relationship Id="rId131" Type="http://schemas.openxmlformats.org/officeDocument/2006/relationships/hyperlink" Target="http://www.thestrategylab.com/WRBAnalysisTutorials.htm" TargetMode="External"/><Relationship Id="rId136" Type="http://schemas.openxmlformats.org/officeDocument/2006/relationships/hyperlink" Target="http://www.thestrategylab.com/images/wrb-analysis-advance-tutorial-chapter-4-forum-example.png" TargetMode="External"/><Relationship Id="rId61" Type="http://schemas.openxmlformats.org/officeDocument/2006/relationships/hyperlink" Target="http://www.thestrategylab.com/tsl/forum/viewforum.php?f=89" TargetMode="External"/><Relationship Id="rId82" Type="http://schemas.openxmlformats.org/officeDocument/2006/relationships/image" Target="media/image38.png"/><Relationship Id="rId19" Type="http://schemas.openxmlformats.org/officeDocument/2006/relationships/hyperlink" Target="http://www.forexfactory.com/member.php?u=112593" TargetMode="External"/><Relationship Id="rId14" Type="http://schemas.openxmlformats.org/officeDocument/2006/relationships/hyperlink" Target="http://www.thestrategylab.com/tsl/forum/viewforum.php?f=61" TargetMode="External"/><Relationship Id="rId30" Type="http://schemas.openxmlformats.org/officeDocument/2006/relationships/image" Target="media/image18.png"/><Relationship Id="rId35" Type="http://schemas.openxmlformats.org/officeDocument/2006/relationships/hyperlink" Target="http://www.thestrategylab.com/tsl/forum/download/file.php?id=981" TargetMode="External"/><Relationship Id="rId56" Type="http://schemas.openxmlformats.org/officeDocument/2006/relationships/hyperlink" Target="http://news.google.com/" TargetMode="External"/><Relationship Id="rId77" Type="http://schemas.openxmlformats.org/officeDocument/2006/relationships/image" Target="media/image36.png"/><Relationship Id="rId100" Type="http://schemas.openxmlformats.org/officeDocument/2006/relationships/hyperlink" Target="http://www.thestrategylab.com/tsl/forum/download/file.php?id=523" TargetMode="External"/><Relationship Id="rId105" Type="http://schemas.openxmlformats.org/officeDocument/2006/relationships/image" Target="media/image51.png"/><Relationship Id="rId126" Type="http://schemas.openxmlformats.org/officeDocument/2006/relationships/image" Target="media/image59.png"/><Relationship Id="rId147" Type="http://schemas.openxmlformats.org/officeDocument/2006/relationships/fontTable" Target="fontTable.xml"/><Relationship Id="rId8" Type="http://schemas.openxmlformats.org/officeDocument/2006/relationships/hyperlink" Target="http://www.thestrategylab.com/tsl/forum" TargetMode="External"/><Relationship Id="rId51" Type="http://schemas.openxmlformats.org/officeDocument/2006/relationships/image" Target="media/image29.png"/><Relationship Id="rId72" Type="http://schemas.openxmlformats.org/officeDocument/2006/relationships/hyperlink" Target="http://www.thestrategylab.com/tsl/forum/download/file.php?id=1054" TargetMode="External"/><Relationship Id="rId93" Type="http://schemas.openxmlformats.org/officeDocument/2006/relationships/image" Target="media/image44.png"/><Relationship Id="rId98" Type="http://schemas.openxmlformats.org/officeDocument/2006/relationships/hyperlink" Target="http://www.thestrategylab.com/tsl/forum/viewforum.php?f=89" TargetMode="External"/><Relationship Id="rId121" Type="http://schemas.openxmlformats.org/officeDocument/2006/relationships/image" Target="media/image58.png"/><Relationship Id="rId142" Type="http://schemas.openxmlformats.org/officeDocument/2006/relationships/image" Target="media/image63.png"/><Relationship Id="rId3" Type="http://schemas.openxmlformats.org/officeDocument/2006/relationships/styles" Target="styles.xml"/><Relationship Id="rId25" Type="http://schemas.openxmlformats.org/officeDocument/2006/relationships/hyperlink" Target="http://www.thestrategylab.com/tsl/forum/viewforum.php?f=89" TargetMode="External"/><Relationship Id="rId46" Type="http://schemas.openxmlformats.org/officeDocument/2006/relationships/hyperlink" Target="http://www.thestrategylab.com/tsl/forum/download/file.php?id=637" TargetMode="External"/><Relationship Id="rId67" Type="http://schemas.openxmlformats.org/officeDocument/2006/relationships/image" Target="media/image32.png"/><Relationship Id="rId116" Type="http://schemas.openxmlformats.org/officeDocument/2006/relationships/hyperlink" Target="http://www.thestrategylab.com/tsl/forum/viewtopic.php?f=89&amp;t=533" TargetMode="External"/><Relationship Id="rId137" Type="http://schemas.openxmlformats.org/officeDocument/2006/relationships/image" Target="media/image62.png"/><Relationship Id="rId20" Type="http://schemas.openxmlformats.org/officeDocument/2006/relationships/hyperlink" Target="http://www.thestrategylab.com/Accolades.htm" TargetMode="External"/><Relationship Id="rId41" Type="http://schemas.openxmlformats.org/officeDocument/2006/relationships/hyperlink" Target="http://www.thestrategylab.com/tsl/forum/download/file.php?id=984" TargetMode="External"/><Relationship Id="rId62" Type="http://schemas.openxmlformats.org/officeDocument/2006/relationships/hyperlink" Target="http://www.thestrategylab.com/tsl/forum/viewforum.php?f=90" TargetMode="External"/><Relationship Id="rId83" Type="http://schemas.openxmlformats.org/officeDocument/2006/relationships/image" Target="media/image39.png"/><Relationship Id="rId88" Type="http://schemas.openxmlformats.org/officeDocument/2006/relationships/hyperlink" Target="http://www.thestrategylab.com/tsl/forum/download/file.php?id=636" TargetMode="External"/><Relationship Id="rId111" Type="http://schemas.openxmlformats.org/officeDocument/2006/relationships/hyperlink" Target="http://www.thestrategylab.com/TradingReports.htm" TargetMode="External"/><Relationship Id="rId132" Type="http://schemas.openxmlformats.org/officeDocument/2006/relationships/hyperlink" Target="http://www.thestrategylab.com/images/wrb-analysis-advance-tutorial-chapter-4-excerpt-2.png" TargetMode="External"/><Relationship Id="rId15" Type="http://schemas.openxmlformats.org/officeDocument/2006/relationships/hyperlink" Target="http://www.thestrategylab.com/tsl/forum/viewforum.php?f=164" TargetMode="External"/><Relationship Id="rId36" Type="http://schemas.openxmlformats.org/officeDocument/2006/relationships/image" Target="media/image22.png"/><Relationship Id="rId57" Type="http://schemas.openxmlformats.org/officeDocument/2006/relationships/hyperlink" Target="http://fidweek.econoday.com" TargetMode="External"/><Relationship Id="rId106" Type="http://schemas.openxmlformats.org/officeDocument/2006/relationships/image" Target="media/image52.png"/><Relationship Id="rId127" Type="http://schemas.openxmlformats.org/officeDocument/2006/relationships/hyperlink" Target="http://www.thestrategylab.com/WRBAnalysisTutorials.htm" TargetMode="External"/><Relationship Id="rId10" Type="http://schemas.openxmlformats.org/officeDocument/2006/relationships/image" Target="media/image12.png"/><Relationship Id="rId31" Type="http://schemas.openxmlformats.org/officeDocument/2006/relationships/image" Target="media/image19.png"/><Relationship Id="rId52" Type="http://schemas.openxmlformats.org/officeDocument/2006/relationships/hyperlink" Target="http://www.thestrategylab.com/tsl/forum/download/file.php?id=640" TargetMode="External"/><Relationship Id="rId73" Type="http://schemas.openxmlformats.org/officeDocument/2006/relationships/image" Target="media/image35.png"/><Relationship Id="rId78" Type="http://schemas.openxmlformats.org/officeDocument/2006/relationships/hyperlink" Target="http://www.thestrategylab.com/tsl/forum/download/file.php?id=1063" TargetMode="External"/><Relationship Id="rId94" Type="http://schemas.openxmlformats.org/officeDocument/2006/relationships/hyperlink" Target="http://www.thestrategylab.com/tsl/forum/download/file.php?id=964" TargetMode="External"/><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hyperlink" Target="http://www.thestrategylab.com/Accolades.htm" TargetMode="External"/><Relationship Id="rId143" Type="http://schemas.openxmlformats.org/officeDocument/2006/relationships/image" Target="media/image64.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estrategylab.com/tsl/forum/viewforum.php?f=164" TargetMode="External"/><Relationship Id="rId26" Type="http://schemas.openxmlformats.org/officeDocument/2006/relationships/hyperlink" Target="http://www.thestrategylab.com/volume-spread-analysis.htm" TargetMode="External"/><Relationship Id="rId47" Type="http://schemas.openxmlformats.org/officeDocument/2006/relationships/image" Target="media/image27.png"/><Relationship Id="rId68" Type="http://schemas.openxmlformats.org/officeDocument/2006/relationships/hyperlink" Target="http://www.thestrategylab.com/tsl/forum/download/file.php?id=3081" TargetMode="External"/><Relationship Id="rId89" Type="http://schemas.openxmlformats.org/officeDocument/2006/relationships/image" Target="media/image42.png"/><Relationship Id="rId112" Type="http://schemas.openxmlformats.org/officeDocument/2006/relationships/image" Target="media/image55.png"/><Relationship Id="rId133" Type="http://schemas.openxmlformats.org/officeDocument/2006/relationships/image" Target="media/image60.png"/><Relationship Id="rId16" Type="http://schemas.openxmlformats.org/officeDocument/2006/relationships/hyperlink" Target="http://stocktwits.com/wrbtrader" TargetMode="External"/><Relationship Id="rId37" Type="http://schemas.openxmlformats.org/officeDocument/2006/relationships/hyperlink" Target="http://www.thestrategylab.com/tsl/forum/download/file.php?id=982" TargetMode="External"/><Relationship Id="rId58" Type="http://schemas.openxmlformats.org/officeDocument/2006/relationships/hyperlink" Target="http://www.forexfactory.com/calendar.php" TargetMode="External"/><Relationship Id="rId79" Type="http://schemas.openxmlformats.org/officeDocument/2006/relationships/image" Target="media/image37.png"/><Relationship Id="rId102" Type="http://schemas.openxmlformats.org/officeDocument/2006/relationships/hyperlink" Target="http://www.thestrategylab.com/tsl/forum/download/file.php?id=524" TargetMode="External"/><Relationship Id="rId123" Type="http://schemas.openxmlformats.org/officeDocument/2006/relationships/hyperlink" Target="http://www.thestrategylab.com/CopyrightProtected.htm" TargetMode="External"/><Relationship Id="rId144" Type="http://schemas.openxmlformats.org/officeDocument/2006/relationships/hyperlink" Target="http://www.google.com/dmca.html"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E8603-D284-49AE-B976-90ED4F487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16478</Words>
  <Characters>93931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110189</CharactersWithSpaces>
  <SharedDoc>false</SharedDoc>
  <HLinks>
    <vt:vector size="522" baseType="variant">
      <vt:variant>
        <vt:i4>4456450</vt:i4>
      </vt:variant>
      <vt:variant>
        <vt:i4>369</vt:i4>
      </vt:variant>
      <vt:variant>
        <vt:i4>0</vt:i4>
      </vt:variant>
      <vt:variant>
        <vt:i4>5</vt:i4>
      </vt:variant>
      <vt:variant>
        <vt:lpwstr>http://www.thestrategylab.com/CopyrightProtected.htm</vt:lpwstr>
      </vt:variant>
      <vt:variant>
        <vt:lpwstr/>
      </vt:variant>
      <vt:variant>
        <vt:i4>786501</vt:i4>
      </vt:variant>
      <vt:variant>
        <vt:i4>366</vt:i4>
      </vt:variant>
      <vt:variant>
        <vt:i4>0</vt:i4>
      </vt:variant>
      <vt:variant>
        <vt:i4>5</vt:i4>
      </vt:variant>
      <vt:variant>
        <vt:lpwstr>http://www.thestrategylab.com/ReferralProgram.htm</vt:lpwstr>
      </vt:variant>
      <vt:variant>
        <vt:lpwstr/>
      </vt:variant>
      <vt:variant>
        <vt:i4>2621550</vt:i4>
      </vt:variant>
      <vt:variant>
        <vt:i4>363</vt:i4>
      </vt:variant>
      <vt:variant>
        <vt:i4>0</vt:i4>
      </vt:variant>
      <vt:variant>
        <vt:i4>5</vt:i4>
      </vt:variant>
      <vt:variant>
        <vt:lpwstr>http://www.google.com/dmca.html</vt:lpwstr>
      </vt:variant>
      <vt:variant>
        <vt:lpwstr/>
      </vt:variant>
      <vt:variant>
        <vt:i4>5046340</vt:i4>
      </vt:variant>
      <vt:variant>
        <vt:i4>360</vt:i4>
      </vt:variant>
      <vt:variant>
        <vt:i4>0</vt:i4>
      </vt:variant>
      <vt:variant>
        <vt:i4>5</vt:i4>
      </vt:variant>
      <vt:variant>
        <vt:lpwstr>http://www.thestrategylab.com/tsl/forum/viewtopic.php?f=61&amp;t=1005</vt:lpwstr>
      </vt:variant>
      <vt:variant>
        <vt:lpwstr/>
      </vt:variant>
      <vt:variant>
        <vt:i4>2359409</vt:i4>
      </vt:variant>
      <vt:variant>
        <vt:i4>357</vt:i4>
      </vt:variant>
      <vt:variant>
        <vt:i4>0</vt:i4>
      </vt:variant>
      <vt:variant>
        <vt:i4>5</vt:i4>
      </vt:variant>
      <vt:variant>
        <vt:lpwstr>http://www.thestrategylab.com/tsl/forum/viewforum.php?f=61</vt:lpwstr>
      </vt:variant>
      <vt:variant>
        <vt:lpwstr/>
      </vt:variant>
      <vt:variant>
        <vt:i4>6029322</vt:i4>
      </vt:variant>
      <vt:variant>
        <vt:i4>354</vt:i4>
      </vt:variant>
      <vt:variant>
        <vt:i4>0</vt:i4>
      </vt:variant>
      <vt:variant>
        <vt:i4>5</vt:i4>
      </vt:variant>
      <vt:variant>
        <vt:lpwstr>http://www.thestrategylab.com/tsl/forum/ucp.php?i=pm&amp;mode=compose&amp;u=2</vt:lpwstr>
      </vt:variant>
      <vt:variant>
        <vt:lpwstr/>
      </vt:variant>
      <vt:variant>
        <vt:i4>1376327</vt:i4>
      </vt:variant>
      <vt:variant>
        <vt:i4>351</vt:i4>
      </vt:variant>
      <vt:variant>
        <vt:i4>0</vt:i4>
      </vt:variant>
      <vt:variant>
        <vt:i4>5</vt:i4>
      </vt:variant>
      <vt:variant>
        <vt:lpwstr>http://www.thestrategylab.com/tsl/forum/viewforum.php?f=5</vt:lpwstr>
      </vt:variant>
      <vt:variant>
        <vt:lpwstr/>
      </vt:variant>
      <vt:variant>
        <vt:i4>3866744</vt:i4>
      </vt:variant>
      <vt:variant>
        <vt:i4>348</vt:i4>
      </vt:variant>
      <vt:variant>
        <vt:i4>0</vt:i4>
      </vt:variant>
      <vt:variant>
        <vt:i4>5</vt:i4>
      </vt:variant>
      <vt:variant>
        <vt:lpwstr>http://www.thestrategylab.com/WRBAnalysisTutorials.htm</vt:lpwstr>
      </vt:variant>
      <vt:variant>
        <vt:lpwstr/>
      </vt:variant>
      <vt:variant>
        <vt:i4>2293878</vt:i4>
      </vt:variant>
      <vt:variant>
        <vt:i4>345</vt:i4>
      </vt:variant>
      <vt:variant>
        <vt:i4>0</vt:i4>
      </vt:variant>
      <vt:variant>
        <vt:i4>5</vt:i4>
      </vt:variant>
      <vt:variant>
        <vt:lpwstr>http://www.thestrategylab.com/tsl/forum/viewforum.php?f=164</vt:lpwstr>
      </vt:variant>
      <vt:variant>
        <vt:lpwstr/>
      </vt:variant>
      <vt:variant>
        <vt:i4>3866744</vt:i4>
      </vt:variant>
      <vt:variant>
        <vt:i4>315</vt:i4>
      </vt:variant>
      <vt:variant>
        <vt:i4>0</vt:i4>
      </vt:variant>
      <vt:variant>
        <vt:i4>5</vt:i4>
      </vt:variant>
      <vt:variant>
        <vt:lpwstr>http://www.thestrategylab.com/WRBAnalysisTutorials.htm</vt:lpwstr>
      </vt:variant>
      <vt:variant>
        <vt:lpwstr/>
      </vt:variant>
      <vt:variant>
        <vt:i4>3866744</vt:i4>
      </vt:variant>
      <vt:variant>
        <vt:i4>294</vt:i4>
      </vt:variant>
      <vt:variant>
        <vt:i4>0</vt:i4>
      </vt:variant>
      <vt:variant>
        <vt:i4>5</vt:i4>
      </vt:variant>
      <vt:variant>
        <vt:lpwstr>http://www.thestrategylab.com/WRBAnalysisTutorials.htm</vt:lpwstr>
      </vt:variant>
      <vt:variant>
        <vt:lpwstr/>
      </vt:variant>
      <vt:variant>
        <vt:i4>6029320</vt:i4>
      </vt:variant>
      <vt:variant>
        <vt:i4>291</vt:i4>
      </vt:variant>
      <vt:variant>
        <vt:i4>0</vt:i4>
      </vt:variant>
      <vt:variant>
        <vt:i4>5</vt:i4>
      </vt:variant>
      <vt:variant>
        <vt:lpwstr>http://www.thestrategylab.com/AntiSpamPolicy.htm</vt:lpwstr>
      </vt:variant>
      <vt:variant>
        <vt:lpwstr/>
      </vt:variant>
      <vt:variant>
        <vt:i4>4456450</vt:i4>
      </vt:variant>
      <vt:variant>
        <vt:i4>288</vt:i4>
      </vt:variant>
      <vt:variant>
        <vt:i4>0</vt:i4>
      </vt:variant>
      <vt:variant>
        <vt:i4>5</vt:i4>
      </vt:variant>
      <vt:variant>
        <vt:lpwstr>http://www.thestrategylab.com/CopyrightProtected.htm</vt:lpwstr>
      </vt:variant>
      <vt:variant>
        <vt:lpwstr/>
      </vt:variant>
      <vt:variant>
        <vt:i4>7209019</vt:i4>
      </vt:variant>
      <vt:variant>
        <vt:i4>285</vt:i4>
      </vt:variant>
      <vt:variant>
        <vt:i4>0</vt:i4>
      </vt:variant>
      <vt:variant>
        <vt:i4>5</vt:i4>
      </vt:variant>
      <vt:variant>
        <vt:lpwstr>http://www.thestrategylab.com/Accolades.htm</vt:lpwstr>
      </vt:variant>
      <vt:variant>
        <vt:lpwstr/>
      </vt:variant>
      <vt:variant>
        <vt:i4>4522003</vt:i4>
      </vt:variant>
      <vt:variant>
        <vt:i4>282</vt:i4>
      </vt:variant>
      <vt:variant>
        <vt:i4>0</vt:i4>
      </vt:variant>
      <vt:variant>
        <vt:i4>5</vt:i4>
      </vt:variant>
      <vt:variant>
        <vt:lpwstr>http://www.thestrategylab.com/images/033012-Accolade.png</vt:lpwstr>
      </vt:variant>
      <vt:variant>
        <vt:lpwstr/>
      </vt:variant>
      <vt:variant>
        <vt:i4>4522003</vt:i4>
      </vt:variant>
      <vt:variant>
        <vt:i4>279</vt:i4>
      </vt:variant>
      <vt:variant>
        <vt:i4>0</vt:i4>
      </vt:variant>
      <vt:variant>
        <vt:i4>5</vt:i4>
      </vt:variant>
      <vt:variant>
        <vt:lpwstr>http://www.thestrategylab.com/images/033012-Accolade.png</vt:lpwstr>
      </vt:variant>
      <vt:variant>
        <vt:lpwstr/>
      </vt:variant>
      <vt:variant>
        <vt:i4>4325397</vt:i4>
      </vt:variant>
      <vt:variant>
        <vt:i4>276</vt:i4>
      </vt:variant>
      <vt:variant>
        <vt:i4>0</vt:i4>
      </vt:variant>
      <vt:variant>
        <vt:i4>5</vt:i4>
      </vt:variant>
      <vt:variant>
        <vt:lpwstr>http://www.thestrategylab.com/TradingReports.htm</vt:lpwstr>
      </vt:variant>
      <vt:variant>
        <vt:lpwstr/>
      </vt:variant>
      <vt:variant>
        <vt:i4>4325449</vt:i4>
      </vt:variant>
      <vt:variant>
        <vt:i4>273</vt:i4>
      </vt:variant>
      <vt:variant>
        <vt:i4>0</vt:i4>
      </vt:variant>
      <vt:variant>
        <vt:i4>5</vt:i4>
      </vt:variant>
      <vt:variant>
        <vt:lpwstr>http://www.thestrategylab.com/tsl/forum/viewtopic.php?f=89&amp;t=533</vt:lpwstr>
      </vt:variant>
      <vt:variant>
        <vt:lpwstr/>
      </vt:variant>
      <vt:variant>
        <vt:i4>4456465</vt:i4>
      </vt:variant>
      <vt:variant>
        <vt:i4>270</vt:i4>
      </vt:variant>
      <vt:variant>
        <vt:i4>0</vt:i4>
      </vt:variant>
      <vt:variant>
        <vt:i4>5</vt:i4>
      </vt:variant>
      <vt:variant>
        <vt:lpwstr>http://www.thestrategylab.com/tsl/forum/download/file.php?id=539</vt:lpwstr>
      </vt:variant>
      <vt:variant>
        <vt:lpwstr/>
      </vt:variant>
      <vt:variant>
        <vt:i4>5046294</vt:i4>
      </vt:variant>
      <vt:variant>
        <vt:i4>267</vt:i4>
      </vt:variant>
      <vt:variant>
        <vt:i4>0</vt:i4>
      </vt:variant>
      <vt:variant>
        <vt:i4>5</vt:i4>
      </vt:variant>
      <vt:variant>
        <vt:lpwstr>http://www.thestrategylab.com/tsl/forum/download/file.php?id=540</vt:lpwstr>
      </vt:variant>
      <vt:variant>
        <vt:lpwstr/>
      </vt:variant>
      <vt:variant>
        <vt:i4>4325397</vt:i4>
      </vt:variant>
      <vt:variant>
        <vt:i4>264</vt:i4>
      </vt:variant>
      <vt:variant>
        <vt:i4>0</vt:i4>
      </vt:variant>
      <vt:variant>
        <vt:i4>5</vt:i4>
      </vt:variant>
      <vt:variant>
        <vt:lpwstr>http://www.thestrategylab.com/TradingReports.htm</vt:lpwstr>
      </vt:variant>
      <vt:variant>
        <vt:lpwstr/>
      </vt:variant>
      <vt:variant>
        <vt:i4>4456464</vt:i4>
      </vt:variant>
      <vt:variant>
        <vt:i4>261</vt:i4>
      </vt:variant>
      <vt:variant>
        <vt:i4>0</vt:i4>
      </vt:variant>
      <vt:variant>
        <vt:i4>5</vt:i4>
      </vt:variant>
      <vt:variant>
        <vt:lpwstr>http://www.thestrategylab.com/tsl/forum/download/file.php?id=529</vt:lpwstr>
      </vt:variant>
      <vt:variant>
        <vt:lpwstr/>
      </vt:variant>
      <vt:variant>
        <vt:i4>4456517</vt:i4>
      </vt:variant>
      <vt:variant>
        <vt:i4>258</vt:i4>
      </vt:variant>
      <vt:variant>
        <vt:i4>0</vt:i4>
      </vt:variant>
      <vt:variant>
        <vt:i4>5</vt:i4>
      </vt:variant>
      <vt:variant>
        <vt:lpwstr>http://www.thestrategylab.com/tsl/forum/viewtopic.php?f=61&amp;t=1195</vt:lpwstr>
      </vt:variant>
      <vt:variant>
        <vt:lpwstr/>
      </vt:variant>
      <vt:variant>
        <vt:i4>4784144</vt:i4>
      </vt:variant>
      <vt:variant>
        <vt:i4>255</vt:i4>
      </vt:variant>
      <vt:variant>
        <vt:i4>0</vt:i4>
      </vt:variant>
      <vt:variant>
        <vt:i4>5</vt:i4>
      </vt:variant>
      <vt:variant>
        <vt:lpwstr>http://www.thestrategylab.com/tsl/forum/download/file.php?id=524</vt:lpwstr>
      </vt:variant>
      <vt:variant>
        <vt:lpwstr/>
      </vt:variant>
      <vt:variant>
        <vt:i4>5111824</vt:i4>
      </vt:variant>
      <vt:variant>
        <vt:i4>252</vt:i4>
      </vt:variant>
      <vt:variant>
        <vt:i4>0</vt:i4>
      </vt:variant>
      <vt:variant>
        <vt:i4>5</vt:i4>
      </vt:variant>
      <vt:variant>
        <vt:lpwstr>http://www.thestrategylab.com/tsl/forum/download/file.php?id=523</vt:lpwstr>
      </vt:variant>
      <vt:variant>
        <vt:lpwstr/>
      </vt:variant>
      <vt:variant>
        <vt:i4>2883711</vt:i4>
      </vt:variant>
      <vt:variant>
        <vt:i4>249</vt:i4>
      </vt:variant>
      <vt:variant>
        <vt:i4>0</vt:i4>
      </vt:variant>
      <vt:variant>
        <vt:i4>5</vt:i4>
      </vt:variant>
      <vt:variant>
        <vt:lpwstr>http://www.thestrategylab.com/tsl/forum/viewforum.php?f=89</vt:lpwstr>
      </vt:variant>
      <vt:variant>
        <vt:lpwstr/>
      </vt:variant>
      <vt:variant>
        <vt:i4>4390930</vt:i4>
      </vt:variant>
      <vt:variant>
        <vt:i4>246</vt:i4>
      </vt:variant>
      <vt:variant>
        <vt:i4>0</vt:i4>
      </vt:variant>
      <vt:variant>
        <vt:i4>5</vt:i4>
      </vt:variant>
      <vt:variant>
        <vt:lpwstr>http://www.thestrategylab.com/tsl/forum/download/file.php?id=3089</vt:lpwstr>
      </vt:variant>
      <vt:variant>
        <vt:lpwstr/>
      </vt:variant>
      <vt:variant>
        <vt:i4>4522004</vt:i4>
      </vt:variant>
      <vt:variant>
        <vt:i4>243</vt:i4>
      </vt:variant>
      <vt:variant>
        <vt:i4>0</vt:i4>
      </vt:variant>
      <vt:variant>
        <vt:i4>5</vt:i4>
      </vt:variant>
      <vt:variant>
        <vt:lpwstr>http://www.thestrategylab.com/tsl/forum/download/file.php?id=964</vt:lpwstr>
      </vt:variant>
      <vt:variant>
        <vt:lpwstr/>
      </vt:variant>
      <vt:variant>
        <vt:i4>4325396</vt:i4>
      </vt:variant>
      <vt:variant>
        <vt:i4>240</vt:i4>
      </vt:variant>
      <vt:variant>
        <vt:i4>0</vt:i4>
      </vt:variant>
      <vt:variant>
        <vt:i4>5</vt:i4>
      </vt:variant>
      <vt:variant>
        <vt:lpwstr>http://www.thestrategylab.com/tsl/forum/download/file.php?id=963</vt:lpwstr>
      </vt:variant>
      <vt:variant>
        <vt:lpwstr/>
      </vt:variant>
      <vt:variant>
        <vt:i4>4456474</vt:i4>
      </vt:variant>
      <vt:variant>
        <vt:i4>237</vt:i4>
      </vt:variant>
      <vt:variant>
        <vt:i4>0</vt:i4>
      </vt:variant>
      <vt:variant>
        <vt:i4>5</vt:i4>
      </vt:variant>
      <vt:variant>
        <vt:lpwstr>http://www.thestrategylab.com/tsl/forum/download/file.php?id=985</vt:lpwstr>
      </vt:variant>
      <vt:variant>
        <vt:lpwstr/>
      </vt:variant>
      <vt:variant>
        <vt:i4>4718609</vt:i4>
      </vt:variant>
      <vt:variant>
        <vt:i4>234</vt:i4>
      </vt:variant>
      <vt:variant>
        <vt:i4>0</vt:i4>
      </vt:variant>
      <vt:variant>
        <vt:i4>5</vt:i4>
      </vt:variant>
      <vt:variant>
        <vt:lpwstr>http://www.thestrategylab.com/tsl/forum/download/file.php?id=636</vt:lpwstr>
      </vt:variant>
      <vt:variant>
        <vt:lpwstr/>
      </vt:variant>
      <vt:variant>
        <vt:i4>5046289</vt:i4>
      </vt:variant>
      <vt:variant>
        <vt:i4>231</vt:i4>
      </vt:variant>
      <vt:variant>
        <vt:i4>0</vt:i4>
      </vt:variant>
      <vt:variant>
        <vt:i4>5</vt:i4>
      </vt:variant>
      <vt:variant>
        <vt:lpwstr>http://www.thestrategylab.com/tsl/forum/download/file.php?id=1340</vt:lpwstr>
      </vt:variant>
      <vt:variant>
        <vt:lpwstr/>
      </vt:variant>
      <vt:variant>
        <vt:i4>4718608</vt:i4>
      </vt:variant>
      <vt:variant>
        <vt:i4>228</vt:i4>
      </vt:variant>
      <vt:variant>
        <vt:i4>0</vt:i4>
      </vt:variant>
      <vt:variant>
        <vt:i4>5</vt:i4>
      </vt:variant>
      <vt:variant>
        <vt:lpwstr>http://www.thestrategylab.com/tsl/forum/download/file.php?id=626</vt:lpwstr>
      </vt:variant>
      <vt:variant>
        <vt:lpwstr/>
      </vt:variant>
      <vt:variant>
        <vt:i4>4456517</vt:i4>
      </vt:variant>
      <vt:variant>
        <vt:i4>225</vt:i4>
      </vt:variant>
      <vt:variant>
        <vt:i4>0</vt:i4>
      </vt:variant>
      <vt:variant>
        <vt:i4>5</vt:i4>
      </vt:variant>
      <vt:variant>
        <vt:lpwstr>http://www.thestrategylab.com/tsl/forum/viewtopic.php?f=61&amp;t=1195</vt:lpwstr>
      </vt:variant>
      <vt:variant>
        <vt:lpwstr/>
      </vt:variant>
      <vt:variant>
        <vt:i4>5177362</vt:i4>
      </vt:variant>
      <vt:variant>
        <vt:i4>222</vt:i4>
      </vt:variant>
      <vt:variant>
        <vt:i4>0</vt:i4>
      </vt:variant>
      <vt:variant>
        <vt:i4>5</vt:i4>
      </vt:variant>
      <vt:variant>
        <vt:lpwstr>http://www.thestrategylab.com/tsl/forum/download/file.php?id=1062</vt:lpwstr>
      </vt:variant>
      <vt:variant>
        <vt:lpwstr/>
      </vt:variant>
      <vt:variant>
        <vt:i4>5177362</vt:i4>
      </vt:variant>
      <vt:variant>
        <vt:i4>219</vt:i4>
      </vt:variant>
      <vt:variant>
        <vt:i4>0</vt:i4>
      </vt:variant>
      <vt:variant>
        <vt:i4>5</vt:i4>
      </vt:variant>
      <vt:variant>
        <vt:lpwstr>http://www.thestrategylab.com/tsl/forum/download/file.php?id=1063</vt:lpwstr>
      </vt:variant>
      <vt:variant>
        <vt:lpwstr/>
      </vt:variant>
      <vt:variant>
        <vt:i4>6881327</vt:i4>
      </vt:variant>
      <vt:variant>
        <vt:i4>216</vt:i4>
      </vt:variant>
      <vt:variant>
        <vt:i4>0</vt:i4>
      </vt:variant>
      <vt:variant>
        <vt:i4>5</vt:i4>
      </vt:variant>
      <vt:variant>
        <vt:lpwstr>http://www.thestrategylab.com/VolatilityTrading.htm</vt:lpwstr>
      </vt:variant>
      <vt:variant>
        <vt:lpwstr/>
      </vt:variant>
      <vt:variant>
        <vt:i4>3866744</vt:i4>
      </vt:variant>
      <vt:variant>
        <vt:i4>213</vt:i4>
      </vt:variant>
      <vt:variant>
        <vt:i4>0</vt:i4>
      </vt:variant>
      <vt:variant>
        <vt:i4>5</vt:i4>
      </vt:variant>
      <vt:variant>
        <vt:lpwstr>http://www.thestrategylab.com/WRBAnalysisTutorials.htm</vt:lpwstr>
      </vt:variant>
      <vt:variant>
        <vt:lpwstr/>
      </vt:variant>
      <vt:variant>
        <vt:i4>4980754</vt:i4>
      </vt:variant>
      <vt:variant>
        <vt:i4>210</vt:i4>
      </vt:variant>
      <vt:variant>
        <vt:i4>0</vt:i4>
      </vt:variant>
      <vt:variant>
        <vt:i4>5</vt:i4>
      </vt:variant>
      <vt:variant>
        <vt:lpwstr>http://www.thestrategylab.com/tsl/forum/download/file.php?id=1053</vt:lpwstr>
      </vt:variant>
      <vt:variant>
        <vt:lpwstr/>
      </vt:variant>
      <vt:variant>
        <vt:i4>4980754</vt:i4>
      </vt:variant>
      <vt:variant>
        <vt:i4>207</vt:i4>
      </vt:variant>
      <vt:variant>
        <vt:i4>0</vt:i4>
      </vt:variant>
      <vt:variant>
        <vt:i4>5</vt:i4>
      </vt:variant>
      <vt:variant>
        <vt:lpwstr>http://www.thestrategylab.com/tsl/forum/download/file.php?id=1054</vt:lpwstr>
      </vt:variant>
      <vt:variant>
        <vt:lpwstr/>
      </vt:variant>
      <vt:variant>
        <vt:i4>4390930</vt:i4>
      </vt:variant>
      <vt:variant>
        <vt:i4>204</vt:i4>
      </vt:variant>
      <vt:variant>
        <vt:i4>0</vt:i4>
      </vt:variant>
      <vt:variant>
        <vt:i4>5</vt:i4>
      </vt:variant>
      <vt:variant>
        <vt:lpwstr>http://www.thestrategylab.com/tsl/forum/download/file.php?id=3085</vt:lpwstr>
      </vt:variant>
      <vt:variant>
        <vt:lpwstr/>
      </vt:variant>
      <vt:variant>
        <vt:i4>4390930</vt:i4>
      </vt:variant>
      <vt:variant>
        <vt:i4>201</vt:i4>
      </vt:variant>
      <vt:variant>
        <vt:i4>0</vt:i4>
      </vt:variant>
      <vt:variant>
        <vt:i4>5</vt:i4>
      </vt:variant>
      <vt:variant>
        <vt:lpwstr>http://www.thestrategylab.com/tsl/forum/download/file.php?id=3081</vt:lpwstr>
      </vt:variant>
      <vt:variant>
        <vt:lpwstr/>
      </vt:variant>
      <vt:variant>
        <vt:i4>4390930</vt:i4>
      </vt:variant>
      <vt:variant>
        <vt:i4>198</vt:i4>
      </vt:variant>
      <vt:variant>
        <vt:i4>0</vt:i4>
      </vt:variant>
      <vt:variant>
        <vt:i4>5</vt:i4>
      </vt:variant>
      <vt:variant>
        <vt:lpwstr>http://www.thestrategylab.com/tsl/forum/download/file.php?id=3082</vt:lpwstr>
      </vt:variant>
      <vt:variant>
        <vt:lpwstr/>
      </vt:variant>
      <vt:variant>
        <vt:i4>6881327</vt:i4>
      </vt:variant>
      <vt:variant>
        <vt:i4>195</vt:i4>
      </vt:variant>
      <vt:variant>
        <vt:i4>0</vt:i4>
      </vt:variant>
      <vt:variant>
        <vt:i4>5</vt:i4>
      </vt:variant>
      <vt:variant>
        <vt:lpwstr>http://www.thestrategylab.com/VolatilityTrading.htm</vt:lpwstr>
      </vt:variant>
      <vt:variant>
        <vt:lpwstr/>
      </vt:variant>
      <vt:variant>
        <vt:i4>3866744</vt:i4>
      </vt:variant>
      <vt:variant>
        <vt:i4>192</vt:i4>
      </vt:variant>
      <vt:variant>
        <vt:i4>0</vt:i4>
      </vt:variant>
      <vt:variant>
        <vt:i4>5</vt:i4>
      </vt:variant>
      <vt:variant>
        <vt:lpwstr>http://www.thestrategylab.com/WRBAnalysisTutorials.htm</vt:lpwstr>
      </vt:variant>
      <vt:variant>
        <vt:lpwstr/>
      </vt:variant>
      <vt:variant>
        <vt:i4>2424958</vt:i4>
      </vt:variant>
      <vt:variant>
        <vt:i4>189</vt:i4>
      </vt:variant>
      <vt:variant>
        <vt:i4>0</vt:i4>
      </vt:variant>
      <vt:variant>
        <vt:i4>5</vt:i4>
      </vt:variant>
      <vt:variant>
        <vt:lpwstr>http://www.thestrategylab.com/tsl/forum/viewforum.php?f=90</vt:lpwstr>
      </vt:variant>
      <vt:variant>
        <vt:lpwstr/>
      </vt:variant>
      <vt:variant>
        <vt:i4>2883711</vt:i4>
      </vt:variant>
      <vt:variant>
        <vt:i4>186</vt:i4>
      </vt:variant>
      <vt:variant>
        <vt:i4>0</vt:i4>
      </vt:variant>
      <vt:variant>
        <vt:i4>5</vt:i4>
      </vt:variant>
      <vt:variant>
        <vt:lpwstr>http://www.thestrategylab.com/tsl/forum/viewforum.php?f=89</vt:lpwstr>
      </vt:variant>
      <vt:variant>
        <vt:lpwstr/>
      </vt:variant>
      <vt:variant>
        <vt:i4>3211379</vt:i4>
      </vt:variant>
      <vt:variant>
        <vt:i4>183</vt:i4>
      </vt:variant>
      <vt:variant>
        <vt:i4>0</vt:i4>
      </vt:variant>
      <vt:variant>
        <vt:i4>5</vt:i4>
      </vt:variant>
      <vt:variant>
        <vt:lpwstr>http://www.ecb.int/</vt:lpwstr>
      </vt:variant>
      <vt:variant>
        <vt:lpwstr/>
      </vt:variant>
      <vt:variant>
        <vt:i4>3670124</vt:i4>
      </vt:variant>
      <vt:variant>
        <vt:i4>180</vt:i4>
      </vt:variant>
      <vt:variant>
        <vt:i4>0</vt:i4>
      </vt:variant>
      <vt:variant>
        <vt:i4>5</vt:i4>
      </vt:variant>
      <vt:variant>
        <vt:lpwstr>http://www.federalreserve.gov/calendar.htm</vt:lpwstr>
      </vt:variant>
      <vt:variant>
        <vt:lpwstr/>
      </vt:variant>
      <vt:variant>
        <vt:i4>6029313</vt:i4>
      </vt:variant>
      <vt:variant>
        <vt:i4>177</vt:i4>
      </vt:variant>
      <vt:variant>
        <vt:i4>0</vt:i4>
      </vt:variant>
      <vt:variant>
        <vt:i4>5</vt:i4>
      </vt:variant>
      <vt:variant>
        <vt:lpwstr>http://www.forexfactory.com/calendar.php</vt:lpwstr>
      </vt:variant>
      <vt:variant>
        <vt:lpwstr/>
      </vt:variant>
      <vt:variant>
        <vt:i4>5046338</vt:i4>
      </vt:variant>
      <vt:variant>
        <vt:i4>174</vt:i4>
      </vt:variant>
      <vt:variant>
        <vt:i4>0</vt:i4>
      </vt:variant>
      <vt:variant>
        <vt:i4>5</vt:i4>
      </vt:variant>
      <vt:variant>
        <vt:lpwstr>http://fidweek.econoday.com/</vt:lpwstr>
      </vt:variant>
      <vt:variant>
        <vt:lpwstr/>
      </vt:variant>
      <vt:variant>
        <vt:i4>8323130</vt:i4>
      </vt:variant>
      <vt:variant>
        <vt:i4>171</vt:i4>
      </vt:variant>
      <vt:variant>
        <vt:i4>0</vt:i4>
      </vt:variant>
      <vt:variant>
        <vt:i4>5</vt:i4>
      </vt:variant>
      <vt:variant>
        <vt:lpwstr>http://news.google.com/</vt:lpwstr>
      </vt:variant>
      <vt:variant>
        <vt:lpwstr/>
      </vt:variant>
      <vt:variant>
        <vt:i4>5373981</vt:i4>
      </vt:variant>
      <vt:variant>
        <vt:i4>168</vt:i4>
      </vt:variant>
      <vt:variant>
        <vt:i4>0</vt:i4>
      </vt:variant>
      <vt:variant>
        <vt:i4>5</vt:i4>
      </vt:variant>
      <vt:variant>
        <vt:lpwstr>http://stocktwits.com/mobile</vt:lpwstr>
      </vt:variant>
      <vt:variant>
        <vt:lpwstr/>
      </vt:variant>
      <vt:variant>
        <vt:i4>5111812</vt:i4>
      </vt:variant>
      <vt:variant>
        <vt:i4>165</vt:i4>
      </vt:variant>
      <vt:variant>
        <vt:i4>0</vt:i4>
      </vt:variant>
      <vt:variant>
        <vt:i4>5</vt:i4>
      </vt:variant>
      <vt:variant>
        <vt:lpwstr>http://www.tweetdeck.com/</vt:lpwstr>
      </vt:variant>
      <vt:variant>
        <vt:lpwstr/>
      </vt:variant>
      <vt:variant>
        <vt:i4>5111830</vt:i4>
      </vt:variant>
      <vt:variant>
        <vt:i4>162</vt:i4>
      </vt:variant>
      <vt:variant>
        <vt:i4>0</vt:i4>
      </vt:variant>
      <vt:variant>
        <vt:i4>5</vt:i4>
      </vt:variant>
      <vt:variant>
        <vt:lpwstr>http://www.thestrategylab.com/tsl/forum/download/file.php?id=640</vt:lpwstr>
      </vt:variant>
      <vt:variant>
        <vt:lpwstr/>
      </vt:variant>
      <vt:variant>
        <vt:i4>4653073</vt:i4>
      </vt:variant>
      <vt:variant>
        <vt:i4>159</vt:i4>
      </vt:variant>
      <vt:variant>
        <vt:i4>0</vt:i4>
      </vt:variant>
      <vt:variant>
        <vt:i4>5</vt:i4>
      </vt:variant>
      <vt:variant>
        <vt:lpwstr>http://www.thestrategylab.com/tsl/forum/download/file.php?id=639</vt:lpwstr>
      </vt:variant>
      <vt:variant>
        <vt:lpwstr/>
      </vt:variant>
      <vt:variant>
        <vt:i4>5111834</vt:i4>
      </vt:variant>
      <vt:variant>
        <vt:i4>156</vt:i4>
      </vt:variant>
      <vt:variant>
        <vt:i4>0</vt:i4>
      </vt:variant>
      <vt:variant>
        <vt:i4>5</vt:i4>
      </vt:variant>
      <vt:variant>
        <vt:lpwstr>http://www.thestrategylab.com/tsl/forum/download/file.php?id=2847</vt:lpwstr>
      </vt:variant>
      <vt:variant>
        <vt:lpwstr/>
      </vt:variant>
      <vt:variant>
        <vt:i4>4784145</vt:i4>
      </vt:variant>
      <vt:variant>
        <vt:i4>141</vt:i4>
      </vt:variant>
      <vt:variant>
        <vt:i4>0</vt:i4>
      </vt:variant>
      <vt:variant>
        <vt:i4>5</vt:i4>
      </vt:variant>
      <vt:variant>
        <vt:lpwstr>http://www.thestrategylab.com/tsl/forum/download/file.php?id=637</vt:lpwstr>
      </vt:variant>
      <vt:variant>
        <vt:lpwstr/>
      </vt:variant>
      <vt:variant>
        <vt:i4>4587537</vt:i4>
      </vt:variant>
      <vt:variant>
        <vt:i4>138</vt:i4>
      </vt:variant>
      <vt:variant>
        <vt:i4>0</vt:i4>
      </vt:variant>
      <vt:variant>
        <vt:i4>5</vt:i4>
      </vt:variant>
      <vt:variant>
        <vt:lpwstr>http://www.thestrategylab.com/tsl/forum/download/file.php?id=638</vt:lpwstr>
      </vt:variant>
      <vt:variant>
        <vt:lpwstr/>
      </vt:variant>
      <vt:variant>
        <vt:i4>2556021</vt:i4>
      </vt:variant>
      <vt:variant>
        <vt:i4>135</vt:i4>
      </vt:variant>
      <vt:variant>
        <vt:i4>0</vt:i4>
      </vt:variant>
      <vt:variant>
        <vt:i4>5</vt:i4>
      </vt:variant>
      <vt:variant>
        <vt:lpwstr>http://www.thestrategylab.com/tsl/forum/viewforum.php?f=225</vt:lpwstr>
      </vt:variant>
      <vt:variant>
        <vt:lpwstr/>
      </vt:variant>
      <vt:variant>
        <vt:i4>4522010</vt:i4>
      </vt:variant>
      <vt:variant>
        <vt:i4>114</vt:i4>
      </vt:variant>
      <vt:variant>
        <vt:i4>0</vt:i4>
      </vt:variant>
      <vt:variant>
        <vt:i4>5</vt:i4>
      </vt:variant>
      <vt:variant>
        <vt:lpwstr>http://www.thestrategylab.com/tsl/forum/download/file.php?id=984</vt:lpwstr>
      </vt:variant>
      <vt:variant>
        <vt:lpwstr/>
      </vt:variant>
      <vt:variant>
        <vt:i4>4325402</vt:i4>
      </vt:variant>
      <vt:variant>
        <vt:i4>111</vt:i4>
      </vt:variant>
      <vt:variant>
        <vt:i4>0</vt:i4>
      </vt:variant>
      <vt:variant>
        <vt:i4>5</vt:i4>
      </vt:variant>
      <vt:variant>
        <vt:lpwstr>http://www.thestrategylab.com/tsl/forum/download/file.php?id=983</vt:lpwstr>
      </vt:variant>
      <vt:variant>
        <vt:lpwstr/>
      </vt:variant>
      <vt:variant>
        <vt:i4>4390938</vt:i4>
      </vt:variant>
      <vt:variant>
        <vt:i4>108</vt:i4>
      </vt:variant>
      <vt:variant>
        <vt:i4>0</vt:i4>
      </vt:variant>
      <vt:variant>
        <vt:i4>5</vt:i4>
      </vt:variant>
      <vt:variant>
        <vt:lpwstr>http://www.thestrategylab.com/tsl/forum/download/file.php?id=982</vt:lpwstr>
      </vt:variant>
      <vt:variant>
        <vt:lpwstr/>
      </vt:variant>
      <vt:variant>
        <vt:i4>4194330</vt:i4>
      </vt:variant>
      <vt:variant>
        <vt:i4>105</vt:i4>
      </vt:variant>
      <vt:variant>
        <vt:i4>0</vt:i4>
      </vt:variant>
      <vt:variant>
        <vt:i4>5</vt:i4>
      </vt:variant>
      <vt:variant>
        <vt:lpwstr>http://www.thestrategylab.com/tsl/forum/download/file.php?id=981</vt:lpwstr>
      </vt:variant>
      <vt:variant>
        <vt:lpwstr/>
      </vt:variant>
      <vt:variant>
        <vt:i4>4259866</vt:i4>
      </vt:variant>
      <vt:variant>
        <vt:i4>102</vt:i4>
      </vt:variant>
      <vt:variant>
        <vt:i4>0</vt:i4>
      </vt:variant>
      <vt:variant>
        <vt:i4>5</vt:i4>
      </vt:variant>
      <vt:variant>
        <vt:lpwstr>http://www.thestrategylab.com/tsl/forum/download/file.php?id=980</vt:lpwstr>
      </vt:variant>
      <vt:variant>
        <vt:lpwstr/>
      </vt:variant>
      <vt:variant>
        <vt:i4>5832725</vt:i4>
      </vt:variant>
      <vt:variant>
        <vt:i4>99</vt:i4>
      </vt:variant>
      <vt:variant>
        <vt:i4>0</vt:i4>
      </vt:variant>
      <vt:variant>
        <vt:i4>5</vt:i4>
      </vt:variant>
      <vt:variant>
        <vt:lpwstr>http://www.thestrategylab.com/TradingInstruments.htm</vt:lpwstr>
      </vt:variant>
      <vt:variant>
        <vt:lpwstr/>
      </vt:variant>
      <vt:variant>
        <vt:i4>5570635</vt:i4>
      </vt:variant>
      <vt:variant>
        <vt:i4>45</vt:i4>
      </vt:variant>
      <vt:variant>
        <vt:i4>0</vt:i4>
      </vt:variant>
      <vt:variant>
        <vt:i4>5</vt:i4>
      </vt:variant>
      <vt:variant>
        <vt:lpwstr>http://www.thestrategylab.com/tsl/forum/</vt:lpwstr>
      </vt:variant>
      <vt:variant>
        <vt:lpwstr/>
      </vt:variant>
      <vt:variant>
        <vt:i4>589899</vt:i4>
      </vt:variant>
      <vt:variant>
        <vt:i4>42</vt:i4>
      </vt:variant>
      <vt:variant>
        <vt:i4>0</vt:i4>
      </vt:variant>
      <vt:variant>
        <vt:i4>5</vt:i4>
      </vt:variant>
      <vt:variant>
        <vt:lpwstr>http://www.thestrategylab.com/volume-spread-analysis.htm</vt:lpwstr>
      </vt:variant>
      <vt:variant>
        <vt:lpwstr/>
      </vt:variant>
      <vt:variant>
        <vt:i4>2883711</vt:i4>
      </vt:variant>
      <vt:variant>
        <vt:i4>39</vt:i4>
      </vt:variant>
      <vt:variant>
        <vt:i4>0</vt:i4>
      </vt:variant>
      <vt:variant>
        <vt:i4>5</vt:i4>
      </vt:variant>
      <vt:variant>
        <vt:lpwstr>http://www.thestrategylab.com/tsl/forum/viewforum.php?f=89</vt:lpwstr>
      </vt:variant>
      <vt:variant>
        <vt:lpwstr/>
      </vt:variant>
      <vt:variant>
        <vt:i4>4325397</vt:i4>
      </vt:variant>
      <vt:variant>
        <vt:i4>36</vt:i4>
      </vt:variant>
      <vt:variant>
        <vt:i4>0</vt:i4>
      </vt:variant>
      <vt:variant>
        <vt:i4>5</vt:i4>
      </vt:variant>
      <vt:variant>
        <vt:lpwstr>http://www.thestrategylab.com/TradingReports.htm</vt:lpwstr>
      </vt:variant>
      <vt:variant>
        <vt:lpwstr/>
      </vt:variant>
      <vt:variant>
        <vt:i4>7209019</vt:i4>
      </vt:variant>
      <vt:variant>
        <vt:i4>30</vt:i4>
      </vt:variant>
      <vt:variant>
        <vt:i4>0</vt:i4>
      </vt:variant>
      <vt:variant>
        <vt:i4>5</vt:i4>
      </vt:variant>
      <vt:variant>
        <vt:lpwstr>http://www.thestrategylab.com/Accolades.htm</vt:lpwstr>
      </vt:variant>
      <vt:variant>
        <vt:lpwstr/>
      </vt:variant>
      <vt:variant>
        <vt:i4>7602274</vt:i4>
      </vt:variant>
      <vt:variant>
        <vt:i4>27</vt:i4>
      </vt:variant>
      <vt:variant>
        <vt:i4>0</vt:i4>
      </vt:variant>
      <vt:variant>
        <vt:i4>5</vt:i4>
      </vt:variant>
      <vt:variant>
        <vt:lpwstr>http://www.forexfactory.com/member.php?u=112593</vt:lpwstr>
      </vt:variant>
      <vt:variant>
        <vt:lpwstr/>
      </vt:variant>
      <vt:variant>
        <vt:i4>2293878</vt:i4>
      </vt:variant>
      <vt:variant>
        <vt:i4>24</vt:i4>
      </vt:variant>
      <vt:variant>
        <vt:i4>0</vt:i4>
      </vt:variant>
      <vt:variant>
        <vt:i4>5</vt:i4>
      </vt:variant>
      <vt:variant>
        <vt:lpwstr>http://www.thestrategylab.com/tsl/forum/viewforum.php?f=169</vt:lpwstr>
      </vt:variant>
      <vt:variant>
        <vt:lpwstr/>
      </vt:variant>
      <vt:variant>
        <vt:i4>2949236</vt:i4>
      </vt:variant>
      <vt:variant>
        <vt:i4>21</vt:i4>
      </vt:variant>
      <vt:variant>
        <vt:i4>0</vt:i4>
      </vt:variant>
      <vt:variant>
        <vt:i4>5</vt:i4>
      </vt:variant>
      <vt:variant>
        <vt:lpwstr>http://www.thestrategylab.com/tsl/forum/viewforum.php?f=38</vt:lpwstr>
      </vt:variant>
      <vt:variant>
        <vt:lpwstr/>
      </vt:variant>
      <vt:variant>
        <vt:i4>3342461</vt:i4>
      </vt:variant>
      <vt:variant>
        <vt:i4>18</vt:i4>
      </vt:variant>
      <vt:variant>
        <vt:i4>0</vt:i4>
      </vt:variant>
      <vt:variant>
        <vt:i4>5</vt:i4>
      </vt:variant>
      <vt:variant>
        <vt:lpwstr>http://stocktwits.com/wrbtrader</vt:lpwstr>
      </vt:variant>
      <vt:variant>
        <vt:lpwstr/>
      </vt:variant>
      <vt:variant>
        <vt:i4>2293878</vt:i4>
      </vt:variant>
      <vt:variant>
        <vt:i4>15</vt:i4>
      </vt:variant>
      <vt:variant>
        <vt:i4>0</vt:i4>
      </vt:variant>
      <vt:variant>
        <vt:i4>5</vt:i4>
      </vt:variant>
      <vt:variant>
        <vt:lpwstr>http://www.thestrategylab.com/tsl/forum/viewforum.php?f=164</vt:lpwstr>
      </vt:variant>
      <vt:variant>
        <vt:lpwstr/>
      </vt:variant>
      <vt:variant>
        <vt:i4>2359409</vt:i4>
      </vt:variant>
      <vt:variant>
        <vt:i4>12</vt:i4>
      </vt:variant>
      <vt:variant>
        <vt:i4>0</vt:i4>
      </vt:variant>
      <vt:variant>
        <vt:i4>5</vt:i4>
      </vt:variant>
      <vt:variant>
        <vt:lpwstr>http://www.thestrategylab.com/tsl/forum/viewforum.php?f=61</vt:lpwstr>
      </vt:variant>
      <vt:variant>
        <vt:lpwstr/>
      </vt:variant>
      <vt:variant>
        <vt:i4>2883711</vt:i4>
      </vt:variant>
      <vt:variant>
        <vt:i4>9</vt:i4>
      </vt:variant>
      <vt:variant>
        <vt:i4>0</vt:i4>
      </vt:variant>
      <vt:variant>
        <vt:i4>5</vt:i4>
      </vt:variant>
      <vt:variant>
        <vt:lpwstr>http://www.thestrategylab.com/tsl/forum/viewforum.php?f=89</vt:lpwstr>
      </vt:variant>
      <vt:variant>
        <vt:lpwstr/>
      </vt:variant>
      <vt:variant>
        <vt:i4>2293878</vt:i4>
      </vt:variant>
      <vt:variant>
        <vt:i4>6</vt:i4>
      </vt:variant>
      <vt:variant>
        <vt:i4>0</vt:i4>
      </vt:variant>
      <vt:variant>
        <vt:i4>5</vt:i4>
      </vt:variant>
      <vt:variant>
        <vt:lpwstr>http://www.thestrategylab.com/tsl/forum/viewforum.php?f=164</vt:lpwstr>
      </vt:variant>
      <vt:variant>
        <vt:lpwstr/>
      </vt:variant>
      <vt:variant>
        <vt:i4>2293878</vt:i4>
      </vt:variant>
      <vt:variant>
        <vt:i4>3</vt:i4>
      </vt:variant>
      <vt:variant>
        <vt:i4>0</vt:i4>
      </vt:variant>
      <vt:variant>
        <vt:i4>5</vt:i4>
      </vt:variant>
      <vt:variant>
        <vt:lpwstr>http://www.thestrategylab.com/tsl/forum/viewforum.php?f=164</vt:lpwstr>
      </vt:variant>
      <vt:variant>
        <vt:lpwstr/>
      </vt:variant>
      <vt:variant>
        <vt:i4>7995430</vt:i4>
      </vt:variant>
      <vt:variant>
        <vt:i4>0</vt:i4>
      </vt:variant>
      <vt:variant>
        <vt:i4>0</vt:i4>
      </vt:variant>
      <vt:variant>
        <vt:i4>5</vt:i4>
      </vt:variant>
      <vt:variant>
        <vt:lpwstr>http://www.thestrategylab.com/tsl/forum</vt:lpwstr>
      </vt:variant>
      <vt:variant>
        <vt:lpwstr/>
      </vt:variant>
      <vt:variant>
        <vt:i4>2883690</vt:i4>
      </vt:variant>
      <vt:variant>
        <vt:i4>-1</vt:i4>
      </vt:variant>
      <vt:variant>
        <vt:i4>1164</vt:i4>
      </vt:variant>
      <vt:variant>
        <vt:i4>4</vt:i4>
      </vt:variant>
      <vt:variant>
        <vt:lpwstr>http://www.thestrategylab.com/images/wrb-analysis-advance-tutorial-chapter-4-excerpt-2.png</vt:lpwstr>
      </vt:variant>
      <vt:variant>
        <vt:lpwstr/>
      </vt:variant>
      <vt:variant>
        <vt:i4>4522003</vt:i4>
      </vt:variant>
      <vt:variant>
        <vt:i4>-1</vt:i4>
      </vt:variant>
      <vt:variant>
        <vt:i4>1173</vt:i4>
      </vt:variant>
      <vt:variant>
        <vt:i4>4</vt:i4>
      </vt:variant>
      <vt:variant>
        <vt:lpwstr>http://www.thestrategylab.com/images/033012-Accolade.png</vt:lpwstr>
      </vt:variant>
      <vt:variant>
        <vt:lpwstr/>
      </vt:variant>
      <vt:variant>
        <vt:i4>124</vt:i4>
      </vt:variant>
      <vt:variant>
        <vt:i4>-1</vt:i4>
      </vt:variant>
      <vt:variant>
        <vt:i4>1175</vt:i4>
      </vt:variant>
      <vt:variant>
        <vt:i4>4</vt:i4>
      </vt:variant>
      <vt:variant>
        <vt:lpwstr>https://www.paypal.com/cgi-bin/webscr?cmd=_s-xclick&amp;hosted_button_id=TSDDMT68MFDAY</vt:lpwstr>
      </vt:variant>
      <vt:variant>
        <vt:lpwstr/>
      </vt:variant>
      <vt:variant>
        <vt:i4>5636200</vt:i4>
      </vt:variant>
      <vt:variant>
        <vt:i4>-1</vt:i4>
      </vt:variant>
      <vt:variant>
        <vt:i4>1176</vt:i4>
      </vt:variant>
      <vt:variant>
        <vt:i4>4</vt:i4>
      </vt:variant>
      <vt:variant>
        <vt:lpwstr>https://www.paypal.com/cgi-bin/webscr?cmd=_s-xclick&amp;hosted_button_id=HEC7NYAJZKJBY</vt:lpwstr>
      </vt:variant>
      <vt:variant>
        <vt:lpwstr/>
      </vt:variant>
      <vt:variant>
        <vt:i4>7733348</vt:i4>
      </vt:variant>
      <vt:variant>
        <vt:i4>-1</vt:i4>
      </vt:variant>
      <vt:variant>
        <vt:i4>1178</vt:i4>
      </vt:variant>
      <vt:variant>
        <vt:i4>4</vt:i4>
      </vt:variant>
      <vt:variant>
        <vt:lpwstr>http://www.thestrategylab.com/images/wrb-analysis-advance-tutorial-chapter-4-forum-example.png</vt:lpwstr>
      </vt:variant>
      <vt:variant>
        <vt:lpwstr/>
      </vt:variant>
      <vt:variant>
        <vt:i4>3080298</vt:i4>
      </vt:variant>
      <vt:variant>
        <vt:i4>-1</vt:i4>
      </vt:variant>
      <vt:variant>
        <vt:i4>1179</vt:i4>
      </vt:variant>
      <vt:variant>
        <vt:i4>4</vt:i4>
      </vt:variant>
      <vt:variant>
        <vt:lpwstr>http://www.thestrategylab.com/images/wrb-analysis-advance-tutorial-chapter-4-excerpt-1.png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TheStrategyLab.com</dc:creator>
  <cp:keywords/>
  <cp:lastModifiedBy>Andrii Moraru</cp:lastModifiedBy>
  <cp:revision>2</cp:revision>
  <dcterms:created xsi:type="dcterms:W3CDTF">2024-10-16T18:03:00Z</dcterms:created>
  <dcterms:modified xsi:type="dcterms:W3CDTF">2024-10-16T18:03:00Z</dcterms:modified>
</cp:coreProperties>
</file>